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27A" w:rsidRDefault="00A6627A" w:rsidP="008B12CF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Hlk208502006"/>
      <w:bookmarkStart w:id="1" w:name="_GoBack"/>
      <w:bookmarkEnd w:id="1"/>
    </w:p>
    <w:p w:rsidR="00A6627A" w:rsidRDefault="00A6627A" w:rsidP="008B12CF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6627A" w:rsidRDefault="00A6627A" w:rsidP="008B12CF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B12CF" w:rsidRPr="008B12CF" w:rsidRDefault="008B12CF" w:rsidP="008B12CF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12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ЗАТВЕРДЖЕНО</w:t>
      </w:r>
    </w:p>
    <w:p w:rsidR="008B12CF" w:rsidRPr="008B12CF" w:rsidRDefault="008B12CF" w:rsidP="008B12CF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Рішення</w:t>
      </w:r>
      <w:r w:rsidRPr="008B12C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сесії </w:t>
      </w:r>
    </w:p>
    <w:p w:rsidR="008B12CF" w:rsidRDefault="008B12CF" w:rsidP="008B12CF">
      <w:pPr>
        <w:spacing w:after="0"/>
        <w:ind w:firstLine="623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B12C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аштечківської сільської ради </w:t>
      </w:r>
    </w:p>
    <w:p w:rsidR="008B12CF" w:rsidRPr="008B12CF" w:rsidRDefault="00A6627A" w:rsidP="008B12CF">
      <w:pPr>
        <w:spacing w:after="0"/>
        <w:ind w:firstLine="623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№ 52-14/</w:t>
      </w:r>
      <w:r w:rsidR="008B12CF" w:rsidRPr="008B12C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VIII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від 20.</w:t>
      </w:r>
      <w:r w:rsidR="008B12C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10.2026 р.</w:t>
      </w:r>
    </w:p>
    <w:bookmarkEnd w:id="0"/>
    <w:p w:rsidR="003C6780" w:rsidRDefault="003C6780" w:rsidP="005F6D3B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uk-UA"/>
        </w:rPr>
      </w:pPr>
    </w:p>
    <w:p w:rsidR="005F6D3B" w:rsidRDefault="005F6D3B" w:rsidP="005F6D3B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uk-UA"/>
        </w:rPr>
      </w:pPr>
    </w:p>
    <w:p w:rsidR="00B47BDC" w:rsidRPr="00FD7D23" w:rsidRDefault="008B12CF" w:rsidP="00B47BDC">
      <w:pPr>
        <w:shd w:val="clear" w:color="auto" w:fill="FFFFFF"/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ПРОГРАМА</w:t>
      </w:r>
      <w:r w:rsidR="00B47BDC" w:rsidRPr="003C678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 </w:t>
      </w:r>
    </w:p>
    <w:p w:rsidR="005F6D3B" w:rsidRDefault="00B47BDC" w:rsidP="00E92C39">
      <w:pPr>
        <w:shd w:val="clear" w:color="auto" w:fill="FFFFFF"/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організації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безкоштовного </w:t>
      </w: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харчування дітей </w:t>
      </w:r>
      <w:r w:rsidR="005F6D3B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закладів дошкільної освіти</w:t>
      </w:r>
      <w:r w:rsidR="00E92C3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та</w:t>
      </w: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5F6D3B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дошкільного підрозділу </w:t>
      </w: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на 202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6</w:t>
      </w: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рік</w:t>
      </w:r>
    </w:p>
    <w:p w:rsidR="00D04736" w:rsidRDefault="00D04736" w:rsidP="00E92C39">
      <w:pPr>
        <w:shd w:val="clear" w:color="auto" w:fill="FFFFFF"/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6345"/>
      </w:tblGrid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693" w:type="dxa"/>
          </w:tcPr>
          <w:p w:rsidR="00E92C39" w:rsidRPr="00D718C2" w:rsidRDefault="00E92C39" w:rsidP="00E92C39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І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ніціатор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розроблення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  <w:tc>
          <w:tcPr>
            <w:tcW w:w="6345" w:type="dxa"/>
          </w:tcPr>
          <w:p w:rsidR="00E92C39" w:rsidRPr="00D718C2" w:rsidRDefault="00E92C39" w:rsidP="00E92C39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Баштечківська сільська рада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8B12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відділ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8B12CF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культури,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молоді та спорту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Баштечківської сільської</w:t>
            </w:r>
            <w:r w:rsidR="008B12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ради</w:t>
            </w:r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2693" w:type="dxa"/>
          </w:tcPr>
          <w:p w:rsidR="00E92C39" w:rsidRPr="00D718C2" w:rsidRDefault="00E92C39" w:rsidP="00E92C39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Розробник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345" w:type="dxa"/>
          </w:tcPr>
          <w:p w:rsidR="00E92C39" w:rsidRPr="00D718C2" w:rsidRDefault="00BF329E" w:rsidP="00BF329E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proofErr w:type="spellStart"/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ідділ</w:t>
            </w:r>
            <w:proofErr w:type="spellEnd"/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8B12CF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культури,</w:t>
            </w:r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молоді та спорту </w:t>
            </w:r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Баштечківської сільської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E92C39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ради</w:t>
            </w:r>
          </w:p>
        </w:tc>
      </w:tr>
      <w:tr w:rsidR="00E92C39" w:rsidRPr="00787E4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2693" w:type="dxa"/>
          </w:tcPr>
          <w:p w:rsidR="00E92C39" w:rsidRPr="008B12CF" w:rsidRDefault="00E92C39" w:rsidP="008B12CF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Нормативно-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правова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база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  <w:tc>
          <w:tcPr>
            <w:tcW w:w="6345" w:type="dxa"/>
          </w:tcPr>
          <w:p w:rsidR="008659D8" w:rsidRDefault="00E92C39" w:rsidP="008659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Конституція України ( 254к/96-ВР )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освіту»,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загальну середню освіту»,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дошкільну освіту»,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охорону дитинства»,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"Про захист населення від інфекційних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хвороб",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місцеве самоврядування в Україні»,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статус ветеранів війни, гарантії їх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соціального захисту»,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забезпечення прав і свобод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внутрішньо переміщених осіб»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статус і соціальний захист громадян,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які постраждали внаслідок Чорнобильської катастрофи»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Закон України «Про Державний бюджет України на 2026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рік»,  Постанова Кабінету Міністрів України від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07.07.2025 року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816 “Деякі питання діяльності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закладів дошкільної освіти та пансіонів закладів освіти”,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8659D8" w:rsidRDefault="00E92C39" w:rsidP="008659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Постанова Кабінету Міністрів України від 26 серпня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2002 р.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1243 «Про невідкладні питання діяльності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дошкільних та інтернатних навчальних закладів»,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Постанова Кабінету Міністрів України від 24.03.2021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року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305 «Про затвердження норм та Порядку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організації харчування у закладах освіти та дитячих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закладах оздоровлення та відпочинку», Постанова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Кабінету Міністрів України від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02.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02.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2011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116 «Про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затвердження Порядку надання послуг з харчування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дітей у дошкільних, учнів у загальноосвітніх та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професійно-технічних навчальних закладах, операції з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надання яких звільняються від обкладення податком на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додану вартість» (зі змінами), Постанова Кабінету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 xml:space="preserve">Міністрів України від 08.09.2016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602 «Про внесення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змін до Порядку надання статусу учасника бойових дій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особам, які захищали незалежність, суверенітет та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територіальну цілісність України і брали безпосередню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участь в антитерористичній операції, забезпеченні її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проведення», Розпорядження Кабінету Міністрів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 xml:space="preserve">України від 07.11.2012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865-р «Про затвердження плану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заходів щодо забезпечення дітей високоякісними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дуктами харчування вітчизняного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виробництва»,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наказ Міністерства освіти і науки України від 08.04.2016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402 «Про внесення змін до Порядку встановлення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плати для батьків за перебування дітей у державних і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комунальних дошкільних та інтернатних навчальних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закладах»; </w:t>
            </w:r>
          </w:p>
          <w:p w:rsidR="00E92C39" w:rsidRPr="008659D8" w:rsidRDefault="00E92C39" w:rsidP="008659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спільний наказ Міністерства освіти і науки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України та Міністерства охорони здоров’я України від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26.02.2013 </w:t>
            </w:r>
            <w:r w:rsid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№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202/165 «Про затвердження Змін до</w:t>
            </w:r>
            <w:r w:rsidR="00BF329E" w:rsidRPr="00D718C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Інструкції з організації харчування дітей у дошкільних</w:t>
            </w:r>
            <w:r w:rsidRPr="008659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br/>
              <w:t>навчальних закладах»;</w:t>
            </w:r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4</w:t>
            </w:r>
          </w:p>
        </w:tc>
        <w:tc>
          <w:tcPr>
            <w:tcW w:w="2693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Відповідальний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виконавець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  <w:tc>
          <w:tcPr>
            <w:tcW w:w="6345" w:type="dxa"/>
          </w:tcPr>
          <w:p w:rsidR="00E92C39" w:rsidRPr="00D718C2" w:rsidRDefault="00BF329E" w:rsidP="00BF329E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ідділ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культури, 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молоді та спорту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Баштечківської сільської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ради</w:t>
            </w:r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2693" w:type="dxa"/>
          </w:tcPr>
          <w:p w:rsidR="00E92C39" w:rsidRPr="00D718C2" w:rsidRDefault="00BF329E" w:rsidP="00BF329E">
            <w:pPr>
              <w:spacing w:after="0" w:line="257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У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часники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6345" w:type="dxa"/>
          </w:tcPr>
          <w:p w:rsidR="00E92C39" w:rsidRPr="00D718C2" w:rsidRDefault="00BF329E" w:rsidP="00BF329E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ідділ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культури, 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молоді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та спорту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Баштечківської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сільської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ради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заклади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дошкільної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2693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Головна мета Програми</w:t>
            </w:r>
          </w:p>
        </w:tc>
        <w:tc>
          <w:tcPr>
            <w:tcW w:w="6345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створення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належних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умов для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збереження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здоров’я</w:t>
            </w:r>
            <w:proofErr w:type="spellEnd"/>
            <w:r w:rsid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дітей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підвищення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рівня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організації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харчування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триразовим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безкоштовним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харчуванням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закладах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дошкільної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та дошкільному підрозділі</w:t>
            </w:r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2693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Термін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реалізації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  <w:tc>
          <w:tcPr>
            <w:tcW w:w="6345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2026 рік</w:t>
            </w:r>
          </w:p>
        </w:tc>
      </w:tr>
      <w:tr w:rsidR="00E92C39" w:rsidTr="00E92C39">
        <w:tc>
          <w:tcPr>
            <w:tcW w:w="817" w:type="dxa"/>
          </w:tcPr>
          <w:p w:rsidR="00E92C39" w:rsidRPr="00D718C2" w:rsidRDefault="00E92C39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2693" w:type="dxa"/>
          </w:tcPr>
          <w:p w:rsidR="00E92C39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Джерела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фінансування</w:t>
            </w:r>
            <w:proofErr w:type="spellEnd"/>
          </w:p>
        </w:tc>
        <w:tc>
          <w:tcPr>
            <w:tcW w:w="6345" w:type="dxa"/>
          </w:tcPr>
          <w:p w:rsidR="00E92C39" w:rsidRPr="00D718C2" w:rsidRDefault="00BF329E" w:rsidP="00D718C2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Кошти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місцевого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бюджету,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інші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джерела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заборонені</w:t>
            </w:r>
            <w:proofErr w:type="spellEnd"/>
            <w:r w:rsid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чинним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законодавством</w:t>
            </w:r>
            <w:proofErr w:type="spellEnd"/>
          </w:p>
        </w:tc>
      </w:tr>
      <w:tr w:rsidR="00BF329E" w:rsidTr="00E92C39">
        <w:tc>
          <w:tcPr>
            <w:tcW w:w="817" w:type="dxa"/>
          </w:tcPr>
          <w:p w:rsidR="00BF329E" w:rsidRPr="00D718C2" w:rsidRDefault="00BF329E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2693" w:type="dxa"/>
          </w:tcPr>
          <w:p w:rsidR="00BF329E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Обсяги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фінансування</w:t>
            </w:r>
            <w:proofErr w:type="spellEnd"/>
          </w:p>
        </w:tc>
        <w:tc>
          <w:tcPr>
            <w:tcW w:w="6345" w:type="dxa"/>
          </w:tcPr>
          <w:p w:rsidR="008659D8" w:rsidRDefault="00BF329E" w:rsidP="00D718C2">
            <w:pPr>
              <w:spacing w:after="0" w:line="257" w:lineRule="auto"/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Обсяг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коштів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рік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визначається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встановленому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чинним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законодавством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BF329E" w:rsidRPr="00D718C2" w:rsidRDefault="00BF329E" w:rsidP="00D718C2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порядку</w:t>
            </w:r>
          </w:p>
        </w:tc>
      </w:tr>
      <w:tr w:rsidR="00BF329E" w:rsidRPr="00BF329E" w:rsidTr="00E92C39">
        <w:tc>
          <w:tcPr>
            <w:tcW w:w="817" w:type="dxa"/>
          </w:tcPr>
          <w:p w:rsidR="00BF329E" w:rsidRPr="00D718C2" w:rsidRDefault="00BF329E" w:rsidP="00D04736">
            <w:pPr>
              <w:spacing w:after="0" w:line="257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10</w:t>
            </w:r>
          </w:p>
        </w:tc>
        <w:tc>
          <w:tcPr>
            <w:tcW w:w="2693" w:type="dxa"/>
          </w:tcPr>
          <w:p w:rsidR="00BF329E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Очікувані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кінцеві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результати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реалізації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</w:p>
        </w:tc>
        <w:tc>
          <w:tcPr>
            <w:tcW w:w="6345" w:type="dxa"/>
          </w:tcPr>
          <w:p w:rsidR="00BF329E" w:rsidRPr="00D718C2" w:rsidRDefault="00D718C2" w:rsidP="008659D8">
            <w:pPr>
              <w:spacing w:after="0" w:line="257" w:lineRule="auto"/>
              <w:jc w:val="both"/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="00BF329E" w:rsidRPr="008659D8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творення єдиної системи безкоштовного харчування;</w:t>
            </w:r>
            <w:r w:rsidR="00BF329E" w:rsidRPr="008659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br/>
            </w:r>
            <w:r w:rsidR="00BF329E" w:rsidRPr="008659D8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- забезпечення безкоштовним харчуванням за рахунок</w:t>
            </w:r>
            <w:r w:rsidR="00BF329E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F329E" w:rsidRPr="008659D8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коштів місцевого бюджету:</w:t>
            </w:r>
            <w:r w:rsidR="00BF329E" w:rsidRPr="008659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br/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З</w:t>
            </w:r>
            <w:r w:rsidR="00BF329E" w:rsidRPr="008659D8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абезпечення безкоштовним харчуванням на підставі</w:t>
            </w:r>
            <w:r w:rsidR="00BF329E" w:rsidRPr="008659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br/>
            </w:r>
            <w:r w:rsidR="00BF329E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- </w:t>
            </w:r>
            <w:r w:rsidR="00BF329E" w:rsidRPr="008659D8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рішення органу місцевого самоврядування;</w:t>
            </w:r>
          </w:p>
          <w:p w:rsidR="00BF329E" w:rsidRPr="00D718C2" w:rsidRDefault="00BF329E" w:rsidP="008659D8">
            <w:pPr>
              <w:pStyle w:val="a3"/>
              <w:numPr>
                <w:ilvl w:val="0"/>
                <w:numId w:val="2"/>
              </w:numPr>
              <w:tabs>
                <w:tab w:val="left" w:pos="176"/>
              </w:tabs>
              <w:spacing w:line="257" w:lineRule="auto"/>
              <w:ind w:left="34" w:firstLine="0"/>
              <w:jc w:val="both"/>
              <w:rPr>
                <w:b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Style w:val="markedcontent"/>
                <w:sz w:val="28"/>
                <w:szCs w:val="28"/>
                <w:shd w:val="clear" w:color="auto" w:fill="FFFFFF"/>
                <w:lang w:val="uk-UA"/>
              </w:rPr>
              <w:t>створення умов, що сприяють зміцненню здоров`я вихованців, їх гармонійному розвитку;</w:t>
            </w:r>
            <w:r w:rsidRPr="00D718C2">
              <w:rPr>
                <w:sz w:val="28"/>
                <w:szCs w:val="28"/>
                <w:shd w:val="clear" w:color="auto" w:fill="FFFFFF"/>
                <w:lang w:val="uk-UA"/>
              </w:rPr>
              <w:br/>
            </w:r>
            <w:r w:rsidRPr="00D718C2">
              <w:rPr>
                <w:rStyle w:val="markedcontent"/>
                <w:sz w:val="28"/>
                <w:szCs w:val="28"/>
                <w:shd w:val="clear" w:color="auto" w:fill="FFFFFF"/>
                <w:lang w:val="uk-UA"/>
              </w:rPr>
              <w:t>- поліпшення якості харчування дітей;</w:t>
            </w:r>
            <w:r w:rsidRPr="00D718C2">
              <w:rPr>
                <w:sz w:val="28"/>
                <w:szCs w:val="28"/>
                <w:shd w:val="clear" w:color="auto" w:fill="FFFFFF"/>
                <w:lang w:val="uk-UA"/>
              </w:rPr>
              <w:br/>
            </w:r>
            <w:r w:rsidRPr="00D718C2">
              <w:rPr>
                <w:rStyle w:val="markedcontent"/>
                <w:sz w:val="28"/>
                <w:szCs w:val="28"/>
                <w:shd w:val="clear" w:color="auto" w:fill="FFFFFF"/>
                <w:lang w:val="uk-UA"/>
              </w:rPr>
              <w:t>- формування навичок правильного та здорового</w:t>
            </w:r>
            <w:r w:rsidRPr="00D718C2">
              <w:rPr>
                <w:sz w:val="28"/>
                <w:szCs w:val="28"/>
                <w:shd w:val="clear" w:color="auto" w:fill="FFFFFF"/>
                <w:lang w:val="uk-UA"/>
              </w:rPr>
              <w:br/>
            </w:r>
            <w:r w:rsidRPr="00D718C2">
              <w:rPr>
                <w:rStyle w:val="markedcontent"/>
                <w:sz w:val="28"/>
                <w:szCs w:val="28"/>
                <w:shd w:val="clear" w:color="auto" w:fill="FFFFFF"/>
                <w:lang w:val="uk-UA"/>
              </w:rPr>
              <w:t>харчування.</w:t>
            </w:r>
          </w:p>
        </w:tc>
      </w:tr>
      <w:tr w:rsidR="00BF329E" w:rsidRPr="00787E49" w:rsidTr="00E92C39">
        <w:tc>
          <w:tcPr>
            <w:tcW w:w="817" w:type="dxa"/>
          </w:tcPr>
          <w:p w:rsidR="00BF329E" w:rsidRPr="00D718C2" w:rsidRDefault="00BF329E" w:rsidP="00E92C39">
            <w:pPr>
              <w:spacing w:after="0" w:line="257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2693" w:type="dxa"/>
          </w:tcPr>
          <w:p w:rsidR="00BF329E" w:rsidRPr="00D718C2" w:rsidRDefault="00BF329E" w:rsidP="008659D8">
            <w:pPr>
              <w:spacing w:after="0" w:line="257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Загальний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обсяг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фінансових</w:t>
            </w:r>
            <w:proofErr w:type="spellEnd"/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ресурсів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необхідних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для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реалізації</w:t>
            </w:r>
            <w:proofErr w:type="spellEnd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  <w:tc>
          <w:tcPr>
            <w:tcW w:w="6345" w:type="dxa"/>
          </w:tcPr>
          <w:p w:rsidR="00BF329E" w:rsidRPr="00D718C2" w:rsidRDefault="00BF329E" w:rsidP="008659D8">
            <w:pPr>
              <w:spacing w:after="0" w:line="257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Відповідно до запиту відділу освіти, </w:t>
            </w:r>
            <w:r w:rsidR="00D718C2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культури,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молоді та спорту</w:t>
            </w:r>
            <w:r w:rsid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D718C2"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Баштечківської сільської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ради на 2026 рік з урахуванням</w:t>
            </w:r>
            <w:r w:rsid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кількості дітей, яким надається безкоштовне харчування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br/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Примітка: обсяги фінансових ресурсів можуть</w:t>
            </w:r>
            <w:r w:rsidRPr="00D718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br/>
            </w:r>
            <w:r w:rsidRPr="00D718C2">
              <w:rPr>
                <w:rStyle w:val="markedcontent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коригуватися протягом року.</w:t>
            </w:r>
          </w:p>
        </w:tc>
      </w:tr>
    </w:tbl>
    <w:p w:rsidR="00E92C39" w:rsidRDefault="00E92C39" w:rsidP="00D04736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47BDC" w:rsidRPr="003C6780" w:rsidRDefault="00B47BD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1.ЗАГАЛЬНІ ПОЛОЖЕННЯ</w:t>
      </w:r>
    </w:p>
    <w:p w:rsidR="00B47BDC" w:rsidRPr="003C6780" w:rsidRDefault="00B47BDC" w:rsidP="00B47BDC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Програма організації безкоштовного харчування дітей 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>закладів дошкільної освіти</w:t>
      </w:r>
      <w:r w:rsidR="00E92C3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та 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>дошкільного підрозділу</w:t>
      </w:r>
      <w:r w:rsidR="00E92C3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на 202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рік (далі - Програма) розроблена на виконання Закону України «Про освіту», «Про дошкільну освіту», «Про охорону дитинства», «Про місцеве самоврядування в Україні», постанови Кабінету Міністрів України від 02.02.2011 № 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 (зі змінами), постанови Кабінету Міністрів України від 24.03.2021 р. №305 «Про затвердження норм та Порядку організації харчування у закладах освіти та дитячих закладах оздоровлення та відпочинку»,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наказу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Міністерства охорони здоров’я України від 01.06.2005 №242/329 «Про затвердження Порядку організації харчування дітей у навчальних та оздоровчих закладах».</w:t>
      </w:r>
    </w:p>
    <w:p w:rsidR="00B47BDC" w:rsidRPr="003C6780" w:rsidRDefault="00B47BDC" w:rsidP="00B47BDC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Найважливішими компонентами розвитку особистості дитини є її фізичне, психічне та духовне здоров’я, стан якого визначається впливом на нього усього комплексу соціально-економічних, екологічних і духовних факторів. У контексті формування гармонійно розвиненої особистості постає питання створення умов для збереження здоров’я дітей, їх  всебічного розвитку, навчання і виховання.  Одним із основних факторів впливу на здоров’я дітей є забезпечення їх повноцінним і раціональним харчуванням.</w:t>
      </w:r>
    </w:p>
    <w:p w:rsidR="00E92C39" w:rsidRDefault="00E92C39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47BDC" w:rsidRPr="003C6780" w:rsidRDefault="00B47BD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2. МЕТА ТА ОСНОВНІ ЗАВДАННЯ ПРОГРАМИ</w:t>
      </w:r>
    </w:p>
    <w:p w:rsidR="00B47BDC" w:rsidRPr="003C6780" w:rsidRDefault="00B47BDC" w:rsidP="00B47BDC">
      <w:pPr>
        <w:shd w:val="clear" w:color="auto" w:fill="FFFFFF"/>
        <w:spacing w:after="0" w:line="25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Метою програми є створення умов для збереження здоров’я дітей, підвищення рівня організації</w:t>
      </w:r>
      <w:r w:rsidRPr="003C6780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харчування, забезпечення </w:t>
      </w:r>
      <w:r w:rsidR="008659D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вихованців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>безпечним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і якісним харчуванням, впровадження нових технологій приготування їжі й форм обслуговування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8659D8" w:rsidRDefault="00B47BDC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D718C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Основними завданнями Програми є: </w:t>
      </w:r>
    </w:p>
    <w:p w:rsidR="008659D8" w:rsidRDefault="00D04736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-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створення єдиної системи</w:t>
      </w:r>
      <w:r w:rsidR="00B47BDC" w:rsidRPr="003C6780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харчування; </w:t>
      </w:r>
    </w:p>
    <w:p w:rsidR="008659D8" w:rsidRDefault="005F6D3B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удосконалення управління системою організації харчування, оптимізації витрат на її функціонування;</w:t>
      </w:r>
    </w:p>
    <w:p w:rsidR="008659D8" w:rsidRDefault="00B47BDC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створення умов для повноцінного харчування </w:t>
      </w:r>
      <w:r w:rsidR="005F6D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вихованців та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оздоровлення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:rsidR="00B47BDC" w:rsidRPr="003C6780" w:rsidRDefault="005F6D3B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забезпечення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безкоштовним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гарячим харчуванням дітей</w:t>
      </w:r>
      <w:r w:rsidR="00B47BDC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D718C2" w:rsidRDefault="00D718C2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8659D8" w:rsidRDefault="00B47BDC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D718C2">
        <w:rPr>
          <w:rFonts w:ascii="Times New Roman" w:hAnsi="Times New Roman" w:cs="Times New Roman"/>
          <w:b/>
          <w:sz w:val="28"/>
          <w:szCs w:val="28"/>
          <w:lang w:val="uk-UA" w:eastAsia="uk-UA"/>
        </w:rPr>
        <w:t>Реалізація Програми дасть змогу</w:t>
      </w:r>
    </w:p>
    <w:p w:rsidR="008659D8" w:rsidRDefault="008659D8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:rsidR="00D718C2" w:rsidRDefault="005F6D3B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забезпечити безкоштовним харчуванням </w:t>
      </w:r>
      <w:r w:rsidR="00D718C2">
        <w:rPr>
          <w:rFonts w:ascii="Times New Roman" w:hAnsi="Times New Roman" w:cs="Times New Roman"/>
          <w:sz w:val="28"/>
          <w:szCs w:val="28"/>
          <w:lang w:val="uk-UA" w:eastAsia="uk-UA"/>
        </w:rPr>
        <w:t>вихованців закладів дошкільної освіти та дошкільного підрозділу Охматівської гімназії Баштечківської сільської ради ( далі – дошкільний підрозділ)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; </w:t>
      </w:r>
    </w:p>
    <w:p w:rsidR="008659D8" w:rsidRDefault="008659D8" w:rsidP="008659D8">
      <w:pPr>
        <w:shd w:val="clear" w:color="auto" w:fill="FFFFFF"/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D718C2" w:rsidRDefault="00B47BDC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D718C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Доцільність створення даної Програми обумовлена: </w:t>
      </w:r>
    </w:p>
    <w:p w:rsidR="008659D8" w:rsidRPr="00D718C2" w:rsidRDefault="008659D8" w:rsidP="005F6D3B">
      <w:pPr>
        <w:shd w:val="clear" w:color="auto" w:fill="FFFFFF"/>
        <w:spacing w:after="0" w:line="257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:rsidR="008659D8" w:rsidRDefault="00D718C2" w:rsidP="008659D8">
      <w:pPr>
        <w:shd w:val="clear" w:color="auto" w:fill="FFFFFF"/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турботою про збереження та поліпшення стану здоров’я дітей;</w:t>
      </w:r>
    </w:p>
    <w:p w:rsidR="008659D8" w:rsidRDefault="00D718C2" w:rsidP="008659D8">
      <w:pPr>
        <w:shd w:val="clear" w:color="auto" w:fill="FFFFFF"/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необхідністю створення умов для організації повноцінного і якісного харчування як важливої складової для розвитку дитячого організму;</w:t>
      </w:r>
    </w:p>
    <w:p w:rsidR="008659D8" w:rsidRDefault="00D718C2" w:rsidP="008659D8">
      <w:pPr>
        <w:shd w:val="clear" w:color="auto" w:fill="FFFFFF"/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впровадженням єдиного циклічного меню у всіх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закладах дошкільної освіти та дошкільному підрозділі; </w:t>
      </w:r>
    </w:p>
    <w:p w:rsidR="00B47BDC" w:rsidRPr="008659D8" w:rsidRDefault="00D718C2" w:rsidP="008659D8">
      <w:pPr>
        <w:shd w:val="clear" w:color="auto" w:fill="FFFFFF"/>
        <w:spacing w:after="0" w:line="257" w:lineRule="auto"/>
        <w:jc w:val="both"/>
        <w:rPr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створенням єдиної</w:t>
      </w:r>
      <w:r w:rsidR="00B47BDC" w:rsidRPr="003C6780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системи організації харчування, яка забезпечить раціональне, ефективне і прозоре використання бюджетних коштів.</w:t>
      </w:r>
    </w:p>
    <w:p w:rsidR="00D718C2" w:rsidRDefault="00D718C2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47BDC" w:rsidRPr="003C6780" w:rsidRDefault="00B47BD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3. ПОРЯДОК ОРГАНІЗАЦІЇ БЕЗКОШТОВНОГО ХАРЧУВАННЯ</w:t>
      </w:r>
    </w:p>
    <w:p w:rsidR="00B47BDC" w:rsidRPr="003C6780" w:rsidRDefault="00B47BDC" w:rsidP="00B47BDC">
      <w:pPr>
        <w:shd w:val="clear" w:color="auto" w:fill="FFFFFF"/>
        <w:spacing w:after="0" w:line="25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eastAsia="uk-UA"/>
        </w:rPr>
        <w:t>Дан</w:t>
      </w:r>
      <w:proofErr w:type="spellStart"/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ою</w:t>
      </w:r>
      <w:proofErr w:type="spellEnd"/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програмою встановлюється на 202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рік вартість харчування однієї дитини </w:t>
      </w:r>
      <w:proofErr w:type="gramStart"/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у закладах</w:t>
      </w:r>
      <w:proofErr w:type="gramEnd"/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дошкільної освіти</w:t>
      </w:r>
      <w:r w:rsidR="00D718C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90, 00 грн у день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</w:p>
    <w:p w:rsidR="00B47BDC" w:rsidRPr="003C6780" w:rsidRDefault="00B47BDC" w:rsidP="00B47BDC">
      <w:pPr>
        <w:shd w:val="clear" w:color="auto" w:fill="FFFFFF"/>
        <w:spacing w:after="0" w:line="25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Усі вихованці закладів дошкільної освіти </w:t>
      </w:r>
      <w:r w:rsidR="00D718C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дошкільного підрозділу 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100% звільняються від плати за харчування. </w:t>
      </w:r>
    </w:p>
    <w:p w:rsidR="00D718C2" w:rsidRDefault="00D718C2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47BDC" w:rsidRPr="003C6780" w:rsidRDefault="00B47BD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4.ФІНАНСОВЕ ЗАБЕЗПЕЧЕННЯ ПРОГРАМИ</w:t>
      </w:r>
    </w:p>
    <w:p w:rsidR="00B47BDC" w:rsidRPr="003C6780" w:rsidRDefault="00B47BDC" w:rsidP="008659D8">
      <w:pPr>
        <w:shd w:val="clear" w:color="auto" w:fill="FFFFFF"/>
        <w:spacing w:after="0" w:line="257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Фінансування</w:t>
      </w:r>
      <w:r w:rsidRPr="003C6780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Програми здійснюється з місцевого бюджету </w:t>
      </w:r>
      <w:r w:rsidR="00D718C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Баштечківської 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сільської ради відповідно до кошторису, після затвердження його рішенням сесії сільської</w:t>
      </w:r>
      <w:r w:rsidRPr="003C6780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ради в межах бюджетних асигнувань, а також за рахунок інших джерел, не заборонених чинним законодавством.</w:t>
      </w:r>
    </w:p>
    <w:p w:rsidR="00B47BDC" w:rsidRPr="00FC25D3" w:rsidRDefault="00B47BDC" w:rsidP="008659D8">
      <w:pPr>
        <w:shd w:val="clear" w:color="auto" w:fill="FFFFFF"/>
        <w:spacing w:after="0" w:line="257" w:lineRule="auto"/>
        <w:ind w:firstLine="567"/>
        <w:jc w:val="both"/>
        <w:rPr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Кошти місцевого бюджету використовуються для забезпечення організації безкоштовного харчування у </w:t>
      </w:r>
      <w:r w:rsidR="00FC3BFC">
        <w:rPr>
          <w:rFonts w:ascii="Times New Roman" w:hAnsi="Times New Roman" w:cs="Times New Roman"/>
          <w:sz w:val="28"/>
          <w:szCs w:val="28"/>
          <w:lang w:val="uk-UA" w:eastAsia="uk-UA"/>
        </w:rPr>
        <w:t>закладах дошкільної освіти та дошкільному підрозділі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FC3BFC" w:rsidRDefault="00FC3BF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D04736" w:rsidRDefault="00D04736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D04736" w:rsidRDefault="00D04736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47BDC" w:rsidRPr="003C6780" w:rsidRDefault="00B47BDC" w:rsidP="00B47BDC">
      <w:pPr>
        <w:shd w:val="clear" w:color="auto" w:fill="FFFFFF"/>
        <w:spacing w:after="150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5.</w:t>
      </w:r>
      <w:r w:rsidR="00FC3BFC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3C678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ОЧІКУВАНІ РЕЗУЛЬТАТИ ВИКОНАННЯ ПРОГРАМИ</w:t>
      </w:r>
    </w:p>
    <w:p w:rsidR="008659D8" w:rsidRDefault="00B47BD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Реалізація основних завдань Програми забезпечить створення умов, що сприяють зміцненню здоров`я </w:t>
      </w:r>
      <w:r w:rsidR="00FC3BFC">
        <w:rPr>
          <w:rFonts w:ascii="Times New Roman" w:hAnsi="Times New Roman" w:cs="Times New Roman"/>
          <w:sz w:val="28"/>
          <w:szCs w:val="28"/>
          <w:lang w:val="uk-UA" w:eastAsia="uk-UA"/>
        </w:rPr>
        <w:t>вихованців</w:t>
      </w:r>
      <w:r w:rsidR="008659D8">
        <w:rPr>
          <w:rFonts w:ascii="Times New Roman" w:hAnsi="Times New Roman" w:cs="Times New Roman"/>
          <w:sz w:val="28"/>
          <w:szCs w:val="28"/>
          <w:lang w:val="uk-UA" w:eastAsia="uk-UA"/>
        </w:rPr>
        <w:t>, їх гармонійному розвитку;</w:t>
      </w:r>
    </w:p>
    <w:p w:rsidR="008659D8" w:rsidRDefault="00B47BD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забезпечення якісног</w:t>
      </w:r>
      <w:r w:rsidR="008659D8">
        <w:rPr>
          <w:rFonts w:ascii="Times New Roman" w:hAnsi="Times New Roman" w:cs="Times New Roman"/>
          <w:sz w:val="28"/>
          <w:szCs w:val="28"/>
          <w:lang w:val="uk-UA" w:eastAsia="uk-UA"/>
        </w:rPr>
        <w:t>о та збалансованого харчування;</w:t>
      </w:r>
    </w:p>
    <w:p w:rsidR="008659D8" w:rsidRDefault="00B47BD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формування навичок прави</w:t>
      </w:r>
      <w:r w:rsidR="008659D8">
        <w:rPr>
          <w:rFonts w:ascii="Times New Roman" w:hAnsi="Times New Roman" w:cs="Times New Roman"/>
          <w:sz w:val="28"/>
          <w:szCs w:val="28"/>
          <w:lang w:val="uk-UA" w:eastAsia="uk-UA"/>
        </w:rPr>
        <w:t>льного та здорового харчування;</w:t>
      </w:r>
    </w:p>
    <w:p w:rsidR="008659D8" w:rsidRDefault="00B47BD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створення централізованої системи харчування; </w:t>
      </w:r>
    </w:p>
    <w:p w:rsidR="00F90E68" w:rsidRDefault="00B47BD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змін</w:t>
      </w:r>
      <w:r w:rsidR="00FC3BFC">
        <w:rPr>
          <w:rFonts w:ascii="Times New Roman" w:hAnsi="Times New Roman" w:cs="Times New Roman"/>
          <w:sz w:val="28"/>
          <w:szCs w:val="28"/>
          <w:lang w:val="uk-UA" w:eastAsia="uk-UA"/>
        </w:rPr>
        <w:t>а</w:t>
      </w:r>
      <w:r w:rsidRPr="003C67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підходу до організації харчування через створення єди</w:t>
      </w:r>
      <w:r w:rsidR="00F90E68">
        <w:rPr>
          <w:rFonts w:ascii="Times New Roman" w:hAnsi="Times New Roman" w:cs="Times New Roman"/>
          <w:sz w:val="28"/>
          <w:szCs w:val="28"/>
          <w:lang w:val="uk-UA" w:eastAsia="uk-UA"/>
        </w:rPr>
        <w:t>ної гнучкої системи харчування;</w:t>
      </w:r>
    </w:p>
    <w:p w:rsidR="00B47BDC" w:rsidRPr="003C6780" w:rsidRDefault="00FC3BFC" w:rsidP="008659D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раціонального і ефективного </w:t>
      </w:r>
      <w:r w:rsidR="00B47BDC" w:rsidRPr="003C6780">
        <w:rPr>
          <w:rFonts w:ascii="Times New Roman" w:hAnsi="Times New Roman" w:cs="Times New Roman"/>
          <w:sz w:val="28"/>
          <w:szCs w:val="28"/>
          <w:lang w:val="uk-UA" w:eastAsia="uk-UA"/>
        </w:rPr>
        <w:t>використання бюджетних коштів.</w:t>
      </w:r>
    </w:p>
    <w:p w:rsidR="00F90E68" w:rsidRDefault="00F90E68" w:rsidP="00B47BDC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F90E68" w:rsidRDefault="00F90E68" w:rsidP="00B47BDC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D04736" w:rsidRDefault="00D04736" w:rsidP="00B47BDC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D04736" w:rsidRDefault="00D04736" w:rsidP="00B47BDC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B47BDC" w:rsidRPr="00FC3BFC" w:rsidRDefault="00FC3BFC" w:rsidP="00B47BDC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FC3BF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Секретар сільської ради                           </w:t>
      </w:r>
      <w:r w:rsidR="00F90E6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Pr="00FC3BFC">
        <w:rPr>
          <w:rFonts w:ascii="Times New Roman" w:hAnsi="Times New Roman" w:cs="Times New Roman"/>
          <w:sz w:val="28"/>
          <w:szCs w:val="28"/>
          <w:lang w:val="uk-UA" w:eastAsia="uk-UA"/>
        </w:rPr>
        <w:t>Ольга СТЕПАНЮК</w:t>
      </w:r>
    </w:p>
    <w:sectPr w:rsidR="00B47BDC" w:rsidRPr="00FC3BFC" w:rsidSect="00D0473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D6DF5"/>
    <w:multiLevelType w:val="multilevel"/>
    <w:tmpl w:val="4F004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A47B08"/>
    <w:multiLevelType w:val="hybridMultilevel"/>
    <w:tmpl w:val="273A69B2"/>
    <w:lvl w:ilvl="0" w:tplc="59D4B3DA">
      <w:start w:val="20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61"/>
    <w:rsid w:val="00073030"/>
    <w:rsid w:val="000A3713"/>
    <w:rsid w:val="000B5BC8"/>
    <w:rsid w:val="00292B17"/>
    <w:rsid w:val="003C6780"/>
    <w:rsid w:val="00504633"/>
    <w:rsid w:val="005C7A8C"/>
    <w:rsid w:val="005F6D3B"/>
    <w:rsid w:val="00640A94"/>
    <w:rsid w:val="00785205"/>
    <w:rsid w:val="00787E49"/>
    <w:rsid w:val="007A21A7"/>
    <w:rsid w:val="008659D8"/>
    <w:rsid w:val="008A07A8"/>
    <w:rsid w:val="008B12CF"/>
    <w:rsid w:val="008D34F8"/>
    <w:rsid w:val="009262FE"/>
    <w:rsid w:val="00940034"/>
    <w:rsid w:val="00A6627A"/>
    <w:rsid w:val="00AB737D"/>
    <w:rsid w:val="00B10F04"/>
    <w:rsid w:val="00B47BDC"/>
    <w:rsid w:val="00BF329E"/>
    <w:rsid w:val="00C633FB"/>
    <w:rsid w:val="00D04736"/>
    <w:rsid w:val="00D718C2"/>
    <w:rsid w:val="00DD2361"/>
    <w:rsid w:val="00E92C39"/>
    <w:rsid w:val="00F0141B"/>
    <w:rsid w:val="00F90E68"/>
    <w:rsid w:val="00FC3BFC"/>
    <w:rsid w:val="00FE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541D0-CD1D-43E7-910A-821FB67A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4F8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B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C6780"/>
    <w:pPr>
      <w:spacing w:after="0" w:line="240" w:lineRule="auto"/>
    </w:pPr>
  </w:style>
  <w:style w:type="table" w:styleId="a5">
    <w:name w:val="Table Grid"/>
    <w:basedOn w:val="a1"/>
    <w:uiPriority w:val="59"/>
    <w:rsid w:val="00E92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E92C39"/>
  </w:style>
  <w:style w:type="paragraph" w:styleId="a6">
    <w:name w:val="Balloon Text"/>
    <w:basedOn w:val="a"/>
    <w:link w:val="a7"/>
    <w:uiPriority w:val="99"/>
    <w:semiHidden/>
    <w:unhideWhenUsed/>
    <w:rsid w:val="008B1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2CF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008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73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48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348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167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5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45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435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1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5302</Words>
  <Characters>3023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</cp:lastModifiedBy>
  <cp:revision>9</cp:revision>
  <cp:lastPrinted>2026-10-21T12:46:00Z</cp:lastPrinted>
  <dcterms:created xsi:type="dcterms:W3CDTF">2026-10-16T04:53:00Z</dcterms:created>
  <dcterms:modified xsi:type="dcterms:W3CDTF">2026-10-30T15:29:00Z</dcterms:modified>
</cp:coreProperties>
</file>