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5F" w:rsidRDefault="0002355F" w:rsidP="009B2803">
      <w:pPr>
        <w:rPr>
          <w:color w:val="000000" w:themeColor="text1"/>
          <w:sz w:val="24"/>
          <w:szCs w:val="24"/>
          <w:lang w:val="uk-UA"/>
        </w:rPr>
      </w:pPr>
      <w:bookmarkStart w:id="0" w:name="_GoBack"/>
      <w:bookmarkEnd w:id="0"/>
    </w:p>
    <w:p w:rsidR="0002355F" w:rsidRPr="0002355F" w:rsidRDefault="0002355F" w:rsidP="0002355F">
      <w:pPr>
        <w:jc w:val="right"/>
        <w:rPr>
          <w:color w:val="000000" w:themeColor="text1"/>
          <w:sz w:val="24"/>
          <w:szCs w:val="24"/>
          <w:lang w:val="uk-UA"/>
        </w:rPr>
      </w:pPr>
      <w:r w:rsidRPr="0002355F">
        <w:rPr>
          <w:color w:val="000000" w:themeColor="text1"/>
          <w:sz w:val="24"/>
          <w:szCs w:val="24"/>
          <w:lang w:val="uk-UA"/>
        </w:rPr>
        <w:t xml:space="preserve">Додаток 1 </w:t>
      </w:r>
    </w:p>
    <w:p w:rsidR="0002355F" w:rsidRPr="0002355F" w:rsidRDefault="0002355F" w:rsidP="0002355F">
      <w:pPr>
        <w:jc w:val="right"/>
        <w:rPr>
          <w:color w:val="000000" w:themeColor="text1"/>
          <w:sz w:val="24"/>
          <w:szCs w:val="24"/>
          <w:lang w:val="uk-UA"/>
        </w:rPr>
      </w:pPr>
      <w:r w:rsidRPr="0002355F">
        <w:rPr>
          <w:color w:val="000000" w:themeColor="text1"/>
          <w:sz w:val="24"/>
          <w:szCs w:val="24"/>
          <w:lang w:val="uk-UA"/>
        </w:rPr>
        <w:t xml:space="preserve">до рішення № 51-24/VІІІ </w:t>
      </w:r>
    </w:p>
    <w:p w:rsidR="0002355F" w:rsidRPr="0002355F" w:rsidRDefault="0002355F" w:rsidP="0002355F">
      <w:pPr>
        <w:jc w:val="right"/>
        <w:rPr>
          <w:color w:val="FF0000"/>
          <w:sz w:val="24"/>
          <w:szCs w:val="24"/>
          <w:lang w:val="uk-UA"/>
        </w:rPr>
      </w:pPr>
      <w:r w:rsidRPr="0002355F">
        <w:rPr>
          <w:color w:val="000000" w:themeColor="text1"/>
          <w:sz w:val="24"/>
          <w:szCs w:val="24"/>
          <w:lang w:val="uk-UA"/>
        </w:rPr>
        <w:t xml:space="preserve">від 27.08.2026 </w:t>
      </w:r>
    </w:p>
    <w:p w:rsidR="0002355F" w:rsidRPr="0002355F" w:rsidRDefault="0002355F" w:rsidP="0002355F">
      <w:pPr>
        <w:jc w:val="right"/>
        <w:rPr>
          <w:color w:val="000000"/>
          <w:sz w:val="24"/>
          <w:szCs w:val="24"/>
          <w:lang w:val="uk-UA"/>
        </w:rPr>
      </w:pPr>
    </w:p>
    <w:p w:rsidR="0002355F" w:rsidRPr="0002355F" w:rsidRDefault="0002355F" w:rsidP="0002355F">
      <w:pPr>
        <w:jc w:val="center"/>
        <w:rPr>
          <w:b/>
          <w:color w:val="000000"/>
          <w:sz w:val="24"/>
          <w:szCs w:val="24"/>
          <w:lang w:val="uk-UA"/>
        </w:rPr>
      </w:pPr>
      <w:r w:rsidRPr="0002355F">
        <w:rPr>
          <w:b/>
          <w:color w:val="000000"/>
          <w:sz w:val="24"/>
          <w:szCs w:val="24"/>
          <w:lang w:val="uk-UA"/>
        </w:rPr>
        <w:t>Перелік об’єктів нерухомого майна</w:t>
      </w:r>
    </w:p>
    <w:p w:rsidR="0002355F" w:rsidRPr="0002355F" w:rsidRDefault="0002355F" w:rsidP="0002355F">
      <w:pPr>
        <w:jc w:val="center"/>
        <w:rPr>
          <w:b/>
          <w:color w:val="000000"/>
          <w:sz w:val="24"/>
          <w:szCs w:val="24"/>
          <w:lang w:val="uk-UA"/>
        </w:rPr>
      </w:pPr>
      <w:r w:rsidRPr="0002355F">
        <w:rPr>
          <w:b/>
          <w:color w:val="000000"/>
          <w:sz w:val="24"/>
          <w:szCs w:val="24"/>
          <w:lang w:val="uk-UA"/>
        </w:rPr>
        <w:t>комунальної власності Баштечківської сільської ради</w:t>
      </w:r>
    </w:p>
    <w:p w:rsidR="0002355F" w:rsidRPr="0002355F" w:rsidRDefault="0002355F" w:rsidP="0002355F">
      <w:pPr>
        <w:jc w:val="center"/>
        <w:rPr>
          <w:sz w:val="24"/>
          <w:szCs w:val="24"/>
          <w:lang w:val="uk-UA"/>
        </w:rPr>
      </w:pPr>
    </w:p>
    <w:tbl>
      <w:tblPr>
        <w:tblStyle w:val="1"/>
        <w:tblW w:w="9464" w:type="dxa"/>
        <w:jc w:val="center"/>
        <w:tblLook w:val="04A0" w:firstRow="1" w:lastRow="0" w:firstColumn="1" w:lastColumn="0" w:noHBand="0" w:noVBand="1"/>
      </w:tblPr>
      <w:tblGrid>
        <w:gridCol w:w="816"/>
        <w:gridCol w:w="4254"/>
        <w:gridCol w:w="4394"/>
      </w:tblGrid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color w:val="000000"/>
                <w:sz w:val="24"/>
                <w:szCs w:val="24"/>
                <w:lang w:val="uk-UA" w:eastAsia="en-US"/>
              </w:rPr>
              <w:t>№п/п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color w:val="000000"/>
                <w:sz w:val="24"/>
                <w:szCs w:val="24"/>
                <w:lang w:val="uk-UA" w:eastAsia="en-US"/>
              </w:rPr>
              <w:t>Назва об’єкту нерухомого майна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color w:val="000000"/>
                <w:sz w:val="24"/>
                <w:szCs w:val="24"/>
                <w:lang w:val="uk-UA" w:eastAsia="en-US"/>
              </w:rPr>
              <w:t>Адреса</w:t>
            </w:r>
          </w:p>
        </w:tc>
      </w:tr>
      <w:tr w:rsidR="0002355F" w:rsidRPr="0002355F" w:rsidTr="0002355F">
        <w:trPr>
          <w:trHeight w:val="238"/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sz w:val="24"/>
                <w:szCs w:val="24"/>
                <w:lang w:val="uk-UA" w:eastAsia="en-US"/>
              </w:rPr>
              <w:t>с. Баштечки</w:t>
            </w:r>
          </w:p>
        </w:tc>
      </w:tr>
      <w:tr w:rsidR="0002355F" w:rsidRPr="0002355F" w:rsidTr="0002355F">
        <w:trPr>
          <w:trHeight w:val="102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(заклад загальної середньої освіти І-ІІІ ступенів)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 с. Баштечки, вулиця Миру, 4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(</w:t>
            </w:r>
            <w:proofErr w:type="spellStart"/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адмінбудинок</w:t>
            </w:r>
            <w:proofErr w:type="spellEnd"/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приміщення сільської ради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Баштечки, вулиця Миру, 8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будинок(</w:t>
            </w:r>
            <w:proofErr w:type="spellStart"/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адмінбудинок</w:t>
            </w:r>
            <w:proofErr w:type="spellEnd"/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Амбулаторія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Баштечки, вулиця Миру, 11</w:t>
            </w:r>
          </w:p>
        </w:tc>
      </w:tr>
      <w:tr w:rsidR="0002355F" w:rsidRPr="0002355F" w:rsidTr="0002355F">
        <w:trPr>
          <w:trHeight w:val="61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</w:t>
            </w:r>
          </w:p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 (</w:t>
            </w:r>
            <w:r w:rsidRPr="0002355F">
              <w:rPr>
                <w:sz w:val="24"/>
                <w:szCs w:val="24"/>
                <w:lang w:val="uk-UA" w:eastAsia="en-US"/>
              </w:rPr>
              <w:t>будинок культури)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Баштечки, вулиця Миру, 6</w:t>
            </w:r>
          </w:p>
        </w:tc>
      </w:tr>
      <w:tr w:rsidR="0002355F" w:rsidRPr="0002355F" w:rsidTr="0002355F">
        <w:trPr>
          <w:trHeight w:val="17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Квартира в житловому будинку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Баштечки, пров. Шкільний 27 кв. 1</w:t>
            </w:r>
          </w:p>
        </w:tc>
      </w:tr>
      <w:tr w:rsidR="0002355F" w:rsidRPr="0002355F" w:rsidTr="0002355F">
        <w:trPr>
          <w:trHeight w:val="15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Квартира в житловому будинку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Баштечки, пров. Шкільний 27 кв. 5</w:t>
            </w:r>
          </w:p>
        </w:tc>
      </w:tr>
      <w:tr w:rsidR="0002355F" w:rsidRPr="0002355F" w:rsidTr="0002355F">
        <w:trPr>
          <w:trHeight w:val="296"/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tabs>
                <w:tab w:val="left" w:pos="3594"/>
              </w:tabs>
              <w:spacing w:line="276" w:lineRule="auto"/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sz w:val="24"/>
                <w:szCs w:val="24"/>
                <w:lang w:val="uk-UA" w:eastAsia="en-US"/>
              </w:rPr>
              <w:t>с. Охматів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Будівля (будинок культури)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Охматів, вулиця Миру, 47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Житловий будинок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Охматів, вулиця Шевченка, 37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(Охматівська гімназія Баштечківської сільської ради)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Охматів, вулиця Миру, 2</w:t>
            </w:r>
          </w:p>
        </w:tc>
      </w:tr>
      <w:tr w:rsidR="0002355F" w:rsidRPr="0002355F" w:rsidTr="0002355F">
        <w:trPr>
          <w:trHeight w:val="100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Комплекс (</w:t>
            </w:r>
            <w:proofErr w:type="spellStart"/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адмінбудинок</w:t>
            </w:r>
            <w:proofErr w:type="spellEnd"/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 з прибудовами)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будівля сільської ради, ФАП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Охматів, вулиця Миру, 36</w:t>
            </w:r>
          </w:p>
        </w:tc>
      </w:tr>
      <w:tr w:rsidR="0002355F" w:rsidRPr="0002355F" w:rsidTr="0002355F">
        <w:trPr>
          <w:trHeight w:val="326"/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sz w:val="24"/>
                <w:szCs w:val="24"/>
                <w:lang w:val="uk-UA" w:eastAsia="en-US"/>
              </w:rPr>
              <w:t>с. Тинівка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Будівля (будинок культури)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Тинівка, вулиця Шевченка, 36А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Будівля (дитяча дошкільна установа "Веселка"</w:t>
            </w:r>
            <w:r w:rsidRPr="0002355F">
              <w:rPr>
                <w:sz w:val="24"/>
                <w:szCs w:val="24"/>
                <w:lang w:val="uk-UA" w:eastAsia="en-US"/>
              </w:rPr>
              <w:br w:type="page"/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Тинівка, вулиця Центральна, 6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Житловий будинок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Черкаська область, Уманський район,  с.Тинівка, вулиця Б. Хмельницького, 44 (72)</w:t>
            </w:r>
          </w:p>
        </w:tc>
      </w:tr>
      <w:tr w:rsidR="0002355F" w:rsidRPr="0002355F" w:rsidTr="0002355F">
        <w:trPr>
          <w:trHeight w:val="129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(заклад загальної середньої освіти І-ІІІ ступенів)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Тинівка, вулиця Б. Шевченка, 36</w:t>
            </w:r>
          </w:p>
        </w:tc>
      </w:tr>
      <w:tr w:rsidR="0002355F" w:rsidRPr="0002355F" w:rsidTr="0002355F">
        <w:trPr>
          <w:trHeight w:val="95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lastRenderedPageBreak/>
              <w:t>15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  <w:r w:rsidRPr="0002355F">
              <w:rPr>
                <w:sz w:val="24"/>
                <w:szCs w:val="24"/>
                <w:lang w:val="uk-UA" w:eastAsia="en-US"/>
              </w:rPr>
              <w:t xml:space="preserve"> (амбулаторія)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Тинівка, вулиця Центральна,17</w:t>
            </w:r>
          </w:p>
        </w:tc>
      </w:tr>
      <w:tr w:rsidR="0002355F" w:rsidRPr="0002355F" w:rsidTr="0002355F">
        <w:trPr>
          <w:trHeight w:val="71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uk-UA"/>
              </w:rPr>
              <w:t>Нежитлова будівля (</w:t>
            </w:r>
            <w:proofErr w:type="spellStart"/>
            <w:r w:rsidRPr="0002355F">
              <w:rPr>
                <w:sz w:val="24"/>
                <w:szCs w:val="24"/>
                <w:lang w:val="uk-UA" w:eastAsia="uk-UA"/>
              </w:rPr>
              <w:t>адмінбудівля</w:t>
            </w:r>
            <w:proofErr w:type="spellEnd"/>
            <w:r w:rsidRPr="0002355F">
              <w:rPr>
                <w:sz w:val="24"/>
                <w:szCs w:val="24"/>
                <w:lang w:val="uk-UA" w:eastAsia="uk-UA"/>
              </w:rPr>
              <w:t>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uk-UA"/>
              </w:rPr>
              <w:t>приміщення сільської ради 243/1000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Тинівка, вулиця Центральна, 4</w:t>
            </w:r>
          </w:p>
        </w:tc>
      </w:tr>
      <w:tr w:rsidR="0002355F" w:rsidRPr="0002355F" w:rsidTr="0002355F">
        <w:trPr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sz w:val="24"/>
                <w:szCs w:val="24"/>
                <w:lang w:val="uk-UA" w:eastAsia="en-US"/>
              </w:rPr>
              <w:t>с. Нагірна</w:t>
            </w:r>
          </w:p>
        </w:tc>
      </w:tr>
      <w:tr w:rsidR="0002355F" w:rsidRPr="0002355F" w:rsidTr="0002355F">
        <w:trPr>
          <w:trHeight w:val="83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widowControl/>
              <w:autoSpaceDE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Громадський будинок</w:t>
            </w:r>
          </w:p>
          <w:p w:rsidR="0002355F" w:rsidRPr="0002355F" w:rsidRDefault="0002355F" w:rsidP="0002355F">
            <w:pPr>
              <w:widowControl/>
              <w:autoSpaceDE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(дитячий навчальний заклад "Пролісок")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Нагірна, вулиця Миру, 175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  <w:r w:rsidRPr="0002355F">
              <w:rPr>
                <w:sz w:val="24"/>
                <w:szCs w:val="24"/>
                <w:lang w:val="uk-UA" w:eastAsia="en-US"/>
              </w:rPr>
              <w:t>) ФАП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Нагірна, вулиця Миру, 181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19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  <w:r w:rsidRPr="0002355F">
              <w:rPr>
                <w:sz w:val="24"/>
                <w:szCs w:val="24"/>
                <w:lang w:val="uk-UA" w:eastAsia="en-US"/>
              </w:rPr>
              <w:t xml:space="preserve"> (будинок культури,</w:t>
            </w:r>
            <w:r w:rsidRPr="0002355F">
              <w:rPr>
                <w:sz w:val="24"/>
                <w:szCs w:val="24"/>
                <w:lang w:val="uk-UA" w:eastAsia="uk-UA"/>
              </w:rPr>
              <w:t>приміщення сільської ради)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с. Нагірна, вулиця Молодіжна, 10</w:t>
            </w:r>
          </w:p>
        </w:tc>
      </w:tr>
      <w:tr w:rsidR="0002355F" w:rsidRPr="0002355F" w:rsidTr="0002355F">
        <w:trPr>
          <w:trHeight w:val="438"/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sz w:val="24"/>
                <w:szCs w:val="24"/>
                <w:lang w:val="uk-UA" w:eastAsia="en-US"/>
              </w:rPr>
              <w:t>с. Павлівка</w:t>
            </w:r>
          </w:p>
        </w:tc>
      </w:tr>
      <w:tr w:rsidR="0002355F" w:rsidRPr="0002355F" w:rsidTr="0002355F">
        <w:trPr>
          <w:trHeight w:val="3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(заклад загальної середньої освіти І-ІІІ ступенів)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>с. Павлівка, вулиця Перемоги, 13</w:t>
            </w:r>
          </w:p>
        </w:tc>
      </w:tr>
      <w:tr w:rsidR="0002355F" w:rsidRPr="0002355F" w:rsidTr="0002355F">
        <w:trPr>
          <w:trHeight w:val="45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uk-UA"/>
              </w:rPr>
              <w:t>Нежитлова будівля (</w:t>
            </w:r>
            <w:proofErr w:type="spellStart"/>
            <w:r w:rsidRPr="0002355F">
              <w:rPr>
                <w:sz w:val="24"/>
                <w:szCs w:val="24"/>
                <w:lang w:val="uk-UA" w:eastAsia="uk-UA"/>
              </w:rPr>
              <w:t>адмінбудівля</w:t>
            </w:r>
            <w:proofErr w:type="spellEnd"/>
            <w:r w:rsidRPr="0002355F">
              <w:rPr>
                <w:sz w:val="24"/>
                <w:szCs w:val="24"/>
                <w:lang w:val="uk-UA" w:eastAsia="uk-UA"/>
              </w:rPr>
              <w:t>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uk-UA"/>
              </w:rPr>
              <w:t xml:space="preserve">(приміщення сільської ради)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>с. Павлівка, пров. 16-ти Героїв розвідників, 7</w:t>
            </w:r>
          </w:p>
        </w:tc>
      </w:tr>
      <w:tr w:rsidR="0002355F" w:rsidRPr="0002355F" w:rsidTr="0002355F">
        <w:trPr>
          <w:trHeight w:val="62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Будівля (будинок культури)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>с. Павлівка, вулиця Різдвяна,16</w:t>
            </w:r>
          </w:p>
        </w:tc>
      </w:tr>
      <w:tr w:rsidR="0002355F" w:rsidRPr="0002355F" w:rsidTr="0002355F">
        <w:trPr>
          <w:trHeight w:val="91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  <w:r w:rsidRPr="0002355F">
              <w:rPr>
                <w:sz w:val="24"/>
                <w:szCs w:val="24"/>
                <w:lang w:val="uk-UA" w:eastAsia="en-US"/>
              </w:rPr>
              <w:t>) ФАП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>с. Павлівка, вулиця Шевченка,46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02355F" w:rsidRPr="0002355F" w:rsidTr="0002355F">
        <w:trPr>
          <w:trHeight w:val="34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>Будівля (заклад дошкільної освіти)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>с. Павлівка, вулиця Різдвяна,6</w:t>
            </w:r>
          </w:p>
        </w:tc>
      </w:tr>
      <w:tr w:rsidR="0002355F" w:rsidRPr="0002355F" w:rsidTr="0002355F">
        <w:trPr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color w:val="000000"/>
                <w:sz w:val="24"/>
                <w:szCs w:val="24"/>
                <w:lang w:val="uk-UA" w:eastAsia="en-US"/>
              </w:rPr>
              <w:t>с. Побійна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(заклад загальної середньої освіти І-ІІІ ступенів)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 с. Побійна, вулиця Завадських, 4</w:t>
            </w:r>
          </w:p>
        </w:tc>
      </w:tr>
      <w:tr w:rsidR="0002355F" w:rsidRPr="0002355F" w:rsidTr="0002355F">
        <w:trPr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color w:val="000000"/>
                <w:sz w:val="24"/>
                <w:szCs w:val="24"/>
                <w:lang w:val="uk-UA" w:eastAsia="en-US"/>
              </w:rPr>
              <w:t>с. Костянтинівка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Громадський будинок з господарськими (допоміжними) будівлями та спорудами</w:t>
            </w:r>
            <w:r w:rsidRPr="0002355F">
              <w:rPr>
                <w:sz w:val="24"/>
                <w:szCs w:val="24"/>
                <w:lang w:val="uk-UA" w:eastAsia="en-US"/>
              </w:rPr>
              <w:t>) ФАП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5F" w:rsidRPr="0002355F" w:rsidRDefault="0002355F" w:rsidP="0002355F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  <w:proofErr w:type="spellStart"/>
            <w:r w:rsidRPr="0002355F">
              <w:rPr>
                <w:sz w:val="24"/>
                <w:szCs w:val="24"/>
                <w:lang w:val="uk-UA" w:eastAsia="en-US"/>
              </w:rPr>
              <w:t>сщ</w:t>
            </w:r>
            <w:proofErr w:type="spellEnd"/>
            <w:r w:rsidRPr="0002355F">
              <w:rPr>
                <w:sz w:val="24"/>
                <w:szCs w:val="24"/>
                <w:lang w:val="uk-UA" w:eastAsia="en-US"/>
              </w:rPr>
              <w:t>. Костянтинівка, вулиця Лісова, 15А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02355F" w:rsidRPr="0002355F" w:rsidTr="0002355F">
        <w:trPr>
          <w:jc w:val="center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tabs>
                <w:tab w:val="left" w:pos="801"/>
              </w:tabs>
              <w:jc w:val="center"/>
              <w:rPr>
                <w:b/>
                <w:sz w:val="24"/>
                <w:szCs w:val="24"/>
                <w:lang w:val="uk-UA" w:eastAsia="uk-UA"/>
              </w:rPr>
            </w:pPr>
            <w:r w:rsidRPr="0002355F">
              <w:rPr>
                <w:b/>
                <w:color w:val="000000"/>
                <w:sz w:val="24"/>
                <w:szCs w:val="24"/>
                <w:lang w:val="uk-UA" w:eastAsia="en-US"/>
              </w:rPr>
              <w:t>с. Королівка</w:t>
            </w:r>
          </w:p>
        </w:tc>
      </w:tr>
      <w:tr w:rsidR="0002355F" w:rsidRPr="0002355F" w:rsidTr="0002355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02355F">
              <w:rPr>
                <w:color w:val="000000"/>
                <w:sz w:val="24"/>
                <w:szCs w:val="24"/>
                <w:lang w:val="uk-UA" w:eastAsia="en-US"/>
              </w:rPr>
              <w:t>27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uk-UA"/>
              </w:rPr>
              <w:t>Нежитлова будівля (</w:t>
            </w:r>
            <w:proofErr w:type="spellStart"/>
            <w:r w:rsidRPr="0002355F">
              <w:rPr>
                <w:sz w:val="24"/>
                <w:szCs w:val="24"/>
                <w:lang w:val="uk-UA" w:eastAsia="uk-UA"/>
              </w:rPr>
              <w:t>адмінбудівля</w:t>
            </w:r>
            <w:proofErr w:type="spellEnd"/>
            <w:r w:rsidRPr="0002355F">
              <w:rPr>
                <w:sz w:val="24"/>
                <w:szCs w:val="24"/>
                <w:lang w:val="uk-UA" w:eastAsia="uk-UA"/>
              </w:rPr>
              <w:t>)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  <w:r w:rsidRPr="0002355F">
              <w:rPr>
                <w:sz w:val="24"/>
                <w:szCs w:val="24"/>
                <w:lang w:val="uk-UA" w:eastAsia="uk-UA"/>
              </w:rPr>
              <w:t xml:space="preserve">(будинок культури, приміщення сільської ради, ФАП)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5F" w:rsidRPr="0002355F" w:rsidRDefault="0002355F" w:rsidP="0002355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02355F">
              <w:rPr>
                <w:sz w:val="24"/>
                <w:szCs w:val="24"/>
                <w:lang w:val="uk-UA" w:eastAsia="en-US"/>
              </w:rPr>
              <w:t xml:space="preserve">Черкаська область, Уманський район,  </w:t>
            </w:r>
          </w:p>
          <w:p w:rsidR="0002355F" w:rsidRPr="0002355F" w:rsidRDefault="0002355F" w:rsidP="0002355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02355F">
              <w:rPr>
                <w:color w:val="000000" w:themeColor="text1"/>
                <w:sz w:val="24"/>
                <w:szCs w:val="24"/>
                <w:lang w:val="uk-UA" w:eastAsia="en-US"/>
              </w:rPr>
              <w:t>с. Королівка, вулиця Парубка, 59</w:t>
            </w:r>
          </w:p>
        </w:tc>
      </w:tr>
    </w:tbl>
    <w:p w:rsidR="0002355F" w:rsidRPr="0002355F" w:rsidRDefault="0002355F" w:rsidP="0002355F">
      <w:pPr>
        <w:rPr>
          <w:sz w:val="24"/>
          <w:szCs w:val="24"/>
          <w:lang w:val="uk-UA" w:eastAsia="uk-UA"/>
        </w:rPr>
      </w:pPr>
    </w:p>
    <w:p w:rsidR="0002355F" w:rsidRPr="0002355F" w:rsidRDefault="0002355F" w:rsidP="0002355F">
      <w:pPr>
        <w:rPr>
          <w:sz w:val="24"/>
          <w:szCs w:val="24"/>
          <w:lang w:val="uk-UA"/>
        </w:rPr>
      </w:pPr>
    </w:p>
    <w:p w:rsidR="0002355F" w:rsidRPr="0002355F" w:rsidRDefault="0002355F" w:rsidP="0002355F">
      <w:pPr>
        <w:jc w:val="center"/>
        <w:rPr>
          <w:rFonts w:ascii="Calibri" w:hAnsi="Calibri"/>
          <w:lang w:val="uk-UA"/>
        </w:rPr>
      </w:pPr>
      <w:r w:rsidRPr="0002355F">
        <w:rPr>
          <w:color w:val="000000"/>
          <w:sz w:val="24"/>
          <w:szCs w:val="24"/>
          <w:lang w:val="uk-UA"/>
        </w:rPr>
        <w:t>Сільський голова</w:t>
      </w:r>
      <w:r w:rsidRPr="0002355F">
        <w:rPr>
          <w:color w:val="000000"/>
          <w:sz w:val="24"/>
          <w:szCs w:val="24"/>
          <w:lang w:val="uk-UA"/>
        </w:rPr>
        <w:tab/>
      </w:r>
      <w:r w:rsidRPr="0002355F">
        <w:rPr>
          <w:color w:val="000000"/>
          <w:sz w:val="24"/>
          <w:szCs w:val="24"/>
          <w:lang w:val="uk-UA"/>
        </w:rPr>
        <w:tab/>
      </w:r>
      <w:r w:rsidRPr="0002355F">
        <w:rPr>
          <w:color w:val="000000"/>
          <w:sz w:val="24"/>
          <w:szCs w:val="24"/>
          <w:lang w:val="uk-UA"/>
        </w:rPr>
        <w:tab/>
        <w:t xml:space="preserve">                                                           Сергій МЕЛЬНИК</w:t>
      </w:r>
    </w:p>
    <w:p w:rsidR="00FE1956" w:rsidRPr="00020219" w:rsidRDefault="00FE1956" w:rsidP="00FE1956">
      <w:pPr>
        <w:rPr>
          <w:color w:val="000000"/>
          <w:sz w:val="24"/>
          <w:szCs w:val="24"/>
          <w:lang w:val="uk-UA"/>
        </w:rPr>
      </w:pPr>
    </w:p>
    <w:sectPr w:rsidR="00FE1956" w:rsidRPr="00020219" w:rsidSect="00B03F2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CD" w:rsidRDefault="00006ACD" w:rsidP="00D4634C">
      <w:r>
        <w:separator/>
      </w:r>
    </w:p>
  </w:endnote>
  <w:endnote w:type="continuationSeparator" w:id="0">
    <w:p w:rsidR="00006ACD" w:rsidRDefault="00006ACD" w:rsidP="00D4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CD" w:rsidRDefault="00006ACD" w:rsidP="00D4634C">
      <w:r>
        <w:separator/>
      </w:r>
    </w:p>
  </w:footnote>
  <w:footnote w:type="continuationSeparator" w:id="0">
    <w:p w:rsidR="00006ACD" w:rsidRDefault="00006ACD" w:rsidP="00D46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17D1"/>
    <w:multiLevelType w:val="hybridMultilevel"/>
    <w:tmpl w:val="8E62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D67A1"/>
    <w:multiLevelType w:val="hybridMultilevel"/>
    <w:tmpl w:val="7D905C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A18B8"/>
    <w:multiLevelType w:val="hybridMultilevel"/>
    <w:tmpl w:val="44BEBAFA"/>
    <w:lvl w:ilvl="0" w:tplc="B5E6BFA8">
      <w:start w:val="1"/>
      <w:numFmt w:val="decimal"/>
      <w:lvlText w:val="%1."/>
      <w:lvlJc w:val="left"/>
      <w:pPr>
        <w:ind w:left="720" w:hanging="360"/>
      </w:pPr>
      <w:rPr>
        <w:rFonts w:ascii="CIDFont+F1" w:hAnsi="CIDFont+F1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675BC"/>
    <w:multiLevelType w:val="hybridMultilevel"/>
    <w:tmpl w:val="6032D74E"/>
    <w:lvl w:ilvl="0" w:tplc="83783AA0">
      <w:start w:val="1"/>
      <w:numFmt w:val="decimal"/>
      <w:lvlText w:val="%1."/>
      <w:lvlJc w:val="left"/>
      <w:pPr>
        <w:ind w:left="1080" w:hanging="360"/>
      </w:pPr>
      <w:rPr>
        <w:rFonts w:ascii="CIDFont+F1" w:hAnsi="CIDFont+F1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2968D4"/>
    <w:multiLevelType w:val="hybridMultilevel"/>
    <w:tmpl w:val="EC1C74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72"/>
    <w:rsid w:val="00002E5B"/>
    <w:rsid w:val="00004055"/>
    <w:rsid w:val="00006ACD"/>
    <w:rsid w:val="00013A6F"/>
    <w:rsid w:val="00020219"/>
    <w:rsid w:val="0002355F"/>
    <w:rsid w:val="00025B2F"/>
    <w:rsid w:val="00033B73"/>
    <w:rsid w:val="0005216F"/>
    <w:rsid w:val="000B3489"/>
    <w:rsid w:val="000F30C1"/>
    <w:rsid w:val="00103166"/>
    <w:rsid w:val="00190240"/>
    <w:rsid w:val="00195562"/>
    <w:rsid w:val="001D4DF8"/>
    <w:rsid w:val="001E2CD7"/>
    <w:rsid w:val="001F08FF"/>
    <w:rsid w:val="002062D1"/>
    <w:rsid w:val="00206C09"/>
    <w:rsid w:val="00210B80"/>
    <w:rsid w:val="0026546A"/>
    <w:rsid w:val="00272DC3"/>
    <w:rsid w:val="002863A2"/>
    <w:rsid w:val="00287EB2"/>
    <w:rsid w:val="002F0C73"/>
    <w:rsid w:val="0031280A"/>
    <w:rsid w:val="00313BBC"/>
    <w:rsid w:val="00382D1A"/>
    <w:rsid w:val="0038373C"/>
    <w:rsid w:val="00391A88"/>
    <w:rsid w:val="003963DC"/>
    <w:rsid w:val="003C0441"/>
    <w:rsid w:val="003D3FF7"/>
    <w:rsid w:val="003E0BEF"/>
    <w:rsid w:val="00412484"/>
    <w:rsid w:val="00413117"/>
    <w:rsid w:val="00463DFD"/>
    <w:rsid w:val="00482537"/>
    <w:rsid w:val="004918C5"/>
    <w:rsid w:val="004C0AA0"/>
    <w:rsid w:val="004C1953"/>
    <w:rsid w:val="004E5F69"/>
    <w:rsid w:val="00512010"/>
    <w:rsid w:val="00534CBB"/>
    <w:rsid w:val="005524D4"/>
    <w:rsid w:val="0058366B"/>
    <w:rsid w:val="00585B06"/>
    <w:rsid w:val="005A00D8"/>
    <w:rsid w:val="005A65E4"/>
    <w:rsid w:val="005B079A"/>
    <w:rsid w:val="005B1C79"/>
    <w:rsid w:val="005D345B"/>
    <w:rsid w:val="005F44FA"/>
    <w:rsid w:val="005F45E5"/>
    <w:rsid w:val="00606D3E"/>
    <w:rsid w:val="0062525F"/>
    <w:rsid w:val="00626BB0"/>
    <w:rsid w:val="0063243F"/>
    <w:rsid w:val="00666259"/>
    <w:rsid w:val="006678D0"/>
    <w:rsid w:val="00677E08"/>
    <w:rsid w:val="006B36DF"/>
    <w:rsid w:val="006D1548"/>
    <w:rsid w:val="0079433F"/>
    <w:rsid w:val="007A7C23"/>
    <w:rsid w:val="007B5F7C"/>
    <w:rsid w:val="007C2307"/>
    <w:rsid w:val="007D32DD"/>
    <w:rsid w:val="007D452C"/>
    <w:rsid w:val="00845740"/>
    <w:rsid w:val="008528F6"/>
    <w:rsid w:val="0087217E"/>
    <w:rsid w:val="00875096"/>
    <w:rsid w:val="00875ADC"/>
    <w:rsid w:val="00895884"/>
    <w:rsid w:val="008A11BC"/>
    <w:rsid w:val="008E40FF"/>
    <w:rsid w:val="008F6779"/>
    <w:rsid w:val="00915FC9"/>
    <w:rsid w:val="00942520"/>
    <w:rsid w:val="00957961"/>
    <w:rsid w:val="00964372"/>
    <w:rsid w:val="00964AF1"/>
    <w:rsid w:val="009B2803"/>
    <w:rsid w:val="009C3DEC"/>
    <w:rsid w:val="009E159A"/>
    <w:rsid w:val="009F376F"/>
    <w:rsid w:val="00A040B0"/>
    <w:rsid w:val="00A13B99"/>
    <w:rsid w:val="00A327CC"/>
    <w:rsid w:val="00A67017"/>
    <w:rsid w:val="00A90166"/>
    <w:rsid w:val="00AA1D71"/>
    <w:rsid w:val="00AB3FE2"/>
    <w:rsid w:val="00AE060F"/>
    <w:rsid w:val="00B03F2F"/>
    <w:rsid w:val="00B239CD"/>
    <w:rsid w:val="00B64963"/>
    <w:rsid w:val="00B911EA"/>
    <w:rsid w:val="00BA45F3"/>
    <w:rsid w:val="00BE666E"/>
    <w:rsid w:val="00C76CF1"/>
    <w:rsid w:val="00CC4B89"/>
    <w:rsid w:val="00CC4E7A"/>
    <w:rsid w:val="00CF4A2D"/>
    <w:rsid w:val="00D41AB1"/>
    <w:rsid w:val="00D4634C"/>
    <w:rsid w:val="00D577F7"/>
    <w:rsid w:val="00D610E0"/>
    <w:rsid w:val="00D76A21"/>
    <w:rsid w:val="00E046EB"/>
    <w:rsid w:val="00E20899"/>
    <w:rsid w:val="00E262D2"/>
    <w:rsid w:val="00E73677"/>
    <w:rsid w:val="00E843CE"/>
    <w:rsid w:val="00E87801"/>
    <w:rsid w:val="00EA4EB6"/>
    <w:rsid w:val="00EA6064"/>
    <w:rsid w:val="00EB0F8A"/>
    <w:rsid w:val="00EC30FF"/>
    <w:rsid w:val="00EC69F0"/>
    <w:rsid w:val="00EC7F3D"/>
    <w:rsid w:val="00F125D3"/>
    <w:rsid w:val="00F31645"/>
    <w:rsid w:val="00F5174B"/>
    <w:rsid w:val="00F96BF0"/>
    <w:rsid w:val="00FC33FB"/>
    <w:rsid w:val="00FE1956"/>
    <w:rsid w:val="00FE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72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4372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643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link w:val="a6"/>
    <w:uiPriority w:val="1"/>
    <w:qFormat/>
    <w:rsid w:val="00964372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rsid w:val="0096437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43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437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964372"/>
    <w:pPr>
      <w:ind w:left="302" w:firstLine="708"/>
      <w:jc w:val="both"/>
    </w:pPr>
  </w:style>
  <w:style w:type="character" w:customStyle="1" w:styleId="fontstyle01">
    <w:name w:val="fontstyle01"/>
    <w:basedOn w:val="a0"/>
    <w:rsid w:val="00FC33FB"/>
    <w:rPr>
      <w:rFonts w:ascii="CIDFont+F1" w:hAnsi="CIDFont+F1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D463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634C"/>
    <w:rPr>
      <w:rFonts w:ascii="Times New Roman" w:eastAsia="Times New Roman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D463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4634C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FE1956"/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FE1956"/>
    <w:rPr>
      <w:rFonts w:ascii="Times New Roman" w:eastAsia="Times New Roman" w:hAnsi="Times New Roman" w:cs="Times New Roman"/>
      <w:lang w:eastAsia="ru-RU"/>
    </w:rPr>
  </w:style>
  <w:style w:type="table" w:styleId="af0">
    <w:name w:val="Table Grid"/>
    <w:basedOn w:val="a1"/>
    <w:uiPriority w:val="59"/>
    <w:rsid w:val="00FE1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0"/>
    <w:uiPriority w:val="59"/>
    <w:rsid w:val="0002355F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72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4372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643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link w:val="a6"/>
    <w:uiPriority w:val="1"/>
    <w:qFormat/>
    <w:rsid w:val="00964372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rsid w:val="0096437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43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437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964372"/>
    <w:pPr>
      <w:ind w:left="302" w:firstLine="708"/>
      <w:jc w:val="both"/>
    </w:pPr>
  </w:style>
  <w:style w:type="character" w:customStyle="1" w:styleId="fontstyle01">
    <w:name w:val="fontstyle01"/>
    <w:basedOn w:val="a0"/>
    <w:rsid w:val="00FC33FB"/>
    <w:rPr>
      <w:rFonts w:ascii="CIDFont+F1" w:hAnsi="CIDFont+F1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D463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634C"/>
    <w:rPr>
      <w:rFonts w:ascii="Times New Roman" w:eastAsia="Times New Roman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D463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4634C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FE1956"/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FE1956"/>
    <w:rPr>
      <w:rFonts w:ascii="Times New Roman" w:eastAsia="Times New Roman" w:hAnsi="Times New Roman" w:cs="Times New Roman"/>
      <w:lang w:eastAsia="ru-RU"/>
    </w:rPr>
  </w:style>
  <w:style w:type="table" w:styleId="af0">
    <w:name w:val="Table Grid"/>
    <w:basedOn w:val="a1"/>
    <w:uiPriority w:val="59"/>
    <w:rsid w:val="00FE1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0"/>
    <w:uiPriority w:val="59"/>
    <w:rsid w:val="0002355F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172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0" w:color="E7E7E7"/>
            <w:right w:val="none" w:sz="0" w:space="0" w:color="E7E7E7"/>
          </w:divBdr>
          <w:divsChild>
            <w:div w:id="1395387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5812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8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7E7E7"/>
                            <w:left w:val="none" w:sz="0" w:space="0" w:color="E7E7E7"/>
                            <w:bottom w:val="none" w:sz="0" w:space="0" w:color="E7E7E7"/>
                            <w:right w:val="none" w:sz="0" w:space="0" w:color="E7E7E7"/>
                          </w:divBdr>
                          <w:divsChild>
                            <w:div w:id="146585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7E7"/>
                                <w:left w:val="single" w:sz="2" w:space="0" w:color="E7E7E7"/>
                                <w:bottom w:val="single" w:sz="2" w:space="0" w:color="E7E7E7"/>
                                <w:right w:val="single" w:sz="2" w:space="0" w:color="E7E7E7"/>
                              </w:divBdr>
                              <w:divsChild>
                                <w:div w:id="127011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64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792115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0" w:color="E7E7E7"/>
            <w:right w:val="none" w:sz="0" w:space="0" w:color="E7E7E7"/>
          </w:divBdr>
          <w:divsChild>
            <w:div w:id="59638973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7510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7E7E7"/>
                            <w:left w:val="none" w:sz="0" w:space="0" w:color="E7E7E7"/>
                            <w:bottom w:val="none" w:sz="0" w:space="0" w:color="E7E7E7"/>
                            <w:right w:val="none" w:sz="0" w:space="0" w:color="E7E7E7"/>
                          </w:divBdr>
                          <w:divsChild>
                            <w:div w:id="17468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7E7"/>
                                <w:left w:val="single" w:sz="2" w:space="0" w:color="E7E7E7"/>
                                <w:bottom w:val="single" w:sz="2" w:space="0" w:color="E7E7E7"/>
                                <w:right w:val="single" w:sz="2" w:space="0" w:color="E7E7E7"/>
                              </w:divBdr>
                              <w:divsChild>
                                <w:div w:id="15393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D5EF-0D57-43DA-B09E-473F7BA1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 Windows</cp:lastModifiedBy>
  <cp:revision>9</cp:revision>
  <cp:lastPrinted>2026-08-12T09:57:00Z</cp:lastPrinted>
  <dcterms:created xsi:type="dcterms:W3CDTF">2026-08-11T09:14:00Z</dcterms:created>
  <dcterms:modified xsi:type="dcterms:W3CDTF">2026-09-07T12:29:00Z</dcterms:modified>
</cp:coreProperties>
</file>