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8C3" w:rsidRDefault="00DB68C3" w:rsidP="00DB68C3">
      <w:pPr>
        <w:ind w:left="6237" w:firstLine="0"/>
        <w:rPr>
          <w:lang w:val="uk-UA"/>
        </w:rPr>
      </w:pPr>
    </w:p>
    <w:p w:rsidR="00DB68C3" w:rsidRPr="00AB20C6" w:rsidRDefault="00DB68C3" w:rsidP="00DB68C3">
      <w:pPr>
        <w:ind w:firstLine="0"/>
        <w:jc w:val="center"/>
        <w:rPr>
          <w:sz w:val="26"/>
          <w:szCs w:val="26"/>
          <w:lang w:val="uk-UA"/>
        </w:rPr>
      </w:pPr>
      <w:r w:rsidRPr="00AB20C6">
        <w:rPr>
          <w:sz w:val="26"/>
          <w:szCs w:val="26"/>
          <w:lang w:val="uk-UA"/>
        </w:rPr>
        <w:t>Інформація</w:t>
      </w:r>
    </w:p>
    <w:p w:rsidR="00E21CFE" w:rsidRDefault="00DB68C3" w:rsidP="00E21CFE">
      <w:pPr>
        <w:pStyle w:val="1"/>
        <w:shd w:val="clear" w:color="auto" w:fill="auto"/>
        <w:spacing w:after="0" w:line="240" w:lineRule="auto"/>
        <w:ind w:right="23"/>
        <w:rPr>
          <w:sz w:val="26"/>
          <w:szCs w:val="26"/>
          <w:lang w:val="uk-UA"/>
        </w:rPr>
      </w:pPr>
      <w:r w:rsidRPr="00AB20C6">
        <w:rPr>
          <w:sz w:val="26"/>
          <w:szCs w:val="26"/>
          <w:lang w:val="uk-UA"/>
        </w:rPr>
        <w:t>про хід вико</w:t>
      </w:r>
      <w:r w:rsidR="00E21CFE">
        <w:rPr>
          <w:sz w:val="26"/>
          <w:szCs w:val="26"/>
          <w:lang w:val="uk-UA"/>
        </w:rPr>
        <w:t>нання Баштечківською територіальною громадою</w:t>
      </w:r>
      <w:r w:rsidRPr="00AB20C6">
        <w:rPr>
          <w:sz w:val="26"/>
          <w:szCs w:val="26"/>
          <w:lang w:val="uk-UA"/>
        </w:rPr>
        <w:t xml:space="preserve"> Заходів </w:t>
      </w:r>
    </w:p>
    <w:p w:rsidR="00DB68C3" w:rsidRPr="00E21CFE" w:rsidRDefault="00DB68C3" w:rsidP="00E21CFE">
      <w:pPr>
        <w:pStyle w:val="1"/>
        <w:shd w:val="clear" w:color="auto" w:fill="auto"/>
        <w:spacing w:after="0" w:line="240" w:lineRule="auto"/>
        <w:ind w:right="23"/>
        <w:rPr>
          <w:sz w:val="26"/>
          <w:szCs w:val="26"/>
          <w:lang w:val="uk-UA"/>
        </w:rPr>
      </w:pPr>
      <w:r w:rsidRPr="00AB20C6">
        <w:rPr>
          <w:color w:val="000000"/>
          <w:spacing w:val="0"/>
          <w:sz w:val="26"/>
          <w:szCs w:val="26"/>
          <w:lang w:val="uk-UA"/>
        </w:rPr>
        <w:t xml:space="preserve">щодо забезпечення реалізації громадянами конституційного права на звернення за </w:t>
      </w:r>
      <w:r w:rsidR="002745F0">
        <w:rPr>
          <w:color w:val="000000"/>
          <w:spacing w:val="0"/>
          <w:sz w:val="26"/>
          <w:szCs w:val="26"/>
          <w:lang w:val="uk-UA"/>
        </w:rPr>
        <w:t>І півріччя</w:t>
      </w:r>
      <w:r w:rsidR="005F0C37">
        <w:rPr>
          <w:color w:val="000000"/>
          <w:spacing w:val="0"/>
          <w:sz w:val="26"/>
          <w:szCs w:val="26"/>
          <w:lang w:val="uk-UA"/>
        </w:rPr>
        <w:t xml:space="preserve"> </w:t>
      </w:r>
      <w:r w:rsidRPr="00AB20C6">
        <w:rPr>
          <w:color w:val="000000"/>
          <w:spacing w:val="0"/>
          <w:sz w:val="26"/>
          <w:szCs w:val="26"/>
          <w:lang w:val="uk-UA"/>
        </w:rPr>
        <w:t>202</w:t>
      </w:r>
      <w:r w:rsidR="00EF2458">
        <w:rPr>
          <w:color w:val="000000"/>
          <w:spacing w:val="0"/>
          <w:sz w:val="26"/>
          <w:szCs w:val="26"/>
          <w:lang w:val="uk-UA"/>
        </w:rPr>
        <w:t>6</w:t>
      </w:r>
      <w:r w:rsidRPr="00AB20C6">
        <w:rPr>
          <w:color w:val="000000"/>
          <w:spacing w:val="0"/>
          <w:sz w:val="26"/>
          <w:szCs w:val="26"/>
          <w:lang w:val="uk-UA"/>
        </w:rPr>
        <w:t xml:space="preserve"> р</w:t>
      </w:r>
      <w:r w:rsidR="00894CFB">
        <w:rPr>
          <w:color w:val="000000"/>
          <w:spacing w:val="0"/>
          <w:sz w:val="26"/>
          <w:szCs w:val="26"/>
          <w:lang w:val="uk-UA"/>
        </w:rPr>
        <w:t>оку</w:t>
      </w:r>
    </w:p>
    <w:p w:rsidR="00AB20C6" w:rsidRDefault="00AB20C6" w:rsidP="00AB20C6">
      <w:pPr>
        <w:pStyle w:val="1"/>
        <w:shd w:val="clear" w:color="auto" w:fill="auto"/>
        <w:spacing w:after="0" w:line="240" w:lineRule="auto"/>
        <w:ind w:right="23"/>
        <w:rPr>
          <w:lang w:val="uk-UA"/>
        </w:rPr>
      </w:pPr>
    </w:p>
    <w:p w:rsidR="006C5B0C" w:rsidRDefault="006C5B0C" w:rsidP="00AB20C6">
      <w:pPr>
        <w:pStyle w:val="1"/>
        <w:shd w:val="clear" w:color="auto" w:fill="auto"/>
        <w:spacing w:after="0" w:line="240" w:lineRule="auto"/>
        <w:ind w:right="23"/>
        <w:rPr>
          <w:lang w:val="uk-UA"/>
        </w:rPr>
      </w:pPr>
    </w:p>
    <w:tbl>
      <w:tblPr>
        <w:tblStyle w:val="a4"/>
        <w:tblW w:w="0" w:type="auto"/>
        <w:tblLook w:val="04A0"/>
      </w:tblPr>
      <w:tblGrid>
        <w:gridCol w:w="4927"/>
        <w:gridCol w:w="8931"/>
      </w:tblGrid>
      <w:tr w:rsidR="00DB68C3" w:rsidRPr="00DA0ACB" w:rsidTr="006C5B0C">
        <w:tc>
          <w:tcPr>
            <w:tcW w:w="4927" w:type="dxa"/>
          </w:tcPr>
          <w:p w:rsidR="00DB68C3" w:rsidRPr="00DA0ACB" w:rsidRDefault="00DB68C3" w:rsidP="00DB68C3">
            <w:pPr>
              <w:ind w:firstLine="0"/>
              <w:jc w:val="center"/>
              <w:rPr>
                <w:sz w:val="26"/>
                <w:szCs w:val="26"/>
                <w:lang w:val="uk-UA"/>
              </w:rPr>
            </w:pPr>
            <w:r w:rsidRPr="00DA0ACB">
              <w:rPr>
                <w:sz w:val="26"/>
                <w:szCs w:val="26"/>
                <w:lang w:val="uk-UA"/>
              </w:rPr>
              <w:t>Зміст заходу</w:t>
            </w:r>
          </w:p>
        </w:tc>
        <w:tc>
          <w:tcPr>
            <w:tcW w:w="8931" w:type="dxa"/>
          </w:tcPr>
          <w:p w:rsidR="00DB68C3" w:rsidRPr="00DA0ACB" w:rsidRDefault="00DB68C3" w:rsidP="00DB68C3">
            <w:pPr>
              <w:ind w:firstLine="0"/>
              <w:jc w:val="center"/>
              <w:rPr>
                <w:sz w:val="26"/>
                <w:szCs w:val="26"/>
                <w:lang w:val="uk-UA"/>
              </w:rPr>
            </w:pPr>
            <w:r w:rsidRPr="00DA0ACB">
              <w:rPr>
                <w:sz w:val="26"/>
                <w:szCs w:val="26"/>
                <w:lang w:val="uk-UA"/>
              </w:rPr>
              <w:t xml:space="preserve">Інформація про стан виконання </w:t>
            </w:r>
          </w:p>
        </w:tc>
      </w:tr>
      <w:tr w:rsidR="00DB68C3" w:rsidRPr="00DA0ACB" w:rsidTr="006C5B0C">
        <w:tc>
          <w:tcPr>
            <w:tcW w:w="4927" w:type="dxa"/>
          </w:tcPr>
          <w:p w:rsidR="00DB68C3" w:rsidRPr="00DA0ACB" w:rsidRDefault="00DB68C3" w:rsidP="00DB68C3">
            <w:pPr>
              <w:ind w:firstLine="0"/>
              <w:rPr>
                <w:sz w:val="26"/>
                <w:szCs w:val="26"/>
                <w:lang w:val="uk-UA"/>
              </w:rPr>
            </w:pPr>
            <w:r w:rsidRPr="00DA0ACB">
              <w:rPr>
                <w:color w:val="000000"/>
                <w:spacing w:val="0"/>
                <w:sz w:val="26"/>
                <w:szCs w:val="26"/>
                <w:lang w:val="uk-UA"/>
              </w:rPr>
              <w:t>Забезпечувати кваліфікований, у визначені терміни розгляд звернень громадян, обов’язкове надання обґрунтованої відповіді, роз’яснень щодо порядку оскарження прийнятих рішень у випадку незгоди із прийнятим рішенням. Не допускати безпідставної передачі звернень на розгляд іншим органам</w:t>
            </w:r>
          </w:p>
        </w:tc>
        <w:tc>
          <w:tcPr>
            <w:tcW w:w="8931" w:type="dxa"/>
          </w:tcPr>
          <w:p w:rsidR="00EF2458" w:rsidRPr="00DA0ACB" w:rsidRDefault="00EF2458" w:rsidP="00EF2458">
            <w:pPr>
              <w:ind w:firstLine="0"/>
              <w:rPr>
                <w:color w:val="000000"/>
                <w:spacing w:val="0"/>
                <w:sz w:val="26"/>
                <w:szCs w:val="26"/>
                <w:lang w:val="uk-UA"/>
              </w:rPr>
            </w:pPr>
            <w:r w:rsidRPr="00DA0ACB">
              <w:rPr>
                <w:color w:val="000000"/>
                <w:spacing w:val="0"/>
                <w:sz w:val="26"/>
                <w:szCs w:val="26"/>
                <w:lang w:val="uk-UA"/>
              </w:rPr>
              <w:t xml:space="preserve">Виконується в повному обсязі. </w:t>
            </w:r>
          </w:p>
          <w:p w:rsidR="00DB68C3" w:rsidRPr="00DA0ACB" w:rsidRDefault="00EF2458" w:rsidP="00954007">
            <w:pPr>
              <w:ind w:firstLine="0"/>
              <w:rPr>
                <w:sz w:val="26"/>
                <w:szCs w:val="26"/>
                <w:lang w:val="uk-UA"/>
              </w:rPr>
            </w:pPr>
            <w:r w:rsidRPr="00DA0ACB">
              <w:rPr>
                <w:color w:val="000000"/>
                <w:spacing w:val="0"/>
                <w:sz w:val="26"/>
                <w:szCs w:val="26"/>
                <w:lang w:val="uk-UA"/>
              </w:rPr>
              <w:t xml:space="preserve">Протягом І півріччя 2026 року у визначені терміни було розглянуто </w:t>
            </w:r>
            <w:r w:rsidR="00954007" w:rsidRPr="00DA0ACB">
              <w:rPr>
                <w:spacing w:val="0"/>
                <w:sz w:val="26"/>
                <w:szCs w:val="26"/>
                <w:lang w:val="uk-UA"/>
              </w:rPr>
              <w:t>292</w:t>
            </w:r>
            <w:r w:rsidR="00954007" w:rsidRPr="00DA0ACB">
              <w:rPr>
                <w:color w:val="000000"/>
                <w:spacing w:val="0"/>
                <w:sz w:val="26"/>
                <w:szCs w:val="26"/>
                <w:lang w:val="uk-UA"/>
              </w:rPr>
              <w:t xml:space="preserve"> звернення</w:t>
            </w:r>
            <w:r w:rsidR="00942B41" w:rsidRPr="00DA0ACB">
              <w:rPr>
                <w:color w:val="000000"/>
                <w:spacing w:val="0"/>
                <w:sz w:val="26"/>
                <w:szCs w:val="26"/>
                <w:lang w:val="uk-UA"/>
              </w:rPr>
              <w:t xml:space="preserve"> громадян</w:t>
            </w:r>
            <w:r w:rsidRPr="00DA0ACB">
              <w:rPr>
                <w:color w:val="000000"/>
                <w:spacing w:val="0"/>
                <w:sz w:val="26"/>
                <w:szCs w:val="26"/>
                <w:lang w:val="uk-UA"/>
              </w:rPr>
              <w:t xml:space="preserve"> та надано</w:t>
            </w:r>
            <w:r w:rsidR="00942B41" w:rsidRPr="00DA0ACB">
              <w:rPr>
                <w:color w:val="000000"/>
                <w:spacing w:val="0"/>
                <w:sz w:val="26"/>
                <w:szCs w:val="26"/>
                <w:lang w:val="uk-UA"/>
              </w:rPr>
              <w:t xml:space="preserve"> обґрунтовані відповіді, роз’ясне</w:t>
            </w:r>
            <w:r w:rsidRPr="00DA0ACB">
              <w:rPr>
                <w:color w:val="000000"/>
                <w:spacing w:val="0"/>
                <w:sz w:val="26"/>
                <w:szCs w:val="26"/>
                <w:lang w:val="uk-UA"/>
              </w:rPr>
              <w:t>но</w:t>
            </w:r>
            <w:r w:rsidR="00E21CFE" w:rsidRPr="00DA0ACB">
              <w:rPr>
                <w:color w:val="000000"/>
                <w:spacing w:val="0"/>
                <w:sz w:val="26"/>
                <w:szCs w:val="26"/>
                <w:lang w:val="uk-UA"/>
              </w:rPr>
              <w:t xml:space="preserve"> щодо поряд</w:t>
            </w:r>
            <w:r w:rsidRPr="00DA0ACB">
              <w:rPr>
                <w:color w:val="000000"/>
                <w:spacing w:val="0"/>
                <w:sz w:val="26"/>
                <w:szCs w:val="26"/>
                <w:lang w:val="uk-UA"/>
              </w:rPr>
              <w:t>о</w:t>
            </w:r>
            <w:r w:rsidR="00E21CFE" w:rsidRPr="00DA0ACB">
              <w:rPr>
                <w:color w:val="000000"/>
                <w:spacing w:val="0"/>
                <w:sz w:val="26"/>
                <w:szCs w:val="26"/>
                <w:lang w:val="uk-UA"/>
              </w:rPr>
              <w:t xml:space="preserve">к оскарження прийнятих рішень у випадку незгоди із </w:t>
            </w:r>
            <w:r w:rsidR="00942B41" w:rsidRPr="00DA0ACB">
              <w:rPr>
                <w:color w:val="000000"/>
                <w:spacing w:val="0"/>
                <w:sz w:val="26"/>
                <w:szCs w:val="26"/>
                <w:lang w:val="uk-UA"/>
              </w:rPr>
              <w:t>прийнятим рішенням. Не допускається безпідставна передача</w:t>
            </w:r>
            <w:r w:rsidR="00E21CFE" w:rsidRPr="00DA0ACB">
              <w:rPr>
                <w:color w:val="000000"/>
                <w:spacing w:val="0"/>
                <w:sz w:val="26"/>
                <w:szCs w:val="26"/>
                <w:lang w:val="uk-UA"/>
              </w:rPr>
              <w:t xml:space="preserve"> звернень на розгляд іншим органам</w:t>
            </w:r>
            <w:r w:rsidRPr="00DA0ACB">
              <w:rPr>
                <w:color w:val="000000"/>
                <w:spacing w:val="0"/>
                <w:sz w:val="26"/>
                <w:szCs w:val="26"/>
                <w:lang w:val="uk-UA"/>
              </w:rPr>
              <w:t>.</w:t>
            </w:r>
          </w:p>
        </w:tc>
      </w:tr>
      <w:tr w:rsidR="00E21CFE" w:rsidRPr="00DA0ACB" w:rsidTr="006C5B0C">
        <w:tc>
          <w:tcPr>
            <w:tcW w:w="4927" w:type="dxa"/>
          </w:tcPr>
          <w:p w:rsidR="00E21CFE" w:rsidRPr="00DA0ACB" w:rsidRDefault="00E21CFE" w:rsidP="00DB68C3">
            <w:pPr>
              <w:pStyle w:val="1"/>
              <w:shd w:val="clear" w:color="auto" w:fill="auto"/>
              <w:tabs>
                <w:tab w:val="left" w:pos="817"/>
              </w:tabs>
              <w:spacing w:after="0" w:line="317" w:lineRule="exact"/>
              <w:ind w:right="20"/>
              <w:jc w:val="both"/>
              <w:rPr>
                <w:sz w:val="26"/>
                <w:szCs w:val="26"/>
                <w:lang w:val="uk-UA"/>
              </w:rPr>
            </w:pPr>
            <w:r w:rsidRPr="00DA0ACB">
              <w:rPr>
                <w:color w:val="000000"/>
                <w:spacing w:val="0"/>
                <w:sz w:val="26"/>
                <w:szCs w:val="26"/>
                <w:lang w:val="uk-UA"/>
              </w:rPr>
              <w:t xml:space="preserve">Забезпечувати першочерговий особистий прийом та контроль розгляду звернень жінок, яким присвоєно почесне звання України </w:t>
            </w:r>
            <w:proofErr w:type="spellStart"/>
            <w:r w:rsidRPr="00DA0ACB">
              <w:rPr>
                <w:color w:val="000000"/>
                <w:spacing w:val="0"/>
                <w:sz w:val="26"/>
                <w:szCs w:val="26"/>
                <w:lang w:val="uk-UA"/>
              </w:rPr>
              <w:t>„Мати-героїня“</w:t>
            </w:r>
            <w:proofErr w:type="spellEnd"/>
            <w:r w:rsidRPr="00DA0ACB">
              <w:rPr>
                <w:color w:val="000000"/>
                <w:spacing w:val="0"/>
                <w:sz w:val="26"/>
                <w:szCs w:val="26"/>
                <w:lang w:val="uk-UA"/>
              </w:rPr>
              <w:t>, інвалідів Великої Вітчизняної війни, Героїв Соціалістичної Праці, Героїв Радянського Союзу, Героїв України.</w:t>
            </w:r>
          </w:p>
          <w:p w:rsidR="00E21CFE" w:rsidRPr="00DA0ACB" w:rsidRDefault="00E21CFE" w:rsidP="00DB68C3">
            <w:pPr>
              <w:ind w:firstLine="0"/>
              <w:jc w:val="center"/>
              <w:rPr>
                <w:color w:val="000000"/>
                <w:spacing w:val="0"/>
                <w:sz w:val="26"/>
                <w:szCs w:val="26"/>
                <w:lang w:val="uk-UA"/>
              </w:rPr>
            </w:pPr>
          </w:p>
        </w:tc>
        <w:tc>
          <w:tcPr>
            <w:tcW w:w="8931" w:type="dxa"/>
          </w:tcPr>
          <w:p w:rsidR="00EF2458" w:rsidRPr="00DA0ACB" w:rsidRDefault="00EF2458" w:rsidP="00A30CC8">
            <w:pPr>
              <w:pStyle w:val="1"/>
              <w:shd w:val="clear" w:color="auto" w:fill="auto"/>
              <w:tabs>
                <w:tab w:val="left" w:pos="817"/>
              </w:tabs>
              <w:spacing w:after="0" w:line="317" w:lineRule="exact"/>
              <w:ind w:right="20"/>
              <w:jc w:val="both"/>
              <w:rPr>
                <w:color w:val="000000"/>
                <w:spacing w:val="0"/>
                <w:sz w:val="26"/>
                <w:szCs w:val="26"/>
                <w:lang w:val="uk-UA"/>
              </w:rPr>
            </w:pPr>
            <w:r w:rsidRPr="00DA0ACB">
              <w:rPr>
                <w:color w:val="000000"/>
                <w:spacing w:val="0"/>
                <w:sz w:val="26"/>
                <w:szCs w:val="26"/>
                <w:lang w:val="uk-UA"/>
              </w:rPr>
              <w:t>Виконується в повному обсязі.</w:t>
            </w:r>
          </w:p>
          <w:p w:rsidR="00E21CFE" w:rsidRPr="00DA0ACB" w:rsidRDefault="00942B41" w:rsidP="00A30CC8">
            <w:pPr>
              <w:pStyle w:val="1"/>
              <w:shd w:val="clear" w:color="auto" w:fill="auto"/>
              <w:tabs>
                <w:tab w:val="left" w:pos="817"/>
              </w:tabs>
              <w:spacing w:after="0" w:line="317" w:lineRule="exact"/>
              <w:ind w:right="20"/>
              <w:jc w:val="both"/>
              <w:rPr>
                <w:sz w:val="26"/>
                <w:szCs w:val="26"/>
                <w:lang w:val="uk-UA"/>
              </w:rPr>
            </w:pPr>
            <w:r w:rsidRPr="00DA0ACB">
              <w:rPr>
                <w:color w:val="000000"/>
                <w:spacing w:val="0"/>
                <w:sz w:val="26"/>
                <w:szCs w:val="26"/>
                <w:lang w:val="uk-UA"/>
              </w:rPr>
              <w:t>Забезпечується</w:t>
            </w:r>
            <w:r w:rsidR="00E21CFE" w:rsidRPr="00DA0ACB">
              <w:rPr>
                <w:color w:val="000000"/>
                <w:spacing w:val="0"/>
                <w:sz w:val="26"/>
                <w:szCs w:val="26"/>
                <w:lang w:val="uk-UA"/>
              </w:rPr>
              <w:t xml:space="preserve"> першочерговий особистий прийом та контроль розгляду звернень жінок, яким присвоєно почесне звання України </w:t>
            </w:r>
            <w:proofErr w:type="spellStart"/>
            <w:r w:rsidR="00E21CFE" w:rsidRPr="00DA0ACB">
              <w:rPr>
                <w:color w:val="000000"/>
                <w:spacing w:val="0"/>
                <w:sz w:val="26"/>
                <w:szCs w:val="26"/>
                <w:lang w:val="uk-UA"/>
              </w:rPr>
              <w:t>„Мати-героїня“</w:t>
            </w:r>
            <w:proofErr w:type="spellEnd"/>
            <w:r w:rsidR="00E21CFE" w:rsidRPr="00DA0ACB">
              <w:rPr>
                <w:color w:val="000000"/>
                <w:spacing w:val="0"/>
                <w:sz w:val="26"/>
                <w:szCs w:val="26"/>
                <w:lang w:val="uk-UA"/>
              </w:rPr>
              <w:t>, інвалідів Великої Вітчизняної війни, Героїв Соціалістичної Праці, Героїв Радянського Союзу, Героїв України.</w:t>
            </w:r>
          </w:p>
          <w:p w:rsidR="00E21CFE" w:rsidRPr="00DA0ACB" w:rsidRDefault="00E21CFE" w:rsidP="00DB68C3">
            <w:pPr>
              <w:ind w:firstLine="0"/>
              <w:jc w:val="center"/>
              <w:rPr>
                <w:sz w:val="26"/>
                <w:szCs w:val="26"/>
                <w:lang w:val="uk-UA"/>
              </w:rPr>
            </w:pPr>
          </w:p>
        </w:tc>
      </w:tr>
      <w:tr w:rsidR="00E21CFE" w:rsidRPr="00DA0ACB" w:rsidTr="006C5B0C">
        <w:tc>
          <w:tcPr>
            <w:tcW w:w="4927" w:type="dxa"/>
          </w:tcPr>
          <w:p w:rsidR="00E21CFE" w:rsidRPr="00DA0ACB" w:rsidRDefault="00E21CFE" w:rsidP="00DB68C3">
            <w:pPr>
              <w:pStyle w:val="1"/>
              <w:shd w:val="clear" w:color="auto" w:fill="auto"/>
              <w:tabs>
                <w:tab w:val="left" w:pos="817"/>
              </w:tabs>
              <w:spacing w:after="0" w:line="317" w:lineRule="exact"/>
              <w:ind w:right="20"/>
              <w:jc w:val="both"/>
              <w:rPr>
                <w:color w:val="000000"/>
                <w:spacing w:val="0"/>
                <w:sz w:val="26"/>
                <w:szCs w:val="26"/>
                <w:lang w:val="uk-UA"/>
              </w:rPr>
            </w:pPr>
            <w:r w:rsidRPr="00DA0ACB">
              <w:rPr>
                <w:color w:val="000000"/>
                <w:spacing w:val="0"/>
                <w:sz w:val="26"/>
                <w:szCs w:val="26"/>
                <w:lang w:val="uk-UA"/>
              </w:rPr>
              <w:t>Приділяти особливу увагу розгляду звернень ветеранів війни і праці, інвалідів, громадян, які постраждали внаслідок Чорнобильської катастрофи, членів багатодітних сімей, одиноких матерів, громадян, які потребують соціального захисту та підтримки.</w:t>
            </w:r>
          </w:p>
        </w:tc>
        <w:tc>
          <w:tcPr>
            <w:tcW w:w="8931" w:type="dxa"/>
          </w:tcPr>
          <w:p w:rsidR="00EF2458" w:rsidRPr="00DA0ACB" w:rsidRDefault="00EF2458" w:rsidP="00942B41">
            <w:pPr>
              <w:ind w:firstLine="0"/>
              <w:rPr>
                <w:color w:val="000000"/>
                <w:spacing w:val="0"/>
                <w:sz w:val="26"/>
                <w:szCs w:val="26"/>
                <w:lang w:val="uk-UA"/>
              </w:rPr>
            </w:pPr>
            <w:r w:rsidRPr="00DA0ACB">
              <w:rPr>
                <w:color w:val="000000"/>
                <w:spacing w:val="0"/>
                <w:sz w:val="26"/>
                <w:szCs w:val="26"/>
                <w:lang w:val="uk-UA"/>
              </w:rPr>
              <w:t>Виконується в повному обсязі.</w:t>
            </w:r>
          </w:p>
          <w:p w:rsidR="00E21CFE" w:rsidRPr="00DA0ACB" w:rsidRDefault="00942B41" w:rsidP="00942B41">
            <w:pPr>
              <w:ind w:firstLine="0"/>
              <w:rPr>
                <w:sz w:val="26"/>
                <w:szCs w:val="26"/>
                <w:lang w:val="uk-UA"/>
              </w:rPr>
            </w:pPr>
            <w:r w:rsidRPr="00DA0ACB">
              <w:rPr>
                <w:color w:val="000000"/>
                <w:spacing w:val="0"/>
                <w:sz w:val="26"/>
                <w:szCs w:val="26"/>
                <w:lang w:val="uk-UA"/>
              </w:rPr>
              <w:t>Приділяється особлива увага</w:t>
            </w:r>
            <w:r w:rsidR="00E21CFE" w:rsidRPr="00DA0ACB">
              <w:rPr>
                <w:color w:val="000000"/>
                <w:spacing w:val="0"/>
                <w:sz w:val="26"/>
                <w:szCs w:val="26"/>
                <w:lang w:val="uk-UA"/>
              </w:rPr>
              <w:t xml:space="preserve"> розгляду звернень ветеранів війни і праці, інвалідів, громадян, які постраждали внаслідок Чорнобильської катастрофи, членів багатодітних сімей, одиноких матерів, громадян, які потребують соціального захисту та підтримки.</w:t>
            </w:r>
          </w:p>
        </w:tc>
      </w:tr>
      <w:tr w:rsidR="00E21CFE" w:rsidRPr="00DA0ACB" w:rsidTr="006C5B0C">
        <w:tc>
          <w:tcPr>
            <w:tcW w:w="4927" w:type="dxa"/>
          </w:tcPr>
          <w:p w:rsidR="00E21CFE" w:rsidRPr="00DA0ACB" w:rsidRDefault="00E21CFE" w:rsidP="00DB68C3">
            <w:pPr>
              <w:pStyle w:val="1"/>
              <w:shd w:val="clear" w:color="auto" w:fill="auto"/>
              <w:tabs>
                <w:tab w:val="left" w:pos="817"/>
              </w:tabs>
              <w:spacing w:after="0" w:line="317" w:lineRule="exact"/>
              <w:ind w:right="20"/>
              <w:jc w:val="both"/>
              <w:rPr>
                <w:color w:val="000000"/>
                <w:spacing w:val="0"/>
                <w:sz w:val="26"/>
                <w:szCs w:val="26"/>
                <w:lang w:val="uk-UA"/>
              </w:rPr>
            </w:pPr>
            <w:r w:rsidRPr="00DA0ACB">
              <w:rPr>
                <w:color w:val="000000"/>
                <w:spacing w:val="0"/>
                <w:sz w:val="26"/>
                <w:szCs w:val="26"/>
                <w:lang w:val="uk-UA"/>
              </w:rPr>
              <w:t xml:space="preserve">Здійснювати постійний контроль за </w:t>
            </w:r>
            <w:r w:rsidRPr="00DA0ACB">
              <w:rPr>
                <w:color w:val="000000"/>
                <w:spacing w:val="0"/>
                <w:sz w:val="26"/>
                <w:szCs w:val="26"/>
                <w:lang w:val="uk-UA"/>
              </w:rPr>
              <w:lastRenderedPageBreak/>
              <w:t>організацією роботи посадових і службових осіб із зверненнями громадян. Враховувати стан роботи із зверненнями громадян при проведенні атестації та щорічної оцінки роботи державних службовців, посадових осіб органів місцевого самоврядування</w:t>
            </w:r>
          </w:p>
        </w:tc>
        <w:tc>
          <w:tcPr>
            <w:tcW w:w="8931" w:type="dxa"/>
          </w:tcPr>
          <w:p w:rsidR="00EF2458" w:rsidRPr="00DA0ACB" w:rsidRDefault="00EF2458" w:rsidP="00942B41">
            <w:pPr>
              <w:ind w:firstLine="0"/>
              <w:rPr>
                <w:color w:val="000000"/>
                <w:spacing w:val="0"/>
                <w:sz w:val="26"/>
                <w:szCs w:val="26"/>
                <w:lang w:val="uk-UA"/>
              </w:rPr>
            </w:pPr>
            <w:r w:rsidRPr="00DA0ACB">
              <w:rPr>
                <w:color w:val="000000"/>
                <w:spacing w:val="0"/>
                <w:sz w:val="26"/>
                <w:szCs w:val="26"/>
                <w:lang w:val="uk-UA"/>
              </w:rPr>
              <w:lastRenderedPageBreak/>
              <w:t>Виконується в повному обсязі.</w:t>
            </w:r>
          </w:p>
          <w:p w:rsidR="00E21CFE" w:rsidRPr="00DA0ACB" w:rsidRDefault="00942B41" w:rsidP="00EF2458">
            <w:pPr>
              <w:ind w:firstLine="0"/>
              <w:rPr>
                <w:sz w:val="26"/>
                <w:szCs w:val="26"/>
                <w:lang w:val="uk-UA"/>
              </w:rPr>
            </w:pPr>
            <w:r w:rsidRPr="00DA0ACB">
              <w:rPr>
                <w:color w:val="000000"/>
                <w:spacing w:val="0"/>
                <w:sz w:val="26"/>
                <w:szCs w:val="26"/>
                <w:lang w:val="uk-UA"/>
              </w:rPr>
              <w:lastRenderedPageBreak/>
              <w:t>Здійснюється</w:t>
            </w:r>
            <w:r w:rsidR="00E21CFE" w:rsidRPr="00DA0ACB">
              <w:rPr>
                <w:color w:val="000000"/>
                <w:spacing w:val="0"/>
                <w:sz w:val="26"/>
                <w:szCs w:val="26"/>
                <w:lang w:val="uk-UA"/>
              </w:rPr>
              <w:t xml:space="preserve"> постійний контроль за організацією роботи посадових і службових осіб із з</w:t>
            </w:r>
            <w:r w:rsidRPr="00DA0ACB">
              <w:rPr>
                <w:color w:val="000000"/>
                <w:spacing w:val="0"/>
                <w:sz w:val="26"/>
                <w:szCs w:val="26"/>
                <w:lang w:val="uk-UA"/>
              </w:rPr>
              <w:t>верненнями громадян. Враховується</w:t>
            </w:r>
            <w:r w:rsidR="00E21CFE" w:rsidRPr="00DA0ACB">
              <w:rPr>
                <w:color w:val="000000"/>
                <w:spacing w:val="0"/>
                <w:sz w:val="26"/>
                <w:szCs w:val="26"/>
                <w:lang w:val="uk-UA"/>
              </w:rPr>
              <w:t xml:space="preserve"> стан роботи із зверненнями громадян при проведенні атестації та щорічної оцінки роботи посадових осіб органів місцевого самоврядування</w:t>
            </w:r>
            <w:r w:rsidR="00EF2458" w:rsidRPr="00DA0ACB">
              <w:rPr>
                <w:color w:val="000000"/>
                <w:spacing w:val="0"/>
                <w:sz w:val="26"/>
                <w:szCs w:val="26"/>
                <w:lang w:val="uk-UA"/>
              </w:rPr>
              <w:t>.</w:t>
            </w:r>
          </w:p>
        </w:tc>
      </w:tr>
      <w:tr w:rsidR="00E21CFE" w:rsidRPr="00DA0ACB" w:rsidTr="006C5B0C">
        <w:tc>
          <w:tcPr>
            <w:tcW w:w="4927" w:type="dxa"/>
          </w:tcPr>
          <w:p w:rsidR="00E21CFE" w:rsidRPr="00DA0ACB" w:rsidRDefault="00E21CFE" w:rsidP="00DB68C3">
            <w:pPr>
              <w:pStyle w:val="1"/>
              <w:shd w:val="clear" w:color="auto" w:fill="auto"/>
              <w:tabs>
                <w:tab w:val="left" w:pos="817"/>
              </w:tabs>
              <w:spacing w:after="0" w:line="317" w:lineRule="exact"/>
              <w:ind w:right="20"/>
              <w:jc w:val="both"/>
              <w:rPr>
                <w:color w:val="000000"/>
                <w:spacing w:val="0"/>
                <w:sz w:val="26"/>
                <w:szCs w:val="26"/>
                <w:lang w:val="uk-UA"/>
              </w:rPr>
            </w:pPr>
            <w:r w:rsidRPr="00DA0ACB">
              <w:rPr>
                <w:color w:val="000000"/>
                <w:spacing w:val="0"/>
                <w:sz w:val="26"/>
                <w:szCs w:val="26"/>
                <w:lang w:val="uk-UA"/>
              </w:rPr>
              <w:lastRenderedPageBreak/>
              <w:t>Тримати на особливому контролі розгляд повторних і колективних звернень громадян. У разі необхідності здійснювати комісійний розгляд повторних колективних звернень з метою виявлення та усунення причин, що спричинили до цих звернень.</w:t>
            </w:r>
          </w:p>
        </w:tc>
        <w:tc>
          <w:tcPr>
            <w:tcW w:w="8931" w:type="dxa"/>
          </w:tcPr>
          <w:p w:rsidR="00EF2458" w:rsidRPr="00DA0ACB" w:rsidRDefault="00EF2458" w:rsidP="00942B41">
            <w:pPr>
              <w:ind w:firstLine="0"/>
              <w:rPr>
                <w:color w:val="000000"/>
                <w:spacing w:val="0"/>
                <w:sz w:val="26"/>
                <w:szCs w:val="26"/>
                <w:lang w:val="uk-UA"/>
              </w:rPr>
            </w:pPr>
            <w:r w:rsidRPr="00DA0ACB">
              <w:rPr>
                <w:color w:val="000000"/>
                <w:spacing w:val="0"/>
                <w:sz w:val="26"/>
                <w:szCs w:val="26"/>
                <w:lang w:val="uk-UA"/>
              </w:rPr>
              <w:t>Виконується в повному обсязі.</w:t>
            </w:r>
          </w:p>
          <w:p w:rsidR="00E21CFE" w:rsidRPr="00DA0ACB" w:rsidRDefault="00942B41" w:rsidP="00942B41">
            <w:pPr>
              <w:ind w:firstLine="0"/>
              <w:rPr>
                <w:sz w:val="26"/>
                <w:szCs w:val="26"/>
                <w:lang w:val="uk-UA"/>
              </w:rPr>
            </w:pPr>
            <w:r w:rsidRPr="00DA0ACB">
              <w:rPr>
                <w:color w:val="000000"/>
                <w:spacing w:val="0"/>
                <w:sz w:val="26"/>
                <w:szCs w:val="26"/>
                <w:lang w:val="uk-UA"/>
              </w:rPr>
              <w:t>Тримається</w:t>
            </w:r>
            <w:r w:rsidR="00E21CFE" w:rsidRPr="00DA0ACB">
              <w:rPr>
                <w:color w:val="000000"/>
                <w:spacing w:val="0"/>
                <w:sz w:val="26"/>
                <w:szCs w:val="26"/>
                <w:lang w:val="uk-UA"/>
              </w:rPr>
              <w:t xml:space="preserve"> на особливому контролі розгляд повторних і колективних звернень громадян.</w:t>
            </w:r>
            <w:r w:rsidRPr="00DA0ACB">
              <w:rPr>
                <w:color w:val="000000"/>
                <w:spacing w:val="0"/>
                <w:sz w:val="26"/>
                <w:szCs w:val="26"/>
                <w:lang w:val="uk-UA"/>
              </w:rPr>
              <w:t xml:space="preserve"> У разі необхідності здійснюється</w:t>
            </w:r>
            <w:r w:rsidR="00E21CFE" w:rsidRPr="00DA0ACB">
              <w:rPr>
                <w:color w:val="000000"/>
                <w:spacing w:val="0"/>
                <w:sz w:val="26"/>
                <w:szCs w:val="26"/>
                <w:lang w:val="uk-UA"/>
              </w:rPr>
              <w:t xml:space="preserve"> комісійний розгляд повторних колективних звернень з метою виявлення та усунення причин, що спричинили до цих звернень.</w:t>
            </w:r>
          </w:p>
        </w:tc>
      </w:tr>
      <w:tr w:rsidR="00E21CFE" w:rsidRPr="00DA0ACB" w:rsidTr="006C5B0C">
        <w:tc>
          <w:tcPr>
            <w:tcW w:w="4927" w:type="dxa"/>
          </w:tcPr>
          <w:p w:rsidR="00E21CFE" w:rsidRPr="00DA0ACB" w:rsidRDefault="00E21CFE" w:rsidP="00DB68C3">
            <w:pPr>
              <w:pStyle w:val="1"/>
              <w:shd w:val="clear" w:color="auto" w:fill="auto"/>
              <w:tabs>
                <w:tab w:val="left" w:pos="831"/>
              </w:tabs>
              <w:spacing w:after="0" w:line="326" w:lineRule="exact"/>
              <w:ind w:right="40"/>
              <w:jc w:val="both"/>
              <w:rPr>
                <w:color w:val="000000"/>
                <w:spacing w:val="0"/>
                <w:sz w:val="26"/>
                <w:szCs w:val="26"/>
                <w:lang w:val="uk-UA"/>
              </w:rPr>
            </w:pPr>
            <w:r w:rsidRPr="00DA0ACB">
              <w:rPr>
                <w:color w:val="000000"/>
                <w:spacing w:val="0"/>
                <w:sz w:val="26"/>
                <w:szCs w:val="26"/>
                <w:lang w:val="uk-UA"/>
              </w:rPr>
              <w:t>Систематично аналізувати звернення громадян, виявляти причини, що їх породжують та вживати дієвих заходів щодо їх усунення. Забезпечити співпрацю з сільськими головами, керівниками підприємств, установ, організацій для вжиття попереджувальних заходів із метою зняття соціальної напруги.</w:t>
            </w:r>
          </w:p>
        </w:tc>
        <w:tc>
          <w:tcPr>
            <w:tcW w:w="8931" w:type="dxa"/>
          </w:tcPr>
          <w:p w:rsidR="00EF2458" w:rsidRPr="00DA0ACB" w:rsidRDefault="00EF2458" w:rsidP="00942B41">
            <w:pPr>
              <w:ind w:firstLine="0"/>
              <w:rPr>
                <w:color w:val="000000"/>
                <w:spacing w:val="0"/>
                <w:sz w:val="26"/>
                <w:szCs w:val="26"/>
                <w:lang w:val="uk-UA"/>
              </w:rPr>
            </w:pPr>
            <w:r w:rsidRPr="00DA0ACB">
              <w:rPr>
                <w:color w:val="000000"/>
                <w:spacing w:val="0"/>
                <w:sz w:val="26"/>
                <w:szCs w:val="26"/>
                <w:lang w:val="uk-UA"/>
              </w:rPr>
              <w:t>Виконується в повному обсязі.</w:t>
            </w:r>
          </w:p>
          <w:p w:rsidR="00E21CFE" w:rsidRPr="00DA0ACB" w:rsidRDefault="00942B41" w:rsidP="00942B41">
            <w:pPr>
              <w:ind w:firstLine="0"/>
              <w:rPr>
                <w:sz w:val="26"/>
                <w:szCs w:val="26"/>
                <w:lang w:val="uk-UA"/>
              </w:rPr>
            </w:pPr>
            <w:r w:rsidRPr="00DA0ACB">
              <w:rPr>
                <w:color w:val="000000"/>
                <w:spacing w:val="0"/>
                <w:sz w:val="26"/>
                <w:szCs w:val="26"/>
                <w:lang w:val="uk-UA"/>
              </w:rPr>
              <w:t>Систематично аналізуються</w:t>
            </w:r>
            <w:r w:rsidR="0034670C" w:rsidRPr="00DA0ACB">
              <w:rPr>
                <w:color w:val="000000"/>
                <w:spacing w:val="0"/>
                <w:sz w:val="26"/>
                <w:szCs w:val="26"/>
                <w:lang w:val="uk-UA"/>
              </w:rPr>
              <w:t xml:space="preserve"> звернення громадян, виявляються</w:t>
            </w:r>
            <w:r w:rsidR="00E21CFE" w:rsidRPr="00DA0ACB">
              <w:rPr>
                <w:color w:val="000000"/>
                <w:spacing w:val="0"/>
                <w:sz w:val="26"/>
                <w:szCs w:val="26"/>
                <w:lang w:val="uk-UA"/>
              </w:rPr>
              <w:t xml:space="preserve"> прич</w:t>
            </w:r>
            <w:r w:rsidR="0034670C" w:rsidRPr="00DA0ACB">
              <w:rPr>
                <w:color w:val="000000"/>
                <w:spacing w:val="0"/>
                <w:sz w:val="26"/>
                <w:szCs w:val="26"/>
                <w:lang w:val="uk-UA"/>
              </w:rPr>
              <w:t>ини, що їх породжують та вживаються дієві заходи щодо їх усунення. Забезпечується співпраця</w:t>
            </w:r>
            <w:r w:rsidR="00E21CFE" w:rsidRPr="00DA0ACB">
              <w:rPr>
                <w:color w:val="000000"/>
                <w:spacing w:val="0"/>
                <w:sz w:val="26"/>
                <w:szCs w:val="26"/>
                <w:lang w:val="uk-UA"/>
              </w:rPr>
              <w:t xml:space="preserve"> з сільськими головами, керівниками підприємств, установ, організацій для вжиття попереджувальних заходів із метою зняття соціальної напруги.</w:t>
            </w:r>
          </w:p>
        </w:tc>
      </w:tr>
      <w:tr w:rsidR="00E21CFE" w:rsidRPr="00DA0ACB" w:rsidTr="006C5B0C">
        <w:tc>
          <w:tcPr>
            <w:tcW w:w="4927" w:type="dxa"/>
          </w:tcPr>
          <w:p w:rsidR="00E21CFE" w:rsidRPr="00DA0ACB" w:rsidRDefault="00E21CFE" w:rsidP="00DB68C3">
            <w:pPr>
              <w:pStyle w:val="1"/>
              <w:shd w:val="clear" w:color="auto" w:fill="auto"/>
              <w:tabs>
                <w:tab w:val="left" w:pos="836"/>
              </w:tabs>
              <w:spacing w:after="0" w:line="317" w:lineRule="exact"/>
              <w:ind w:right="40"/>
              <w:jc w:val="both"/>
              <w:rPr>
                <w:color w:val="000000"/>
                <w:spacing w:val="0"/>
                <w:sz w:val="26"/>
                <w:szCs w:val="26"/>
                <w:lang w:val="uk-UA"/>
              </w:rPr>
            </w:pPr>
            <w:r w:rsidRPr="00DA0ACB">
              <w:rPr>
                <w:color w:val="000000"/>
                <w:spacing w:val="0"/>
                <w:sz w:val="26"/>
                <w:szCs w:val="26"/>
                <w:lang w:val="uk-UA"/>
              </w:rPr>
              <w:t xml:space="preserve">Забезпечувати належні умови для проведення особистого прийому громадян у окремих обладнаних приміщеннях, розташованих на перших поверхах адміністративних будинків, у яких розміщені райдержадміністрації, </w:t>
            </w:r>
            <w:r w:rsidRPr="00DA0ACB">
              <w:rPr>
                <w:color w:val="000000"/>
                <w:spacing w:val="0"/>
                <w:sz w:val="26"/>
                <w:szCs w:val="26"/>
                <w:lang w:val="uk-UA"/>
              </w:rPr>
              <w:lastRenderedPageBreak/>
              <w:t>міськвиконкоми.</w:t>
            </w:r>
          </w:p>
        </w:tc>
        <w:tc>
          <w:tcPr>
            <w:tcW w:w="8931" w:type="dxa"/>
          </w:tcPr>
          <w:p w:rsidR="00EF2458" w:rsidRPr="00DA0ACB" w:rsidRDefault="00EF2458" w:rsidP="0034670C">
            <w:pPr>
              <w:ind w:firstLine="0"/>
              <w:rPr>
                <w:color w:val="000000"/>
                <w:spacing w:val="0"/>
                <w:sz w:val="26"/>
                <w:szCs w:val="26"/>
                <w:lang w:val="uk-UA"/>
              </w:rPr>
            </w:pPr>
            <w:r w:rsidRPr="00DA0ACB">
              <w:rPr>
                <w:color w:val="000000"/>
                <w:spacing w:val="0"/>
                <w:sz w:val="26"/>
                <w:szCs w:val="26"/>
                <w:lang w:val="uk-UA"/>
              </w:rPr>
              <w:lastRenderedPageBreak/>
              <w:t>Виконується в повному обсязі.</w:t>
            </w:r>
          </w:p>
          <w:p w:rsidR="00E21CFE" w:rsidRPr="00DA0ACB" w:rsidRDefault="0034670C" w:rsidP="0034670C">
            <w:pPr>
              <w:ind w:firstLine="0"/>
              <w:rPr>
                <w:sz w:val="26"/>
                <w:szCs w:val="26"/>
                <w:lang w:val="uk-UA"/>
              </w:rPr>
            </w:pPr>
            <w:r w:rsidRPr="00DA0ACB">
              <w:rPr>
                <w:color w:val="000000"/>
                <w:spacing w:val="0"/>
                <w:sz w:val="26"/>
                <w:szCs w:val="26"/>
                <w:lang w:val="uk-UA"/>
              </w:rPr>
              <w:t>Забезпечуються</w:t>
            </w:r>
            <w:r w:rsidR="00E21CFE" w:rsidRPr="00DA0ACB">
              <w:rPr>
                <w:color w:val="000000"/>
                <w:spacing w:val="0"/>
                <w:sz w:val="26"/>
                <w:szCs w:val="26"/>
                <w:lang w:val="uk-UA"/>
              </w:rPr>
              <w:t xml:space="preserve"> належні умови для проведення особистого прийому громадян у окремих обладнаних приміщеннях, розташованих на перших поверхах адміністративних будинків, у яких розміщені райдержадміністрації, міськвиконкоми.</w:t>
            </w:r>
          </w:p>
        </w:tc>
      </w:tr>
      <w:tr w:rsidR="00E21CFE" w:rsidRPr="00DA0ACB" w:rsidTr="006C5B0C">
        <w:tc>
          <w:tcPr>
            <w:tcW w:w="4927" w:type="dxa"/>
          </w:tcPr>
          <w:p w:rsidR="00E21CFE" w:rsidRPr="00DA0ACB" w:rsidRDefault="00E21CFE" w:rsidP="00DB68C3">
            <w:pPr>
              <w:pStyle w:val="1"/>
              <w:shd w:val="clear" w:color="auto" w:fill="auto"/>
              <w:tabs>
                <w:tab w:val="left" w:pos="836"/>
              </w:tabs>
              <w:spacing w:after="0" w:line="317" w:lineRule="exact"/>
              <w:ind w:right="40"/>
              <w:jc w:val="both"/>
              <w:rPr>
                <w:color w:val="000000"/>
                <w:spacing w:val="0"/>
                <w:sz w:val="26"/>
                <w:szCs w:val="26"/>
                <w:lang w:val="uk-UA"/>
              </w:rPr>
            </w:pPr>
            <w:r w:rsidRPr="00DA0ACB">
              <w:rPr>
                <w:color w:val="000000"/>
                <w:spacing w:val="0"/>
                <w:sz w:val="26"/>
                <w:szCs w:val="26"/>
                <w:lang w:val="uk-UA"/>
              </w:rPr>
              <w:lastRenderedPageBreak/>
              <w:t>Забезпечувати проведення особистого прийому громадян посадовими особами органів виконавчої влади і органів місцевого самоврядування не рідше чотирьох разів на місяць, у тому числі 2 - виїзних. Звернути особливу увагу проведенню виїзних прийомів громадян у віддалених селах.</w:t>
            </w:r>
          </w:p>
        </w:tc>
        <w:tc>
          <w:tcPr>
            <w:tcW w:w="8931" w:type="dxa"/>
          </w:tcPr>
          <w:p w:rsidR="00EF2458" w:rsidRPr="00DA0ACB" w:rsidRDefault="00EF2458" w:rsidP="00EF2458">
            <w:pPr>
              <w:ind w:firstLine="0"/>
              <w:rPr>
                <w:color w:val="000000"/>
                <w:spacing w:val="0"/>
                <w:sz w:val="26"/>
                <w:szCs w:val="26"/>
                <w:lang w:val="uk-UA"/>
              </w:rPr>
            </w:pPr>
            <w:r w:rsidRPr="00DA0ACB">
              <w:rPr>
                <w:color w:val="000000"/>
                <w:spacing w:val="0"/>
                <w:sz w:val="26"/>
                <w:szCs w:val="26"/>
                <w:lang w:val="uk-UA"/>
              </w:rPr>
              <w:t>Виконується в повному обсязі.</w:t>
            </w:r>
          </w:p>
          <w:p w:rsidR="00E21CFE" w:rsidRPr="00DA0ACB" w:rsidRDefault="0034670C" w:rsidP="00EF2458">
            <w:pPr>
              <w:ind w:firstLine="0"/>
              <w:rPr>
                <w:sz w:val="26"/>
                <w:szCs w:val="26"/>
                <w:lang w:val="uk-UA"/>
              </w:rPr>
            </w:pPr>
            <w:r w:rsidRPr="00DA0ACB">
              <w:rPr>
                <w:color w:val="000000"/>
                <w:spacing w:val="0"/>
                <w:sz w:val="26"/>
                <w:szCs w:val="26"/>
                <w:lang w:val="uk-UA"/>
              </w:rPr>
              <w:t>Забезпечується</w:t>
            </w:r>
            <w:r w:rsidR="00E21CFE" w:rsidRPr="00DA0ACB">
              <w:rPr>
                <w:color w:val="000000"/>
                <w:spacing w:val="0"/>
                <w:sz w:val="26"/>
                <w:szCs w:val="26"/>
                <w:lang w:val="uk-UA"/>
              </w:rPr>
              <w:t xml:space="preserve"> проведення особистого прийому громадян посадовими особами органів виконавчої влади і органів місцевого самоврядування не рідше чотирьох разів на місяць, у то</w:t>
            </w:r>
            <w:r w:rsidRPr="00DA0ACB">
              <w:rPr>
                <w:color w:val="000000"/>
                <w:spacing w:val="0"/>
                <w:sz w:val="26"/>
                <w:szCs w:val="26"/>
                <w:lang w:val="uk-UA"/>
              </w:rPr>
              <w:t>му числі 2 - виїзних. Звертається особлива увага</w:t>
            </w:r>
            <w:r w:rsidR="00E21CFE" w:rsidRPr="00DA0ACB">
              <w:rPr>
                <w:color w:val="000000"/>
                <w:spacing w:val="0"/>
                <w:sz w:val="26"/>
                <w:szCs w:val="26"/>
                <w:lang w:val="uk-UA"/>
              </w:rPr>
              <w:t xml:space="preserve"> проведенню виїзних прийомів громадян у віддалених селах.</w:t>
            </w:r>
          </w:p>
        </w:tc>
      </w:tr>
      <w:tr w:rsidR="00E21CFE" w:rsidRPr="00DA0ACB" w:rsidTr="006C5B0C">
        <w:tc>
          <w:tcPr>
            <w:tcW w:w="4927" w:type="dxa"/>
          </w:tcPr>
          <w:p w:rsidR="00E21CFE" w:rsidRPr="00DA0ACB" w:rsidRDefault="00E21CFE" w:rsidP="00AB20C6">
            <w:pPr>
              <w:pStyle w:val="1"/>
              <w:shd w:val="clear" w:color="auto" w:fill="auto"/>
              <w:tabs>
                <w:tab w:val="left" w:pos="980"/>
              </w:tabs>
              <w:spacing w:after="0" w:line="312" w:lineRule="exact"/>
              <w:ind w:right="40"/>
              <w:jc w:val="both"/>
              <w:rPr>
                <w:color w:val="000000"/>
                <w:spacing w:val="0"/>
                <w:sz w:val="26"/>
                <w:szCs w:val="26"/>
                <w:lang w:val="uk-UA"/>
              </w:rPr>
            </w:pPr>
            <w:r w:rsidRPr="00DA0ACB">
              <w:rPr>
                <w:color w:val="000000"/>
                <w:spacing w:val="0"/>
                <w:sz w:val="26"/>
                <w:szCs w:val="26"/>
                <w:lang w:val="uk-UA"/>
              </w:rPr>
              <w:t>Забезпечувати систематичне висвітлення через засоби масової інформації та розміщення на офіційних веб-сайтах узагальнених матеріалів щодо організації роботи із зверненнями громадян, графіків особистого прийому громадян відповідними посадовими особами.</w:t>
            </w:r>
          </w:p>
        </w:tc>
        <w:tc>
          <w:tcPr>
            <w:tcW w:w="8931" w:type="dxa"/>
          </w:tcPr>
          <w:p w:rsidR="00EF2458" w:rsidRPr="00DA0ACB" w:rsidRDefault="00EF2458" w:rsidP="0034670C">
            <w:pPr>
              <w:ind w:firstLine="0"/>
              <w:rPr>
                <w:color w:val="000000"/>
                <w:spacing w:val="0"/>
                <w:sz w:val="26"/>
                <w:szCs w:val="26"/>
                <w:lang w:val="uk-UA"/>
              </w:rPr>
            </w:pPr>
            <w:r w:rsidRPr="00DA0ACB">
              <w:rPr>
                <w:color w:val="000000"/>
                <w:spacing w:val="0"/>
                <w:sz w:val="26"/>
                <w:szCs w:val="26"/>
                <w:lang w:val="uk-UA"/>
              </w:rPr>
              <w:t>Виконується в повному обсязі.</w:t>
            </w:r>
          </w:p>
          <w:p w:rsidR="00E21CFE" w:rsidRPr="00DA0ACB" w:rsidRDefault="0034670C" w:rsidP="00EF2458">
            <w:pPr>
              <w:ind w:firstLine="0"/>
              <w:rPr>
                <w:sz w:val="26"/>
                <w:szCs w:val="26"/>
                <w:lang w:val="uk-UA"/>
              </w:rPr>
            </w:pPr>
            <w:r w:rsidRPr="00DA0ACB">
              <w:rPr>
                <w:color w:val="000000"/>
                <w:spacing w:val="0"/>
                <w:sz w:val="26"/>
                <w:szCs w:val="26"/>
                <w:lang w:val="uk-UA"/>
              </w:rPr>
              <w:t>Забезпечується</w:t>
            </w:r>
            <w:r w:rsidR="00E21CFE" w:rsidRPr="00DA0ACB">
              <w:rPr>
                <w:color w:val="000000"/>
                <w:spacing w:val="0"/>
                <w:sz w:val="26"/>
                <w:szCs w:val="26"/>
                <w:lang w:val="uk-UA"/>
              </w:rPr>
              <w:t xml:space="preserve"> систематичне висвітлення через розміщення на офіційн</w:t>
            </w:r>
            <w:r w:rsidR="00EF2458" w:rsidRPr="00DA0ACB">
              <w:rPr>
                <w:color w:val="000000"/>
                <w:spacing w:val="0"/>
                <w:sz w:val="26"/>
                <w:szCs w:val="26"/>
                <w:lang w:val="uk-UA"/>
              </w:rPr>
              <w:t>ому</w:t>
            </w:r>
            <w:r w:rsidR="00E21CFE" w:rsidRPr="00DA0ACB">
              <w:rPr>
                <w:color w:val="000000"/>
                <w:spacing w:val="0"/>
                <w:sz w:val="26"/>
                <w:szCs w:val="26"/>
                <w:lang w:val="uk-UA"/>
              </w:rPr>
              <w:t xml:space="preserve"> </w:t>
            </w:r>
            <w:proofErr w:type="spellStart"/>
            <w:r w:rsidR="00E21CFE" w:rsidRPr="00DA0ACB">
              <w:rPr>
                <w:color w:val="000000"/>
                <w:spacing w:val="0"/>
                <w:sz w:val="26"/>
                <w:szCs w:val="26"/>
                <w:lang w:val="uk-UA"/>
              </w:rPr>
              <w:t>веб-сай</w:t>
            </w:r>
            <w:r w:rsidR="00EF2458" w:rsidRPr="00DA0ACB">
              <w:rPr>
                <w:color w:val="000000"/>
                <w:spacing w:val="0"/>
                <w:sz w:val="26"/>
                <w:szCs w:val="26"/>
                <w:lang w:val="uk-UA"/>
              </w:rPr>
              <w:t>ті</w:t>
            </w:r>
            <w:proofErr w:type="spellEnd"/>
            <w:r w:rsidR="00E21CFE" w:rsidRPr="00DA0ACB">
              <w:rPr>
                <w:color w:val="000000"/>
                <w:spacing w:val="0"/>
                <w:sz w:val="26"/>
                <w:szCs w:val="26"/>
                <w:lang w:val="uk-UA"/>
              </w:rPr>
              <w:t xml:space="preserve"> узагальнених матеріалів щодо організації роботи із зверненнями громадян, графіків особистого прийому громадян відповідними посадовими особами.</w:t>
            </w:r>
          </w:p>
        </w:tc>
      </w:tr>
      <w:tr w:rsidR="00E21CFE" w:rsidRPr="00DA0ACB" w:rsidTr="006C5B0C">
        <w:tc>
          <w:tcPr>
            <w:tcW w:w="4927" w:type="dxa"/>
          </w:tcPr>
          <w:p w:rsidR="00E21CFE" w:rsidRPr="00DA0ACB" w:rsidRDefault="00E21CFE" w:rsidP="00AB20C6">
            <w:pPr>
              <w:pStyle w:val="1"/>
              <w:shd w:val="clear" w:color="auto" w:fill="auto"/>
              <w:tabs>
                <w:tab w:val="left" w:pos="980"/>
              </w:tabs>
              <w:spacing w:after="0" w:line="312" w:lineRule="exact"/>
              <w:ind w:right="40"/>
              <w:jc w:val="both"/>
              <w:rPr>
                <w:color w:val="000000"/>
                <w:spacing w:val="0"/>
                <w:sz w:val="26"/>
                <w:szCs w:val="26"/>
                <w:lang w:val="uk-UA"/>
              </w:rPr>
            </w:pPr>
            <w:r w:rsidRPr="00DA0ACB">
              <w:rPr>
                <w:color w:val="000000"/>
                <w:spacing w:val="0"/>
                <w:sz w:val="26"/>
                <w:szCs w:val="26"/>
                <w:lang w:val="uk-UA"/>
              </w:rPr>
              <w:t xml:space="preserve">Забезпечувати спеціалістів </w:t>
            </w:r>
            <w:proofErr w:type="spellStart"/>
            <w:r w:rsidRPr="00DA0ACB">
              <w:rPr>
                <w:color w:val="000000"/>
                <w:spacing w:val="0"/>
                <w:sz w:val="26"/>
                <w:szCs w:val="26"/>
                <w:lang w:val="uk-UA"/>
              </w:rPr>
              <w:t>райдержадміиістрацій</w:t>
            </w:r>
            <w:proofErr w:type="spellEnd"/>
            <w:r w:rsidRPr="00DA0ACB">
              <w:rPr>
                <w:color w:val="000000"/>
                <w:spacing w:val="0"/>
                <w:sz w:val="26"/>
                <w:szCs w:val="26"/>
                <w:lang w:val="uk-UA"/>
              </w:rPr>
              <w:t>, міськвиконкомів, структурних підрозділів облдержадміністрації, відповідальних за розгляд звернень громадян, сучасною комп’ютерною технікою</w:t>
            </w:r>
          </w:p>
        </w:tc>
        <w:tc>
          <w:tcPr>
            <w:tcW w:w="8931" w:type="dxa"/>
          </w:tcPr>
          <w:p w:rsidR="00EF2458" w:rsidRPr="00DA0ACB" w:rsidRDefault="00EF2458" w:rsidP="0034670C">
            <w:pPr>
              <w:ind w:firstLine="0"/>
              <w:rPr>
                <w:color w:val="000000"/>
                <w:spacing w:val="0"/>
                <w:sz w:val="26"/>
                <w:szCs w:val="26"/>
                <w:lang w:val="uk-UA"/>
              </w:rPr>
            </w:pPr>
            <w:r w:rsidRPr="00DA0ACB">
              <w:rPr>
                <w:color w:val="000000"/>
                <w:spacing w:val="0"/>
                <w:sz w:val="26"/>
                <w:szCs w:val="26"/>
                <w:lang w:val="uk-UA"/>
              </w:rPr>
              <w:t>Виконується в повному обсязі.</w:t>
            </w:r>
          </w:p>
          <w:p w:rsidR="00E21CFE" w:rsidRPr="00DA0ACB" w:rsidRDefault="0034670C" w:rsidP="0034670C">
            <w:pPr>
              <w:ind w:firstLine="0"/>
              <w:rPr>
                <w:sz w:val="26"/>
                <w:szCs w:val="26"/>
                <w:lang w:val="uk-UA"/>
              </w:rPr>
            </w:pPr>
            <w:r w:rsidRPr="00DA0ACB">
              <w:rPr>
                <w:color w:val="000000"/>
                <w:spacing w:val="0"/>
                <w:sz w:val="26"/>
                <w:szCs w:val="26"/>
                <w:lang w:val="uk-UA"/>
              </w:rPr>
              <w:t>Забезпечено спеціалістів сільської ради</w:t>
            </w:r>
            <w:r w:rsidR="009B2011" w:rsidRPr="00DA0ACB">
              <w:rPr>
                <w:color w:val="000000"/>
                <w:spacing w:val="0"/>
                <w:sz w:val="26"/>
                <w:szCs w:val="26"/>
                <w:lang w:val="uk-UA"/>
              </w:rPr>
              <w:t>,</w:t>
            </w:r>
            <w:bookmarkStart w:id="0" w:name="_GoBack"/>
            <w:bookmarkEnd w:id="0"/>
            <w:r w:rsidR="00E21CFE" w:rsidRPr="00DA0ACB">
              <w:rPr>
                <w:color w:val="000000"/>
                <w:spacing w:val="0"/>
                <w:sz w:val="26"/>
                <w:szCs w:val="26"/>
                <w:lang w:val="uk-UA"/>
              </w:rPr>
              <w:t xml:space="preserve"> структурних </w:t>
            </w:r>
            <w:r w:rsidRPr="00DA0ACB">
              <w:rPr>
                <w:color w:val="000000"/>
                <w:spacing w:val="0"/>
                <w:sz w:val="26"/>
                <w:szCs w:val="26"/>
                <w:lang w:val="uk-UA"/>
              </w:rPr>
              <w:t>підрозділів сільської ради</w:t>
            </w:r>
            <w:r w:rsidR="00E21CFE" w:rsidRPr="00DA0ACB">
              <w:rPr>
                <w:color w:val="000000"/>
                <w:spacing w:val="0"/>
                <w:sz w:val="26"/>
                <w:szCs w:val="26"/>
                <w:lang w:val="uk-UA"/>
              </w:rPr>
              <w:t>, відповідальних за розгляд звернень громадян, сучасною комп’ютерною технікою</w:t>
            </w:r>
            <w:r w:rsidR="00EF2458" w:rsidRPr="00DA0ACB">
              <w:rPr>
                <w:color w:val="000000"/>
                <w:spacing w:val="0"/>
                <w:sz w:val="26"/>
                <w:szCs w:val="26"/>
                <w:lang w:val="uk-UA"/>
              </w:rPr>
              <w:t>.</w:t>
            </w:r>
          </w:p>
        </w:tc>
      </w:tr>
    </w:tbl>
    <w:p w:rsidR="00DB68C3" w:rsidRDefault="00DB68C3" w:rsidP="00DB68C3">
      <w:pPr>
        <w:ind w:firstLine="0"/>
        <w:jc w:val="center"/>
        <w:rPr>
          <w:lang w:val="uk-UA"/>
        </w:rPr>
      </w:pPr>
    </w:p>
    <w:p w:rsidR="009B2011" w:rsidRDefault="009B2011" w:rsidP="00DB68C3">
      <w:pPr>
        <w:ind w:firstLine="0"/>
        <w:jc w:val="center"/>
        <w:rPr>
          <w:lang w:val="uk-UA"/>
        </w:rPr>
      </w:pPr>
    </w:p>
    <w:p w:rsidR="009B2011" w:rsidRDefault="009B2011" w:rsidP="00DB68C3">
      <w:pPr>
        <w:ind w:firstLine="0"/>
        <w:jc w:val="center"/>
        <w:rPr>
          <w:lang w:val="uk-UA"/>
        </w:rPr>
      </w:pPr>
    </w:p>
    <w:p w:rsidR="009B2011" w:rsidRDefault="009B2011" w:rsidP="00DB68C3">
      <w:pPr>
        <w:ind w:firstLine="0"/>
        <w:jc w:val="center"/>
        <w:rPr>
          <w:lang w:val="uk-UA"/>
        </w:rPr>
      </w:pPr>
    </w:p>
    <w:p w:rsidR="009B2011" w:rsidRDefault="009B2011" w:rsidP="00DB68C3">
      <w:pPr>
        <w:ind w:firstLine="0"/>
        <w:jc w:val="center"/>
        <w:rPr>
          <w:lang w:val="uk-UA"/>
        </w:rPr>
      </w:pPr>
    </w:p>
    <w:p w:rsidR="00DA0ACB" w:rsidRDefault="00DA0ACB" w:rsidP="00DB68C3">
      <w:pPr>
        <w:ind w:firstLine="0"/>
        <w:jc w:val="center"/>
        <w:rPr>
          <w:lang w:val="uk-UA"/>
        </w:rPr>
      </w:pPr>
    </w:p>
    <w:p w:rsidR="00DA0ACB" w:rsidRDefault="00DA0ACB" w:rsidP="00DB68C3">
      <w:pPr>
        <w:ind w:firstLine="0"/>
        <w:jc w:val="center"/>
        <w:rPr>
          <w:lang w:val="uk-UA"/>
        </w:rPr>
      </w:pPr>
    </w:p>
    <w:p w:rsidR="00DA0ACB" w:rsidRDefault="00DA0ACB" w:rsidP="00DB68C3">
      <w:pPr>
        <w:ind w:firstLine="0"/>
        <w:jc w:val="center"/>
        <w:rPr>
          <w:lang w:val="uk-UA"/>
        </w:rPr>
      </w:pPr>
    </w:p>
    <w:p w:rsidR="00DA0ACB" w:rsidRDefault="00DA0ACB" w:rsidP="00DA0ACB">
      <w:pPr>
        <w:ind w:firstLine="0"/>
        <w:rPr>
          <w:rFonts w:ascii="ProbaProRegular" w:hAnsi="ProbaProRegular"/>
          <w:b/>
          <w:bCs/>
          <w:color w:val="000000"/>
          <w:shd w:val="clear" w:color="auto" w:fill="FFFFFF"/>
          <w:lang w:val="uk-UA"/>
        </w:rPr>
        <w:sectPr w:rsidR="00DA0ACB" w:rsidSect="006C5B0C">
          <w:pgSz w:w="16838" w:h="11906" w:orient="landscape"/>
          <w:pgMar w:top="567" w:right="1134" w:bottom="1701" w:left="1134" w:header="709" w:footer="709" w:gutter="0"/>
          <w:cols w:space="708"/>
          <w:docGrid w:linePitch="360"/>
        </w:sectPr>
      </w:pPr>
    </w:p>
    <w:p w:rsidR="00DA0ACB" w:rsidRPr="00DA0ACB" w:rsidRDefault="00DA0ACB" w:rsidP="00DA0ACB">
      <w:pPr>
        <w:rPr>
          <w:lang w:val="uk-UA"/>
        </w:rPr>
      </w:pPr>
      <w:r w:rsidRPr="00DA0ACB">
        <w:rPr>
          <w:rFonts w:ascii="ProbaProRegular" w:hAnsi="ProbaProRegular"/>
          <w:b/>
          <w:bCs/>
          <w:color w:val="000000"/>
          <w:shd w:val="clear" w:color="auto" w:fill="FFFFFF"/>
          <w:lang w:val="uk-UA"/>
        </w:rPr>
        <w:lastRenderedPageBreak/>
        <w:t>Інформаційно-аналітична довідка</w:t>
      </w:r>
      <w:r w:rsidRPr="00DA0ACB">
        <w:rPr>
          <w:rFonts w:ascii="ProbaProRegular" w:hAnsi="ProbaProRegular"/>
          <w:b/>
          <w:bCs/>
          <w:color w:val="000000"/>
          <w:shd w:val="clear" w:color="auto" w:fill="FFFFFF"/>
        </w:rPr>
        <w:t xml:space="preserve"> про роботу </w:t>
      </w:r>
      <w:proofErr w:type="spellStart"/>
      <w:r w:rsidRPr="00DA0ACB">
        <w:rPr>
          <w:rFonts w:ascii="ProbaProRegular" w:hAnsi="ProbaProRegular"/>
          <w:b/>
          <w:bCs/>
          <w:color w:val="000000"/>
          <w:shd w:val="clear" w:color="auto" w:fill="FFFFFF"/>
        </w:rPr>
        <w:t>і</w:t>
      </w:r>
      <w:proofErr w:type="spellEnd"/>
      <w:r w:rsidRPr="00DA0ACB">
        <w:rPr>
          <w:rFonts w:ascii="ProbaProRegular" w:hAnsi="ProbaProRegular"/>
          <w:b/>
          <w:bCs/>
          <w:color w:val="000000"/>
          <w:shd w:val="clear" w:color="auto" w:fill="FFFFFF"/>
          <w:lang w:val="uk-UA"/>
        </w:rPr>
        <w:t>з</w:t>
      </w:r>
      <w:r w:rsidRPr="00DA0ACB">
        <w:rPr>
          <w:rFonts w:ascii="ProbaProRegular" w:hAnsi="ProbaProRegular"/>
          <w:b/>
          <w:bCs/>
          <w:color w:val="000000"/>
          <w:shd w:val="clear" w:color="auto" w:fill="FFFFFF"/>
        </w:rPr>
        <w:t xml:space="preserve"> </w:t>
      </w:r>
      <w:proofErr w:type="spellStart"/>
      <w:r w:rsidRPr="00DA0ACB">
        <w:rPr>
          <w:rFonts w:ascii="ProbaProRegular" w:hAnsi="ProbaProRegular"/>
          <w:b/>
          <w:bCs/>
          <w:color w:val="000000"/>
          <w:shd w:val="clear" w:color="auto" w:fill="FFFFFF"/>
        </w:rPr>
        <w:t>зверненнями</w:t>
      </w:r>
      <w:proofErr w:type="spellEnd"/>
      <w:r w:rsidRPr="00DA0ACB">
        <w:rPr>
          <w:rFonts w:ascii="ProbaProRegular" w:hAnsi="ProbaProRegular"/>
          <w:b/>
          <w:bCs/>
          <w:color w:val="000000"/>
          <w:shd w:val="clear" w:color="auto" w:fill="FFFFFF"/>
        </w:rPr>
        <w:t xml:space="preserve"> </w:t>
      </w:r>
      <w:proofErr w:type="spellStart"/>
      <w:r w:rsidRPr="00DA0ACB">
        <w:rPr>
          <w:rFonts w:ascii="ProbaProRegular" w:hAnsi="ProbaProRegular"/>
          <w:b/>
          <w:bCs/>
          <w:color w:val="000000"/>
          <w:shd w:val="clear" w:color="auto" w:fill="FFFFFF"/>
        </w:rPr>
        <w:t>громадян</w:t>
      </w:r>
      <w:proofErr w:type="spellEnd"/>
      <w:r w:rsidRPr="00DA0ACB">
        <w:rPr>
          <w:rFonts w:ascii="ProbaProRegular" w:hAnsi="ProbaProRegular"/>
          <w:b/>
          <w:bCs/>
          <w:color w:val="000000"/>
          <w:shd w:val="clear" w:color="auto" w:fill="FFFFFF"/>
        </w:rPr>
        <w:t xml:space="preserve"> за </w:t>
      </w:r>
      <w:r w:rsidRPr="00DA0ACB">
        <w:rPr>
          <w:rFonts w:ascii="ProbaProRegular" w:hAnsi="ProbaProRegular"/>
          <w:b/>
          <w:bCs/>
          <w:color w:val="000000"/>
          <w:shd w:val="clear" w:color="auto" w:fill="FFFFFF"/>
          <w:lang w:val="uk-UA"/>
        </w:rPr>
        <w:t xml:space="preserve">І півріччя </w:t>
      </w:r>
      <w:r w:rsidRPr="00DA0ACB">
        <w:rPr>
          <w:rFonts w:ascii="ProbaProRegular" w:hAnsi="ProbaProRegular"/>
          <w:b/>
          <w:bCs/>
          <w:color w:val="000000"/>
          <w:shd w:val="clear" w:color="auto" w:fill="FFFFFF"/>
        </w:rPr>
        <w:t>202</w:t>
      </w:r>
      <w:r w:rsidRPr="00DA0ACB">
        <w:rPr>
          <w:rFonts w:ascii="ProbaProRegular" w:hAnsi="ProbaProRegular"/>
          <w:b/>
          <w:bCs/>
          <w:color w:val="000000"/>
          <w:shd w:val="clear" w:color="auto" w:fill="FFFFFF"/>
          <w:lang w:val="uk-UA"/>
        </w:rPr>
        <w:t>6</w:t>
      </w:r>
      <w:r w:rsidRPr="00DA0ACB">
        <w:rPr>
          <w:rFonts w:ascii="ProbaProRegular" w:hAnsi="ProbaProRegular"/>
          <w:b/>
          <w:bCs/>
          <w:color w:val="000000"/>
          <w:shd w:val="clear" w:color="auto" w:fill="FFFFFF"/>
        </w:rPr>
        <w:t xml:space="preserve"> </w:t>
      </w:r>
      <w:proofErr w:type="spellStart"/>
      <w:r w:rsidRPr="00DA0ACB">
        <w:rPr>
          <w:rFonts w:ascii="ProbaProRegular" w:hAnsi="ProbaProRegular"/>
          <w:b/>
          <w:bCs/>
          <w:color w:val="000000"/>
          <w:shd w:val="clear" w:color="auto" w:fill="FFFFFF"/>
        </w:rPr>
        <w:t>р</w:t>
      </w:r>
      <w:proofErr w:type="spellEnd"/>
      <w:r w:rsidRPr="00DA0ACB">
        <w:rPr>
          <w:rFonts w:ascii="ProbaProRegular" w:hAnsi="ProbaProRegular"/>
          <w:b/>
          <w:bCs/>
          <w:color w:val="000000"/>
          <w:shd w:val="clear" w:color="auto" w:fill="FFFFFF"/>
          <w:lang w:val="uk-UA"/>
        </w:rPr>
        <w:t>о</w:t>
      </w:r>
      <w:r w:rsidRPr="00DA0ACB">
        <w:rPr>
          <w:rFonts w:ascii="ProbaProRegular" w:hAnsi="ProbaProRegular"/>
          <w:b/>
          <w:bCs/>
          <w:color w:val="000000"/>
          <w:shd w:val="clear" w:color="auto" w:fill="FFFFFF"/>
        </w:rPr>
        <w:t>к</w:t>
      </w:r>
      <w:r w:rsidRPr="00DA0ACB">
        <w:rPr>
          <w:rFonts w:ascii="ProbaProRegular" w:hAnsi="ProbaProRegular"/>
          <w:b/>
          <w:bCs/>
          <w:color w:val="000000"/>
          <w:shd w:val="clear" w:color="auto" w:fill="FFFFFF"/>
          <w:lang w:val="uk-UA"/>
        </w:rPr>
        <w:t>у</w:t>
      </w:r>
      <w:r w:rsidRPr="00DA0ACB">
        <w:rPr>
          <w:lang w:val="uk-UA"/>
        </w:rPr>
        <w:t xml:space="preserve"> </w:t>
      </w:r>
    </w:p>
    <w:p w:rsidR="00DA0ACB" w:rsidRPr="00DA0ACB" w:rsidRDefault="00DA0ACB" w:rsidP="00DA0ACB">
      <w:pPr>
        <w:rPr>
          <w:lang w:val="uk-UA"/>
        </w:rPr>
      </w:pPr>
    </w:p>
    <w:p w:rsidR="00DA0ACB" w:rsidRPr="00DA0ACB" w:rsidRDefault="00DA0ACB" w:rsidP="00DA0ACB">
      <w:pPr>
        <w:rPr>
          <w:lang w:val="uk-UA"/>
        </w:rPr>
      </w:pPr>
      <w:r w:rsidRPr="00DA0ACB">
        <w:rPr>
          <w:lang w:val="uk-UA"/>
        </w:rPr>
        <w:t xml:space="preserve">Відповідно до вимог Закону України «Про звернення громадян», Указу Президента України від 07.02.2008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w:t>
      </w:r>
      <w:proofErr w:type="spellStart"/>
      <w:r w:rsidRPr="00DA0ACB">
        <w:rPr>
          <w:lang w:val="uk-UA"/>
        </w:rPr>
        <w:t>Баштечківською</w:t>
      </w:r>
      <w:proofErr w:type="spellEnd"/>
      <w:r w:rsidRPr="00DA0ACB">
        <w:rPr>
          <w:lang w:val="uk-UA"/>
        </w:rPr>
        <w:t xml:space="preserve"> сільською радою протягом І півріччя 2026 року, з метою підвищення благополуччя населення, зростання соціальних стандартів життя мешканців громади, проводилась системна робота щодо розгляду звернень громадян, вирішення порушених у зверненнях питань.</w:t>
      </w:r>
    </w:p>
    <w:p w:rsidR="00DA0ACB" w:rsidRPr="00DA0ACB" w:rsidRDefault="00DA0ACB" w:rsidP="00DA0ACB">
      <w:pPr>
        <w:rPr>
          <w:lang w:val="uk-UA"/>
        </w:rPr>
      </w:pPr>
      <w:r w:rsidRPr="00DA0ACB">
        <w:rPr>
          <w:lang w:val="uk-UA"/>
        </w:rPr>
        <w:t xml:space="preserve">Робота зі зверненнями громадян у </w:t>
      </w:r>
      <w:proofErr w:type="spellStart"/>
      <w:r w:rsidRPr="00DA0ACB">
        <w:rPr>
          <w:lang w:val="uk-UA"/>
        </w:rPr>
        <w:t>Баштечківській</w:t>
      </w:r>
      <w:proofErr w:type="spellEnd"/>
      <w:r w:rsidRPr="00DA0ACB">
        <w:rPr>
          <w:lang w:val="uk-UA"/>
        </w:rPr>
        <w:t> сільській раді проводиться у порядку, визначеному Конституцію України, Законом України «Про звернення громадян» та іншими нормативно-правовими актами, що регламентують роботу зі зверненнями громадян.</w:t>
      </w:r>
    </w:p>
    <w:p w:rsidR="00DA0ACB" w:rsidRPr="00DA0ACB" w:rsidRDefault="00DA0ACB" w:rsidP="00DA0ACB">
      <w:pPr>
        <w:rPr>
          <w:lang w:val="uk-UA"/>
        </w:rPr>
      </w:pPr>
      <w:r w:rsidRPr="00DA0ACB">
        <w:rPr>
          <w:lang w:val="uk-UA"/>
        </w:rPr>
        <w:t>Облік заяв, скарг та пропозицій громадян здійснювався відповідно до вимог постанови Кабінету Міністрів України від 14 квітня 1997 року № 348 «Про затвердження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w:t>
      </w:r>
    </w:p>
    <w:p w:rsidR="00DA0ACB" w:rsidRPr="00DA0ACB" w:rsidRDefault="00DA0ACB" w:rsidP="00DA0ACB">
      <w:pPr>
        <w:rPr>
          <w:lang w:val="uk-UA"/>
        </w:rPr>
      </w:pPr>
      <w:r w:rsidRPr="00DA0ACB">
        <w:rPr>
          <w:lang w:val="uk-UA"/>
        </w:rPr>
        <w:t xml:space="preserve">За період з 01.01.2026 по 01.07.2026 року розглянуто 292 звернень громадян, письмових – 64; звернення, що надійшли під час особистих прийомів голови – 228.  </w:t>
      </w:r>
    </w:p>
    <w:p w:rsidR="00DA0ACB" w:rsidRPr="00DA0ACB" w:rsidRDefault="00DA0ACB" w:rsidP="00DA0ACB">
      <w:pPr>
        <w:rPr>
          <w:lang w:val="uk-UA"/>
        </w:rPr>
      </w:pPr>
      <w:r w:rsidRPr="00DA0ACB">
        <w:rPr>
          <w:lang w:val="uk-UA"/>
        </w:rPr>
        <w:t>Вирішено позитивно – 276, надано роз’ясне</w:t>
      </w:r>
      <w:r w:rsidR="00D037B0">
        <w:rPr>
          <w:lang w:val="uk-UA"/>
        </w:rPr>
        <w:t xml:space="preserve">ння – 15, перебуває на              контролі </w:t>
      </w:r>
      <w:r w:rsidRPr="00DA0ACB">
        <w:rPr>
          <w:lang w:val="uk-UA"/>
        </w:rPr>
        <w:t>–</w:t>
      </w:r>
      <w:r w:rsidR="00D037B0">
        <w:rPr>
          <w:lang w:val="uk-UA"/>
        </w:rPr>
        <w:t xml:space="preserve"> 1</w:t>
      </w:r>
      <w:r w:rsidRPr="00DA0ACB">
        <w:rPr>
          <w:lang w:val="uk-UA"/>
        </w:rPr>
        <w:t xml:space="preserve">. </w:t>
      </w:r>
    </w:p>
    <w:p w:rsidR="00DA0ACB" w:rsidRPr="00DA0ACB" w:rsidRDefault="00DA0ACB" w:rsidP="00DA0ACB">
      <w:pPr>
        <w:rPr>
          <w:lang w:val="uk-UA"/>
        </w:rPr>
      </w:pPr>
      <w:r w:rsidRPr="00DA0ACB">
        <w:rPr>
          <w:lang w:val="uk-UA"/>
        </w:rPr>
        <w:t>Найбільш актуальними питаннями, що порушувались у</w:t>
      </w:r>
      <w:r w:rsidRPr="00DA0ACB">
        <w:t> </w:t>
      </w:r>
      <w:r w:rsidRPr="00DA0ACB">
        <w:rPr>
          <w:lang w:val="uk-UA"/>
        </w:rPr>
        <w:t xml:space="preserve"> зверненнях, залишаються питання аграрної політики та земельних відносин, ремонту доріг, </w:t>
      </w:r>
      <w:proofErr w:type="spellStart"/>
      <w:r w:rsidRPr="00DA0ACB">
        <w:rPr>
          <w:lang w:val="uk-UA"/>
        </w:rPr>
        <w:t>житлово–комунальних</w:t>
      </w:r>
      <w:proofErr w:type="spellEnd"/>
      <w:r w:rsidRPr="00DA0ACB">
        <w:rPr>
          <w:lang w:val="uk-UA"/>
        </w:rPr>
        <w:t xml:space="preserve"> відносин, надання матеріальної допомоги,  освітлення вулиць, пільгового забезпечення та інше.</w:t>
      </w:r>
    </w:p>
    <w:p w:rsidR="00DA0ACB" w:rsidRPr="00DA0ACB" w:rsidRDefault="00DA0ACB" w:rsidP="00DA0ACB">
      <w:pPr>
        <w:rPr>
          <w:lang w:val="uk-UA"/>
        </w:rPr>
      </w:pPr>
      <w:r w:rsidRPr="00DA0ACB">
        <w:rPr>
          <w:lang w:val="uk-UA"/>
        </w:rPr>
        <w:t xml:space="preserve">Керівництвом </w:t>
      </w:r>
      <w:proofErr w:type="spellStart"/>
      <w:r w:rsidRPr="00DA0ACB">
        <w:rPr>
          <w:lang w:val="uk-UA"/>
        </w:rPr>
        <w:t>Баштечківської</w:t>
      </w:r>
      <w:proofErr w:type="spellEnd"/>
      <w:r w:rsidRPr="00DA0ACB">
        <w:rPr>
          <w:lang w:val="uk-UA"/>
        </w:rPr>
        <w:t xml:space="preserve"> сільської ради вживаються заходи щодо забезпечення безперешкодного і регулярного особистого прийому громадян та за місцем проживання громадян, неухильного дотримання графіків, а також прийом громадян поза графіком в разі такої потреби.</w:t>
      </w:r>
    </w:p>
    <w:p w:rsidR="00DA0ACB" w:rsidRPr="00DA0ACB" w:rsidRDefault="00DA0ACB" w:rsidP="00DA0ACB">
      <w:pPr>
        <w:rPr>
          <w:color w:val="000000" w:themeColor="text1"/>
          <w:lang w:val="uk-UA"/>
        </w:rPr>
      </w:pPr>
      <w:r w:rsidRPr="00DA0ACB">
        <w:rPr>
          <w:lang w:val="uk-UA"/>
        </w:rPr>
        <w:t xml:space="preserve">До </w:t>
      </w:r>
      <w:r w:rsidRPr="00DA0ACB">
        <w:rPr>
          <w:color w:val="000000" w:themeColor="text1"/>
          <w:lang w:val="uk-UA"/>
        </w:rPr>
        <w:t>сільської ради надійшло 11 звернень громадян з урядової «гарячої лінії».</w:t>
      </w:r>
    </w:p>
    <w:p w:rsidR="00DA0ACB" w:rsidRPr="00DA0ACB" w:rsidRDefault="00DA0ACB" w:rsidP="00DA0ACB">
      <w:pPr>
        <w:rPr>
          <w:lang w:val="uk-UA"/>
        </w:rPr>
      </w:pPr>
      <w:r w:rsidRPr="00DA0ACB">
        <w:rPr>
          <w:lang w:val="uk-UA"/>
        </w:rPr>
        <w:t xml:space="preserve">Усі звернення розглянуті у встановлені законодавством терміни, всім заявникам надані вичерпні відповіді. </w:t>
      </w:r>
    </w:p>
    <w:p w:rsidR="00DA0ACB" w:rsidRPr="00DA0ACB" w:rsidRDefault="00DA0ACB" w:rsidP="00DA0ACB">
      <w:pPr>
        <w:rPr>
          <w:lang w:val="uk-UA"/>
        </w:rPr>
      </w:pPr>
      <w:r w:rsidRPr="00DA0ACB">
        <w:rPr>
          <w:lang w:val="uk-UA"/>
        </w:rPr>
        <w:t>Звернення громадян є одним із засобів їхніх прав та законних інтересів. Працівниками сільської ради постійно ведеться роз’яснювальна робота, надаються консультації громадянам, які звертаються до сільської ради. Організація роботи із звернення громадян перебуває на постійному контролі у голови  громади та вживаються заходи щодо вдосконалення цієї роботи.</w:t>
      </w:r>
    </w:p>
    <w:p w:rsidR="00DA0ACB" w:rsidRPr="00DA0ACB" w:rsidRDefault="00DA0ACB" w:rsidP="00DA0ACB">
      <w:pPr>
        <w:rPr>
          <w:lang w:val="uk-UA"/>
        </w:rPr>
      </w:pPr>
      <w:r w:rsidRPr="00DA0ACB">
        <w:rPr>
          <w:lang w:val="uk-UA"/>
        </w:rPr>
        <w:t xml:space="preserve">Виконавчим комітетом </w:t>
      </w:r>
      <w:proofErr w:type="spellStart"/>
      <w:r w:rsidRPr="00DA0ACB">
        <w:rPr>
          <w:lang w:val="uk-UA"/>
        </w:rPr>
        <w:t>Баштечківської</w:t>
      </w:r>
      <w:proofErr w:type="spellEnd"/>
      <w:r w:rsidRPr="00DA0ACB">
        <w:rPr>
          <w:lang w:val="uk-UA"/>
        </w:rPr>
        <w:t xml:space="preserve"> сільської ради і надалі продовжуватиметься робота по забезпеченню всебічного розгляду звернень громадян, посиленню персональної відповідальності посадових осіб за їх розгляд.</w:t>
      </w:r>
    </w:p>
    <w:p w:rsidR="009B2011" w:rsidRDefault="009B2011" w:rsidP="009B2011">
      <w:pPr>
        <w:ind w:firstLine="0"/>
        <w:rPr>
          <w:lang w:val="uk-UA"/>
        </w:rPr>
      </w:pPr>
    </w:p>
    <w:p w:rsidR="00DA0ACB" w:rsidRPr="00DA0ACB" w:rsidRDefault="00DA0ACB" w:rsidP="00DA0ACB">
      <w:pPr>
        <w:jc w:val="center"/>
        <w:rPr>
          <w:lang w:val="uk-UA"/>
        </w:rPr>
      </w:pPr>
      <w:r w:rsidRPr="00DA0ACB">
        <w:rPr>
          <w:lang w:val="uk-UA"/>
        </w:rPr>
        <w:lastRenderedPageBreak/>
        <w:t xml:space="preserve">Статистично-аналітичні дані щодо організації роботи </w:t>
      </w:r>
      <w:r w:rsidRPr="00DA0ACB">
        <w:br/>
      </w:r>
      <w:r w:rsidRPr="00DA0ACB">
        <w:rPr>
          <w:lang w:val="uk-UA"/>
        </w:rPr>
        <w:t>з</w:t>
      </w:r>
      <w:r w:rsidRPr="00DA0ACB">
        <w:t xml:space="preserve"> </w:t>
      </w:r>
      <w:r w:rsidRPr="00DA0ACB">
        <w:rPr>
          <w:lang w:val="uk-UA"/>
        </w:rPr>
        <w:t>розгляду звернень громадян за І півріччя 2026 року</w:t>
      </w:r>
    </w:p>
    <w:p w:rsidR="00DA0ACB" w:rsidRPr="00DA0ACB" w:rsidRDefault="00DA0ACB" w:rsidP="00DA0ACB">
      <w:pPr>
        <w:jc w:val="center"/>
        <w:rPr>
          <w:lang w:val="uk-UA"/>
        </w:rPr>
      </w:pPr>
      <w:r w:rsidRPr="00DA0ACB">
        <w:rPr>
          <w:lang w:val="uk-UA"/>
        </w:rPr>
        <w:t xml:space="preserve">у </w:t>
      </w:r>
      <w:proofErr w:type="spellStart"/>
      <w:r w:rsidRPr="00DA0ACB">
        <w:rPr>
          <w:lang w:val="uk-UA"/>
        </w:rPr>
        <w:t>Баштечківській</w:t>
      </w:r>
      <w:proofErr w:type="spellEnd"/>
      <w:r w:rsidRPr="00DA0ACB">
        <w:t xml:space="preserve"> </w:t>
      </w:r>
      <w:proofErr w:type="spellStart"/>
      <w:r w:rsidRPr="00DA0ACB">
        <w:t>територіальн</w:t>
      </w:r>
      <w:r w:rsidRPr="00DA0ACB">
        <w:rPr>
          <w:lang w:val="uk-UA"/>
        </w:rPr>
        <w:t>ій</w:t>
      </w:r>
      <w:proofErr w:type="spellEnd"/>
      <w:r w:rsidRPr="00DA0ACB">
        <w:t xml:space="preserve"> громад</w:t>
      </w:r>
      <w:r w:rsidRPr="00DA0ACB">
        <w:rPr>
          <w:lang w:val="uk-UA"/>
        </w:rPr>
        <w:t>і</w:t>
      </w:r>
    </w:p>
    <w:p w:rsidR="00DA0ACB" w:rsidRDefault="00DA0ACB" w:rsidP="00DA0ACB">
      <w:pPr>
        <w:jc w:val="center"/>
        <w:rPr>
          <w:sz w:val="24"/>
          <w:szCs w:val="24"/>
          <w:lang w:val="uk-UA"/>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8"/>
        <w:gridCol w:w="4318"/>
        <w:gridCol w:w="2128"/>
        <w:gridCol w:w="2128"/>
      </w:tblGrid>
      <w:tr w:rsidR="00DA0ACB" w:rsidRPr="00DA0ACB" w:rsidTr="00042D79">
        <w:tc>
          <w:tcPr>
            <w:tcW w:w="608" w:type="dxa"/>
          </w:tcPr>
          <w:p w:rsidR="00DA0ACB" w:rsidRPr="00DA0ACB" w:rsidRDefault="00DA0ACB" w:rsidP="00DA0ACB">
            <w:pPr>
              <w:ind w:firstLine="0"/>
              <w:rPr>
                <w:lang w:val="uk-UA"/>
              </w:rPr>
            </w:pPr>
            <w:r w:rsidRPr="00DA0ACB">
              <w:rPr>
                <w:lang w:val="uk-UA"/>
              </w:rPr>
              <w:t>№</w:t>
            </w:r>
          </w:p>
          <w:p w:rsidR="00DA0ACB" w:rsidRPr="00DA0ACB" w:rsidRDefault="00DA0ACB" w:rsidP="00DA0ACB">
            <w:pPr>
              <w:ind w:firstLine="0"/>
              <w:rPr>
                <w:lang w:val="uk-UA"/>
              </w:rPr>
            </w:pPr>
            <w:r w:rsidRPr="00DA0ACB">
              <w:rPr>
                <w:lang w:val="uk-UA"/>
              </w:rPr>
              <w:t>з/п</w:t>
            </w:r>
          </w:p>
        </w:tc>
        <w:tc>
          <w:tcPr>
            <w:tcW w:w="4318" w:type="dxa"/>
          </w:tcPr>
          <w:p w:rsidR="00DA0ACB" w:rsidRPr="00DA0ACB" w:rsidRDefault="00DA0ACB" w:rsidP="00DA0ACB">
            <w:pPr>
              <w:ind w:firstLine="0"/>
              <w:rPr>
                <w:lang w:val="uk-UA"/>
              </w:rPr>
            </w:pPr>
          </w:p>
        </w:tc>
        <w:tc>
          <w:tcPr>
            <w:tcW w:w="2128" w:type="dxa"/>
          </w:tcPr>
          <w:p w:rsidR="00DA0ACB" w:rsidRPr="00DA0ACB" w:rsidRDefault="00DA0ACB" w:rsidP="00DA0ACB">
            <w:pPr>
              <w:ind w:firstLine="0"/>
              <w:rPr>
                <w:lang w:val="uk-UA"/>
              </w:rPr>
            </w:pPr>
            <w:r w:rsidRPr="00DA0ACB">
              <w:rPr>
                <w:lang w:val="uk-UA"/>
              </w:rPr>
              <w:t>Дані за І півріччя 2026 року</w:t>
            </w:r>
          </w:p>
        </w:tc>
        <w:tc>
          <w:tcPr>
            <w:tcW w:w="2128" w:type="dxa"/>
          </w:tcPr>
          <w:p w:rsidR="00DA0ACB" w:rsidRPr="00DA0ACB" w:rsidRDefault="00DA0ACB" w:rsidP="00DA0ACB">
            <w:pPr>
              <w:ind w:firstLine="0"/>
              <w:rPr>
                <w:lang w:val="uk-UA"/>
              </w:rPr>
            </w:pPr>
            <w:r w:rsidRPr="00DA0ACB">
              <w:rPr>
                <w:lang w:val="uk-UA"/>
              </w:rPr>
              <w:t>Дані за І півріччя 2025 року</w:t>
            </w:r>
          </w:p>
        </w:tc>
      </w:tr>
      <w:tr w:rsidR="00DA0ACB" w:rsidRPr="00DA0ACB" w:rsidTr="00042D79">
        <w:tc>
          <w:tcPr>
            <w:tcW w:w="608" w:type="dxa"/>
          </w:tcPr>
          <w:p w:rsidR="00DA0ACB" w:rsidRPr="00DA0ACB" w:rsidRDefault="00DA0ACB" w:rsidP="00DA0ACB">
            <w:pPr>
              <w:ind w:firstLine="0"/>
              <w:rPr>
                <w:lang w:val="uk-UA"/>
              </w:rPr>
            </w:pPr>
            <w:r w:rsidRPr="00DA0ACB">
              <w:rPr>
                <w:lang w:val="uk-UA"/>
              </w:rPr>
              <w:t>1</w:t>
            </w:r>
          </w:p>
        </w:tc>
        <w:tc>
          <w:tcPr>
            <w:tcW w:w="4318" w:type="dxa"/>
          </w:tcPr>
          <w:p w:rsidR="00DA0ACB" w:rsidRPr="00DA0ACB" w:rsidRDefault="00DA0ACB" w:rsidP="00DA0ACB">
            <w:pPr>
              <w:ind w:firstLine="0"/>
              <w:rPr>
                <w:lang w:val="uk-UA"/>
              </w:rPr>
            </w:pPr>
            <w:r w:rsidRPr="00DA0ACB">
              <w:rPr>
                <w:lang w:val="uk-UA"/>
              </w:rPr>
              <w:t>Всього розглянуто звернень</w:t>
            </w:r>
          </w:p>
        </w:tc>
        <w:tc>
          <w:tcPr>
            <w:tcW w:w="2128" w:type="dxa"/>
          </w:tcPr>
          <w:p w:rsidR="00DA0ACB" w:rsidRPr="00DA0ACB" w:rsidRDefault="00DA0ACB" w:rsidP="00DA0ACB">
            <w:pPr>
              <w:ind w:firstLine="0"/>
              <w:rPr>
                <w:lang w:val="uk-UA"/>
              </w:rPr>
            </w:pPr>
            <w:r w:rsidRPr="00DA0ACB">
              <w:rPr>
                <w:lang w:val="uk-UA"/>
              </w:rPr>
              <w:t>292</w:t>
            </w:r>
          </w:p>
        </w:tc>
        <w:tc>
          <w:tcPr>
            <w:tcW w:w="2128" w:type="dxa"/>
          </w:tcPr>
          <w:p w:rsidR="00DA0ACB" w:rsidRPr="00DA0ACB" w:rsidRDefault="00DA0ACB" w:rsidP="00DA0ACB">
            <w:pPr>
              <w:ind w:firstLine="0"/>
              <w:rPr>
                <w:lang w:val="uk-UA"/>
              </w:rPr>
            </w:pPr>
            <w:r w:rsidRPr="00DA0ACB">
              <w:rPr>
                <w:lang w:val="uk-UA"/>
              </w:rPr>
              <w:t>197</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з них:</w:t>
            </w:r>
          </w:p>
        </w:tc>
        <w:tc>
          <w:tcPr>
            <w:tcW w:w="2128" w:type="dxa"/>
          </w:tcPr>
          <w:p w:rsidR="00DA0ACB" w:rsidRPr="00DA0ACB" w:rsidRDefault="00DA0ACB" w:rsidP="00DA0ACB">
            <w:pPr>
              <w:ind w:firstLine="0"/>
              <w:rPr>
                <w:lang w:val="uk-UA"/>
              </w:rPr>
            </w:pPr>
          </w:p>
        </w:tc>
        <w:tc>
          <w:tcPr>
            <w:tcW w:w="2128" w:type="dxa"/>
          </w:tcPr>
          <w:p w:rsidR="00DA0ACB" w:rsidRPr="00DA0ACB" w:rsidRDefault="00DA0ACB" w:rsidP="00DA0ACB">
            <w:pPr>
              <w:ind w:firstLine="0"/>
              <w:rPr>
                <w:lang w:val="uk-UA"/>
              </w:rPr>
            </w:pP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письмових</w:t>
            </w:r>
          </w:p>
        </w:tc>
        <w:tc>
          <w:tcPr>
            <w:tcW w:w="2128" w:type="dxa"/>
          </w:tcPr>
          <w:p w:rsidR="00DA0ACB" w:rsidRPr="00DA0ACB" w:rsidRDefault="00DA0ACB" w:rsidP="00DA0ACB">
            <w:pPr>
              <w:ind w:firstLine="0"/>
              <w:rPr>
                <w:lang w:val="uk-UA"/>
              </w:rPr>
            </w:pPr>
            <w:r w:rsidRPr="00DA0ACB">
              <w:rPr>
                <w:lang w:val="uk-UA"/>
              </w:rPr>
              <w:t>64</w:t>
            </w:r>
          </w:p>
        </w:tc>
        <w:tc>
          <w:tcPr>
            <w:tcW w:w="2128" w:type="dxa"/>
          </w:tcPr>
          <w:p w:rsidR="00DA0ACB" w:rsidRPr="00DA0ACB" w:rsidRDefault="00DA0ACB" w:rsidP="00DA0ACB">
            <w:pPr>
              <w:ind w:firstLine="0"/>
              <w:rPr>
                <w:lang w:val="uk-UA"/>
              </w:rPr>
            </w:pPr>
            <w:r w:rsidRPr="00DA0ACB">
              <w:rPr>
                <w:lang w:val="uk-UA"/>
              </w:rPr>
              <w:t>25</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звернення, що надійшли під час  особистих прийомів голови, першого заступника, заступників голови, керівника апарату</w:t>
            </w:r>
          </w:p>
        </w:tc>
        <w:tc>
          <w:tcPr>
            <w:tcW w:w="2128" w:type="dxa"/>
          </w:tcPr>
          <w:p w:rsidR="00DA0ACB" w:rsidRPr="00DA0ACB" w:rsidRDefault="00DA0ACB" w:rsidP="00DA0ACB">
            <w:pPr>
              <w:ind w:firstLine="0"/>
              <w:rPr>
                <w:lang w:val="uk-UA"/>
              </w:rPr>
            </w:pPr>
            <w:r w:rsidRPr="00DA0ACB">
              <w:rPr>
                <w:lang w:val="uk-UA"/>
              </w:rPr>
              <w:t>228</w:t>
            </w:r>
          </w:p>
        </w:tc>
        <w:tc>
          <w:tcPr>
            <w:tcW w:w="2128" w:type="dxa"/>
          </w:tcPr>
          <w:p w:rsidR="00DA0ACB" w:rsidRPr="00DA0ACB" w:rsidRDefault="00DA0ACB" w:rsidP="00DA0ACB">
            <w:pPr>
              <w:ind w:firstLine="0"/>
              <w:rPr>
                <w:lang w:val="uk-UA"/>
              </w:rPr>
            </w:pPr>
            <w:r w:rsidRPr="00DA0ACB">
              <w:rPr>
                <w:lang w:val="uk-UA"/>
              </w:rPr>
              <w:t>161</w:t>
            </w:r>
          </w:p>
        </w:tc>
      </w:tr>
      <w:tr w:rsidR="00DA0ACB" w:rsidRPr="00DA0ACB" w:rsidTr="00042D79">
        <w:tc>
          <w:tcPr>
            <w:tcW w:w="608" w:type="dxa"/>
          </w:tcPr>
          <w:p w:rsidR="00DA0ACB" w:rsidRPr="00DA0ACB" w:rsidRDefault="00DA0ACB" w:rsidP="00DA0ACB">
            <w:pPr>
              <w:ind w:firstLine="0"/>
              <w:rPr>
                <w:lang w:val="uk-UA"/>
              </w:rPr>
            </w:pPr>
            <w:r w:rsidRPr="00DA0ACB">
              <w:rPr>
                <w:lang w:val="uk-UA"/>
              </w:rPr>
              <w:t>2</w:t>
            </w:r>
          </w:p>
        </w:tc>
        <w:tc>
          <w:tcPr>
            <w:tcW w:w="4318" w:type="dxa"/>
          </w:tcPr>
          <w:p w:rsidR="00DA0ACB" w:rsidRPr="00DA0ACB" w:rsidRDefault="00DA0ACB" w:rsidP="00DA0ACB">
            <w:pPr>
              <w:ind w:firstLine="0"/>
              <w:rPr>
                <w:lang w:val="uk-UA"/>
              </w:rPr>
            </w:pPr>
            <w:r w:rsidRPr="00DA0ACB">
              <w:rPr>
                <w:lang w:val="uk-UA"/>
              </w:rPr>
              <w:t>Кількість особистих прийомів, проведених керівництвом райдержадміністрації (органу місцевого самоврядування)</w:t>
            </w:r>
          </w:p>
        </w:tc>
        <w:tc>
          <w:tcPr>
            <w:tcW w:w="2128" w:type="dxa"/>
          </w:tcPr>
          <w:p w:rsidR="00DA0ACB" w:rsidRPr="00DA0ACB" w:rsidRDefault="00DA0ACB" w:rsidP="00DA0ACB">
            <w:pPr>
              <w:ind w:firstLine="0"/>
              <w:rPr>
                <w:lang w:val="uk-UA"/>
              </w:rPr>
            </w:pPr>
            <w:r w:rsidRPr="00DA0ACB">
              <w:rPr>
                <w:lang w:val="uk-UA"/>
              </w:rPr>
              <w:t>162</w:t>
            </w:r>
          </w:p>
        </w:tc>
        <w:tc>
          <w:tcPr>
            <w:tcW w:w="2128" w:type="dxa"/>
          </w:tcPr>
          <w:p w:rsidR="00DA0ACB" w:rsidRPr="00DA0ACB" w:rsidRDefault="00DA0ACB" w:rsidP="00DA0ACB">
            <w:pPr>
              <w:ind w:firstLine="0"/>
              <w:rPr>
                <w:lang w:val="uk-UA"/>
              </w:rPr>
            </w:pPr>
            <w:r w:rsidRPr="00DA0ACB">
              <w:rPr>
                <w:lang w:val="uk-UA"/>
              </w:rPr>
              <w:t>197</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з них:</w:t>
            </w:r>
          </w:p>
        </w:tc>
        <w:tc>
          <w:tcPr>
            <w:tcW w:w="2128" w:type="dxa"/>
          </w:tcPr>
          <w:p w:rsidR="00DA0ACB" w:rsidRPr="00DA0ACB" w:rsidRDefault="00DA0ACB" w:rsidP="00DA0ACB">
            <w:pPr>
              <w:ind w:firstLine="0"/>
              <w:rPr>
                <w:lang w:val="uk-UA"/>
              </w:rPr>
            </w:pPr>
          </w:p>
        </w:tc>
        <w:tc>
          <w:tcPr>
            <w:tcW w:w="2128" w:type="dxa"/>
          </w:tcPr>
          <w:p w:rsidR="00DA0ACB" w:rsidRPr="00DA0ACB" w:rsidRDefault="00DA0ACB" w:rsidP="00DA0ACB">
            <w:pPr>
              <w:ind w:firstLine="0"/>
              <w:rPr>
                <w:lang w:val="uk-UA"/>
              </w:rPr>
            </w:pP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особисті прийоми голови</w:t>
            </w:r>
          </w:p>
        </w:tc>
        <w:tc>
          <w:tcPr>
            <w:tcW w:w="2128" w:type="dxa"/>
          </w:tcPr>
          <w:p w:rsidR="00DA0ACB" w:rsidRPr="00DA0ACB" w:rsidRDefault="00DA0ACB" w:rsidP="00DA0ACB">
            <w:pPr>
              <w:ind w:firstLine="0"/>
              <w:rPr>
                <w:lang w:val="uk-UA"/>
              </w:rPr>
            </w:pPr>
            <w:r w:rsidRPr="00DA0ACB">
              <w:rPr>
                <w:lang w:val="uk-UA"/>
              </w:rPr>
              <w:t>135</w:t>
            </w:r>
          </w:p>
        </w:tc>
        <w:tc>
          <w:tcPr>
            <w:tcW w:w="2128" w:type="dxa"/>
          </w:tcPr>
          <w:p w:rsidR="00DA0ACB" w:rsidRPr="00DA0ACB" w:rsidRDefault="00DA0ACB" w:rsidP="00DA0ACB">
            <w:pPr>
              <w:ind w:firstLine="0"/>
              <w:rPr>
                <w:lang w:val="uk-UA"/>
              </w:rPr>
            </w:pPr>
            <w:r w:rsidRPr="00DA0ACB">
              <w:rPr>
                <w:lang w:val="uk-UA"/>
              </w:rPr>
              <w:t>197</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у тому числі виїзні</w:t>
            </w:r>
          </w:p>
        </w:tc>
        <w:tc>
          <w:tcPr>
            <w:tcW w:w="2128" w:type="dxa"/>
          </w:tcPr>
          <w:p w:rsidR="00DA0ACB" w:rsidRPr="00DA0ACB" w:rsidRDefault="00DA0ACB" w:rsidP="00DA0ACB">
            <w:pPr>
              <w:ind w:firstLine="0"/>
              <w:rPr>
                <w:lang w:val="uk-UA"/>
              </w:rPr>
            </w:pPr>
            <w:r w:rsidRPr="00DA0ACB">
              <w:rPr>
                <w:lang w:val="uk-UA"/>
              </w:rPr>
              <w:t>27</w:t>
            </w:r>
          </w:p>
        </w:tc>
        <w:tc>
          <w:tcPr>
            <w:tcW w:w="2128" w:type="dxa"/>
          </w:tcPr>
          <w:p w:rsidR="00DA0ACB" w:rsidRPr="00DA0ACB" w:rsidRDefault="00DA0ACB" w:rsidP="00DA0ACB">
            <w:pPr>
              <w:ind w:firstLine="0"/>
              <w:rPr>
                <w:lang w:val="uk-UA"/>
              </w:rPr>
            </w:pPr>
            <w:r w:rsidRPr="00DA0ACB">
              <w:rPr>
                <w:lang w:val="uk-UA"/>
              </w:rPr>
              <w:t>18</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особисті прийоми перших заступників, заступників голови, керівника апарату</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у тому числі виїзні</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uk-UA"/>
              </w:rPr>
            </w:pPr>
            <w:r w:rsidRPr="00DA0ACB">
              <w:rPr>
                <w:lang w:val="uk-UA"/>
              </w:rPr>
              <w:t>3</w:t>
            </w:r>
          </w:p>
        </w:tc>
        <w:tc>
          <w:tcPr>
            <w:tcW w:w="4318" w:type="dxa"/>
          </w:tcPr>
          <w:p w:rsidR="00DA0ACB" w:rsidRPr="00DA0ACB" w:rsidRDefault="00DA0ACB" w:rsidP="00DA0ACB">
            <w:pPr>
              <w:ind w:firstLine="0"/>
              <w:rPr>
                <w:lang w:val="uk-UA"/>
              </w:rPr>
            </w:pPr>
            <w:r w:rsidRPr="00DA0ACB">
              <w:rPr>
                <w:lang w:val="uk-UA"/>
              </w:rPr>
              <w:t>Результати розгляду звернень:</w:t>
            </w:r>
          </w:p>
        </w:tc>
        <w:tc>
          <w:tcPr>
            <w:tcW w:w="2128" w:type="dxa"/>
          </w:tcPr>
          <w:p w:rsidR="00DA0ACB" w:rsidRPr="00DA0ACB" w:rsidRDefault="00DA0ACB" w:rsidP="00DA0ACB">
            <w:pPr>
              <w:ind w:firstLine="0"/>
              <w:rPr>
                <w:lang w:val="uk-UA"/>
              </w:rPr>
            </w:pPr>
          </w:p>
        </w:tc>
        <w:tc>
          <w:tcPr>
            <w:tcW w:w="2128" w:type="dxa"/>
          </w:tcPr>
          <w:p w:rsidR="00DA0ACB" w:rsidRPr="00DA0ACB" w:rsidRDefault="00DA0ACB" w:rsidP="00DA0ACB">
            <w:pPr>
              <w:ind w:firstLine="0"/>
              <w:rPr>
                <w:lang w:val="uk-UA"/>
              </w:rPr>
            </w:pP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вирішено позитивно</w:t>
            </w:r>
          </w:p>
        </w:tc>
        <w:tc>
          <w:tcPr>
            <w:tcW w:w="2128" w:type="dxa"/>
          </w:tcPr>
          <w:p w:rsidR="00DA0ACB" w:rsidRPr="00DA0ACB" w:rsidRDefault="00DA0ACB" w:rsidP="00DA0ACB">
            <w:pPr>
              <w:ind w:firstLine="0"/>
              <w:rPr>
                <w:lang w:val="uk-UA"/>
              </w:rPr>
            </w:pPr>
            <w:r w:rsidRPr="00DA0ACB">
              <w:rPr>
                <w:lang w:val="uk-UA"/>
              </w:rPr>
              <w:t>276</w:t>
            </w:r>
          </w:p>
        </w:tc>
        <w:tc>
          <w:tcPr>
            <w:tcW w:w="2128" w:type="dxa"/>
          </w:tcPr>
          <w:p w:rsidR="00DA0ACB" w:rsidRPr="00DA0ACB" w:rsidRDefault="00DA0ACB" w:rsidP="00DA0ACB">
            <w:pPr>
              <w:ind w:firstLine="0"/>
              <w:rPr>
                <w:lang w:val="uk-UA"/>
              </w:rPr>
            </w:pPr>
            <w:r w:rsidRPr="00DA0ACB">
              <w:rPr>
                <w:lang w:val="uk-UA"/>
              </w:rPr>
              <w:t>164</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надано роз</w:t>
            </w:r>
            <w:r w:rsidRPr="00DA0ACB">
              <w:rPr>
                <w:lang w:val="en-US"/>
              </w:rPr>
              <w:t>’</w:t>
            </w:r>
            <w:proofErr w:type="spellStart"/>
            <w:r w:rsidRPr="00DA0ACB">
              <w:rPr>
                <w:lang w:val="uk-UA"/>
              </w:rPr>
              <w:t>яснення</w:t>
            </w:r>
            <w:proofErr w:type="spellEnd"/>
          </w:p>
        </w:tc>
        <w:tc>
          <w:tcPr>
            <w:tcW w:w="2128" w:type="dxa"/>
          </w:tcPr>
          <w:p w:rsidR="00DA0ACB" w:rsidRPr="00DA0ACB" w:rsidRDefault="00DA0ACB" w:rsidP="00DA0ACB">
            <w:pPr>
              <w:ind w:firstLine="0"/>
              <w:rPr>
                <w:lang w:val="uk-UA"/>
              </w:rPr>
            </w:pPr>
            <w:r w:rsidRPr="00DA0ACB">
              <w:rPr>
                <w:lang w:val="uk-UA"/>
              </w:rPr>
              <w:t>15</w:t>
            </w:r>
          </w:p>
        </w:tc>
        <w:tc>
          <w:tcPr>
            <w:tcW w:w="2128" w:type="dxa"/>
          </w:tcPr>
          <w:p w:rsidR="00DA0ACB" w:rsidRPr="00DA0ACB" w:rsidRDefault="00DA0ACB" w:rsidP="00DA0ACB">
            <w:pPr>
              <w:ind w:firstLine="0"/>
              <w:rPr>
                <w:lang w:val="uk-UA"/>
              </w:rPr>
            </w:pPr>
            <w:r w:rsidRPr="00DA0ACB">
              <w:rPr>
                <w:lang w:val="uk-UA"/>
              </w:rPr>
              <w:t>33</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перебуває на контролі</w:t>
            </w:r>
          </w:p>
        </w:tc>
        <w:tc>
          <w:tcPr>
            <w:tcW w:w="2128" w:type="dxa"/>
          </w:tcPr>
          <w:p w:rsidR="00DA0ACB" w:rsidRPr="00DA0ACB" w:rsidRDefault="00DA0ACB" w:rsidP="00DA0ACB">
            <w:pPr>
              <w:ind w:firstLine="0"/>
              <w:rPr>
                <w:lang w:val="uk-UA"/>
              </w:rPr>
            </w:pPr>
            <w:r w:rsidRPr="00DA0ACB">
              <w:rPr>
                <w:lang w:val="uk-UA"/>
              </w:rPr>
              <w:t>1</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інше</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en-US"/>
              </w:rPr>
              <w:t>4</w:t>
            </w:r>
          </w:p>
        </w:tc>
        <w:tc>
          <w:tcPr>
            <w:tcW w:w="4318" w:type="dxa"/>
          </w:tcPr>
          <w:p w:rsidR="00DA0ACB" w:rsidRPr="00DA0ACB" w:rsidRDefault="00DA0ACB" w:rsidP="00DA0ACB">
            <w:pPr>
              <w:ind w:firstLine="0"/>
              <w:rPr>
                <w:lang w:val="uk-UA"/>
              </w:rPr>
            </w:pPr>
            <w:r w:rsidRPr="00DA0ACB">
              <w:rPr>
                <w:lang w:val="uk-UA"/>
              </w:rPr>
              <w:t>Кількість звернень, розглянутих з порушенням термінів</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en-US"/>
              </w:rPr>
              <w:t>5</w:t>
            </w:r>
          </w:p>
        </w:tc>
        <w:tc>
          <w:tcPr>
            <w:tcW w:w="4318" w:type="dxa"/>
          </w:tcPr>
          <w:p w:rsidR="00DA0ACB" w:rsidRPr="00DA0ACB" w:rsidRDefault="00DA0ACB" w:rsidP="00DA0ACB">
            <w:pPr>
              <w:ind w:firstLine="0"/>
              <w:rPr>
                <w:lang w:val="uk-UA"/>
              </w:rPr>
            </w:pPr>
            <w:r w:rsidRPr="00DA0ACB">
              <w:rPr>
                <w:lang w:val="uk-UA"/>
              </w:rPr>
              <w:t>Кількість громадян, що звернулися до райдержадміністрації (органу місцевого самоврядування)</w:t>
            </w:r>
          </w:p>
        </w:tc>
        <w:tc>
          <w:tcPr>
            <w:tcW w:w="2128" w:type="dxa"/>
          </w:tcPr>
          <w:p w:rsidR="00DA0ACB" w:rsidRPr="00DA0ACB" w:rsidRDefault="00DA0ACB" w:rsidP="00DA0ACB">
            <w:pPr>
              <w:ind w:firstLine="0"/>
              <w:rPr>
                <w:lang w:val="uk-UA"/>
              </w:rPr>
            </w:pPr>
            <w:r w:rsidRPr="00DA0ACB">
              <w:rPr>
                <w:lang w:val="uk-UA"/>
              </w:rPr>
              <w:t>292</w:t>
            </w:r>
          </w:p>
        </w:tc>
        <w:tc>
          <w:tcPr>
            <w:tcW w:w="2128" w:type="dxa"/>
          </w:tcPr>
          <w:p w:rsidR="00DA0ACB" w:rsidRPr="00DA0ACB" w:rsidRDefault="00DA0ACB" w:rsidP="00DA0ACB">
            <w:pPr>
              <w:ind w:firstLine="0"/>
              <w:rPr>
                <w:lang w:val="uk-UA"/>
              </w:rPr>
            </w:pPr>
            <w:r w:rsidRPr="00DA0ACB">
              <w:rPr>
                <w:lang w:val="uk-UA"/>
              </w:rPr>
              <w:t>197</w:t>
            </w:r>
          </w:p>
        </w:tc>
      </w:tr>
      <w:tr w:rsidR="00DA0ACB" w:rsidRPr="00DA0ACB" w:rsidTr="00042D79">
        <w:tc>
          <w:tcPr>
            <w:tcW w:w="608" w:type="dxa"/>
          </w:tcPr>
          <w:p w:rsidR="00DA0ACB" w:rsidRPr="00DA0ACB" w:rsidRDefault="00DA0ACB" w:rsidP="00DA0ACB">
            <w:pPr>
              <w:ind w:firstLine="0"/>
              <w:rPr>
                <w:lang w:val="uk-UA"/>
              </w:rPr>
            </w:pPr>
          </w:p>
        </w:tc>
        <w:tc>
          <w:tcPr>
            <w:tcW w:w="4318" w:type="dxa"/>
          </w:tcPr>
          <w:p w:rsidR="00DA0ACB" w:rsidRPr="00DA0ACB" w:rsidRDefault="00DA0ACB" w:rsidP="00DA0ACB">
            <w:pPr>
              <w:ind w:firstLine="0"/>
              <w:rPr>
                <w:lang w:val="uk-UA"/>
              </w:rPr>
            </w:pPr>
            <w:r w:rsidRPr="00DA0ACB">
              <w:rPr>
                <w:lang w:val="uk-UA"/>
              </w:rPr>
              <w:t>з них громадяни  пільгових категорій, які потребують соціального захисту і підтримки</w:t>
            </w:r>
          </w:p>
        </w:tc>
        <w:tc>
          <w:tcPr>
            <w:tcW w:w="2128" w:type="dxa"/>
          </w:tcPr>
          <w:p w:rsidR="00DA0ACB" w:rsidRPr="00DA0ACB" w:rsidRDefault="00DA0ACB" w:rsidP="00DA0ACB">
            <w:pPr>
              <w:ind w:firstLine="0"/>
              <w:rPr>
                <w:lang w:val="uk-UA"/>
              </w:rPr>
            </w:pPr>
            <w:r w:rsidRPr="00DA0ACB">
              <w:rPr>
                <w:lang w:val="uk-UA"/>
              </w:rPr>
              <w:t>52</w:t>
            </w:r>
          </w:p>
        </w:tc>
        <w:tc>
          <w:tcPr>
            <w:tcW w:w="2128" w:type="dxa"/>
          </w:tcPr>
          <w:p w:rsidR="00DA0ACB" w:rsidRPr="00DA0ACB" w:rsidRDefault="00DA0ACB" w:rsidP="00DA0ACB">
            <w:pPr>
              <w:ind w:firstLine="0"/>
              <w:rPr>
                <w:lang w:val="uk-UA"/>
              </w:rPr>
            </w:pPr>
            <w:r w:rsidRPr="00DA0ACB">
              <w:rPr>
                <w:lang w:val="uk-UA"/>
              </w:rPr>
              <w:t>83</w:t>
            </w:r>
          </w:p>
        </w:tc>
      </w:tr>
      <w:tr w:rsidR="00DA0ACB" w:rsidRPr="00DA0ACB" w:rsidTr="00042D79">
        <w:tc>
          <w:tcPr>
            <w:tcW w:w="608" w:type="dxa"/>
          </w:tcPr>
          <w:p w:rsidR="00DA0ACB" w:rsidRPr="00DA0ACB" w:rsidRDefault="00DA0ACB" w:rsidP="00DA0ACB">
            <w:pPr>
              <w:ind w:firstLine="0"/>
              <w:rPr>
                <w:lang w:val="en-US"/>
              </w:rPr>
            </w:pPr>
            <w:r w:rsidRPr="00DA0ACB">
              <w:rPr>
                <w:lang w:val="en-US"/>
              </w:rPr>
              <w:t>6</w:t>
            </w:r>
          </w:p>
        </w:tc>
        <w:tc>
          <w:tcPr>
            <w:tcW w:w="4318" w:type="dxa"/>
          </w:tcPr>
          <w:p w:rsidR="00DA0ACB" w:rsidRPr="00DA0ACB" w:rsidRDefault="00DA0ACB" w:rsidP="00DA0ACB">
            <w:pPr>
              <w:ind w:firstLine="0"/>
              <w:rPr>
                <w:lang w:val="uk-UA"/>
              </w:rPr>
            </w:pPr>
            <w:r w:rsidRPr="00DA0ACB">
              <w:rPr>
                <w:lang w:val="uk-UA"/>
              </w:rPr>
              <w:t>Кількість колективних звернень</w:t>
            </w:r>
          </w:p>
        </w:tc>
        <w:tc>
          <w:tcPr>
            <w:tcW w:w="2128" w:type="dxa"/>
          </w:tcPr>
          <w:p w:rsidR="00DA0ACB" w:rsidRPr="00DA0ACB" w:rsidRDefault="00DA0ACB" w:rsidP="00DA0ACB">
            <w:pPr>
              <w:ind w:firstLine="0"/>
              <w:rPr>
                <w:lang w:val="en-US"/>
              </w:rPr>
            </w:pPr>
            <w:r w:rsidRPr="00DA0ACB">
              <w:rPr>
                <w:lang w:val="en-US"/>
              </w:rPr>
              <w:t>1</w:t>
            </w:r>
          </w:p>
        </w:tc>
        <w:tc>
          <w:tcPr>
            <w:tcW w:w="2128" w:type="dxa"/>
          </w:tcPr>
          <w:p w:rsidR="00DA0ACB" w:rsidRPr="00DA0ACB" w:rsidRDefault="00DA0ACB" w:rsidP="00DA0ACB">
            <w:pPr>
              <w:ind w:firstLine="0"/>
              <w:rPr>
                <w:lang w:val="uk-UA"/>
              </w:rPr>
            </w:pPr>
            <w:r w:rsidRPr="00DA0ACB">
              <w:rPr>
                <w:lang w:val="uk-UA"/>
              </w:rPr>
              <w:t>1</w:t>
            </w:r>
          </w:p>
        </w:tc>
      </w:tr>
      <w:tr w:rsidR="00DA0ACB" w:rsidRPr="00DA0ACB" w:rsidTr="00042D79">
        <w:tc>
          <w:tcPr>
            <w:tcW w:w="608" w:type="dxa"/>
          </w:tcPr>
          <w:p w:rsidR="00DA0ACB" w:rsidRPr="00DA0ACB" w:rsidRDefault="00DA0ACB" w:rsidP="00DA0ACB">
            <w:pPr>
              <w:ind w:firstLine="0"/>
              <w:rPr>
                <w:lang w:val="en-US"/>
              </w:rPr>
            </w:pPr>
            <w:r w:rsidRPr="00DA0ACB">
              <w:rPr>
                <w:lang w:val="en-US"/>
              </w:rPr>
              <w:t>7</w:t>
            </w:r>
          </w:p>
        </w:tc>
        <w:tc>
          <w:tcPr>
            <w:tcW w:w="4318" w:type="dxa"/>
          </w:tcPr>
          <w:p w:rsidR="00DA0ACB" w:rsidRPr="00DA0ACB" w:rsidRDefault="00DA0ACB" w:rsidP="00DA0ACB">
            <w:pPr>
              <w:ind w:firstLine="0"/>
              <w:rPr>
                <w:lang w:val="uk-UA"/>
              </w:rPr>
            </w:pPr>
            <w:r w:rsidRPr="00DA0ACB">
              <w:rPr>
                <w:lang w:val="uk-UA"/>
              </w:rPr>
              <w:t>Кількість звернень з органів влади вищого рівня</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en-US"/>
              </w:rPr>
              <w:t>8</w:t>
            </w:r>
          </w:p>
        </w:tc>
        <w:tc>
          <w:tcPr>
            <w:tcW w:w="4318" w:type="dxa"/>
          </w:tcPr>
          <w:p w:rsidR="00DA0ACB" w:rsidRPr="00DA0ACB" w:rsidRDefault="00DA0ACB" w:rsidP="00DA0ACB">
            <w:pPr>
              <w:ind w:firstLine="0"/>
              <w:rPr>
                <w:lang w:val="uk-UA"/>
              </w:rPr>
            </w:pPr>
            <w:r w:rsidRPr="00DA0ACB">
              <w:rPr>
                <w:lang w:val="uk-UA"/>
              </w:rPr>
              <w:t>Кількість повторних звернень</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en-US"/>
              </w:rPr>
              <w:t>9</w:t>
            </w:r>
          </w:p>
        </w:tc>
        <w:tc>
          <w:tcPr>
            <w:tcW w:w="4318" w:type="dxa"/>
          </w:tcPr>
          <w:p w:rsidR="00DA0ACB" w:rsidRPr="00DA0ACB" w:rsidRDefault="00DA0ACB" w:rsidP="00DA0ACB">
            <w:pPr>
              <w:ind w:firstLine="0"/>
              <w:rPr>
                <w:lang w:val="uk-UA"/>
              </w:rPr>
            </w:pPr>
            <w:r w:rsidRPr="00DA0ACB">
              <w:rPr>
                <w:lang w:val="uk-UA"/>
              </w:rPr>
              <w:t>Засідання колегії (виконкому), де розглядалися питання роботи із зверненнями громадян</w:t>
            </w:r>
          </w:p>
        </w:tc>
        <w:tc>
          <w:tcPr>
            <w:tcW w:w="2128" w:type="dxa"/>
          </w:tcPr>
          <w:p w:rsidR="00DA0ACB" w:rsidRPr="00DA0ACB" w:rsidRDefault="00DA0ACB" w:rsidP="00DA0ACB">
            <w:pPr>
              <w:ind w:firstLine="0"/>
              <w:rPr>
                <w:lang w:val="uk-UA"/>
              </w:rPr>
            </w:pPr>
            <w:r w:rsidRPr="00DA0ACB">
              <w:rPr>
                <w:lang w:val="uk-UA"/>
              </w:rPr>
              <w:t>6</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en-US"/>
              </w:rPr>
              <w:lastRenderedPageBreak/>
              <w:t>10</w:t>
            </w:r>
          </w:p>
        </w:tc>
        <w:tc>
          <w:tcPr>
            <w:tcW w:w="4318" w:type="dxa"/>
          </w:tcPr>
          <w:p w:rsidR="00DA0ACB" w:rsidRPr="00DA0ACB" w:rsidRDefault="00DA0ACB" w:rsidP="00DA0ACB">
            <w:pPr>
              <w:ind w:firstLine="0"/>
              <w:rPr>
                <w:lang w:val="uk-UA"/>
              </w:rPr>
            </w:pPr>
            <w:r w:rsidRPr="00DA0ACB">
              <w:rPr>
                <w:lang w:val="uk-UA"/>
              </w:rPr>
              <w:t>Результати розгляду (дані доручення, видане розпорядження, інше)</w:t>
            </w:r>
          </w:p>
        </w:tc>
        <w:tc>
          <w:tcPr>
            <w:tcW w:w="2128" w:type="dxa"/>
          </w:tcPr>
          <w:p w:rsidR="00DA0ACB" w:rsidRPr="00DA0ACB" w:rsidRDefault="00DA0ACB" w:rsidP="00DA0ACB">
            <w:pPr>
              <w:ind w:firstLine="0"/>
              <w:rPr>
                <w:lang w:val="uk-UA"/>
              </w:rPr>
            </w:pPr>
            <w:r w:rsidRPr="00DA0ACB">
              <w:rPr>
                <w:lang w:val="uk-UA"/>
              </w:rPr>
              <w:t>11</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proofErr w:type="spellStart"/>
            <w:r w:rsidRPr="00DA0ACB">
              <w:rPr>
                <w:lang w:val="en-US"/>
              </w:rPr>
              <w:t>1</w:t>
            </w:r>
            <w:proofErr w:type="spellEnd"/>
          </w:p>
        </w:tc>
        <w:tc>
          <w:tcPr>
            <w:tcW w:w="4318" w:type="dxa"/>
          </w:tcPr>
          <w:p w:rsidR="00DA0ACB" w:rsidRPr="00DA0ACB" w:rsidRDefault="00DA0ACB" w:rsidP="00DA0ACB">
            <w:pPr>
              <w:ind w:firstLine="0"/>
              <w:rPr>
                <w:lang w:val="uk-UA"/>
              </w:rPr>
            </w:pPr>
            <w:r w:rsidRPr="00DA0ACB">
              <w:rPr>
                <w:lang w:val="uk-UA"/>
              </w:rPr>
              <w:t>Здійснено вивчення стану роботи із зверненнями громадян у структурних підрозділах райдержадміністрації (виконкому)</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r w:rsidRPr="00DA0ACB">
              <w:rPr>
                <w:lang w:val="en-US"/>
              </w:rPr>
              <w:t>2</w:t>
            </w:r>
          </w:p>
        </w:tc>
        <w:tc>
          <w:tcPr>
            <w:tcW w:w="4318" w:type="dxa"/>
          </w:tcPr>
          <w:p w:rsidR="00DA0ACB" w:rsidRPr="00DA0ACB" w:rsidRDefault="00DA0ACB" w:rsidP="00DA0ACB">
            <w:pPr>
              <w:ind w:firstLine="0"/>
              <w:rPr>
                <w:lang w:val="uk-UA"/>
              </w:rPr>
            </w:pPr>
            <w:r w:rsidRPr="00DA0ACB">
              <w:rPr>
                <w:lang w:val="uk-UA"/>
              </w:rPr>
              <w:t>Здійснено вивчення стану роботи із зверненнями громадян у виконкомах сільських рад (для РДА)</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r w:rsidRPr="00DA0ACB">
              <w:rPr>
                <w:lang w:val="en-US"/>
              </w:rPr>
              <w:t>3</w:t>
            </w:r>
          </w:p>
        </w:tc>
        <w:tc>
          <w:tcPr>
            <w:tcW w:w="4318" w:type="dxa"/>
          </w:tcPr>
          <w:p w:rsidR="00DA0ACB" w:rsidRPr="00DA0ACB" w:rsidRDefault="00DA0ACB" w:rsidP="00DA0ACB">
            <w:pPr>
              <w:ind w:firstLine="0"/>
              <w:rPr>
                <w:lang w:val="uk-UA"/>
              </w:rPr>
            </w:pPr>
            <w:r w:rsidRPr="00DA0ACB">
              <w:rPr>
                <w:lang w:val="uk-UA"/>
              </w:rPr>
              <w:t xml:space="preserve">Заслухано звіти керівників структурних підрозділів райдержадміністрації (виконкомів), керівників територіальних підрозділів міністерств інших центральних органів виконавчої влади у районі (місті) перед головою райдержадміністрації (головою ТГ) </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3</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r w:rsidRPr="00DA0ACB">
              <w:rPr>
                <w:lang w:val="en-US"/>
              </w:rPr>
              <w:t>4</w:t>
            </w:r>
          </w:p>
        </w:tc>
        <w:tc>
          <w:tcPr>
            <w:tcW w:w="4318" w:type="dxa"/>
          </w:tcPr>
          <w:p w:rsidR="00DA0ACB" w:rsidRPr="00DA0ACB" w:rsidRDefault="00DA0ACB" w:rsidP="00DA0ACB">
            <w:pPr>
              <w:ind w:firstLine="0"/>
              <w:rPr>
                <w:lang w:val="uk-UA"/>
              </w:rPr>
            </w:pPr>
            <w:r w:rsidRPr="00DA0ACB">
              <w:rPr>
                <w:lang w:val="uk-UA"/>
              </w:rPr>
              <w:t>Форма реєстрації письмових  звернень (карткова, журнальна, електронна)</w:t>
            </w:r>
          </w:p>
        </w:tc>
        <w:tc>
          <w:tcPr>
            <w:tcW w:w="2128" w:type="dxa"/>
          </w:tcPr>
          <w:p w:rsidR="00DA0ACB" w:rsidRPr="00DA0ACB" w:rsidRDefault="00DA0ACB" w:rsidP="00DA0ACB">
            <w:pPr>
              <w:ind w:firstLine="0"/>
              <w:rPr>
                <w:lang w:val="uk-UA"/>
              </w:rPr>
            </w:pPr>
            <w:r w:rsidRPr="00DA0ACB">
              <w:rPr>
                <w:lang w:val="uk-UA"/>
              </w:rPr>
              <w:t>журнальна</w:t>
            </w:r>
          </w:p>
        </w:tc>
        <w:tc>
          <w:tcPr>
            <w:tcW w:w="2128" w:type="dxa"/>
          </w:tcPr>
          <w:p w:rsidR="00DA0ACB" w:rsidRPr="00DA0ACB" w:rsidRDefault="00DA0ACB" w:rsidP="00DA0ACB">
            <w:pPr>
              <w:ind w:firstLine="0"/>
              <w:rPr>
                <w:lang w:val="uk-UA"/>
              </w:rPr>
            </w:pPr>
            <w:r w:rsidRPr="00DA0ACB">
              <w:rPr>
                <w:lang w:val="uk-UA"/>
              </w:rPr>
              <w:t>журнальна</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r w:rsidRPr="00DA0ACB">
              <w:rPr>
                <w:lang w:val="en-US"/>
              </w:rPr>
              <w:t>5</w:t>
            </w:r>
          </w:p>
        </w:tc>
        <w:tc>
          <w:tcPr>
            <w:tcW w:w="4318" w:type="dxa"/>
          </w:tcPr>
          <w:p w:rsidR="00DA0ACB" w:rsidRPr="00DA0ACB" w:rsidRDefault="00DA0ACB" w:rsidP="00DA0ACB">
            <w:pPr>
              <w:ind w:firstLine="0"/>
              <w:rPr>
                <w:lang w:val="uk-UA"/>
              </w:rPr>
            </w:pPr>
            <w:r w:rsidRPr="00DA0ACB">
              <w:rPr>
                <w:lang w:val="uk-UA"/>
              </w:rPr>
              <w:t>Форма реєстрації   звернень, поданих на особистому  (карткова, журнальна, електронна)</w:t>
            </w:r>
          </w:p>
        </w:tc>
        <w:tc>
          <w:tcPr>
            <w:tcW w:w="2128" w:type="dxa"/>
          </w:tcPr>
          <w:p w:rsidR="00DA0ACB" w:rsidRPr="00DA0ACB" w:rsidRDefault="00DA0ACB" w:rsidP="00DA0ACB">
            <w:pPr>
              <w:ind w:firstLine="0"/>
              <w:rPr>
                <w:lang w:val="uk-UA"/>
              </w:rPr>
            </w:pPr>
            <w:r w:rsidRPr="00DA0ACB">
              <w:rPr>
                <w:lang w:val="uk-UA"/>
              </w:rPr>
              <w:t>журнальна</w:t>
            </w:r>
          </w:p>
        </w:tc>
        <w:tc>
          <w:tcPr>
            <w:tcW w:w="2128" w:type="dxa"/>
          </w:tcPr>
          <w:p w:rsidR="00DA0ACB" w:rsidRPr="00DA0ACB" w:rsidRDefault="00DA0ACB" w:rsidP="00DA0ACB">
            <w:pPr>
              <w:ind w:firstLine="0"/>
              <w:rPr>
                <w:lang w:val="uk-UA"/>
              </w:rPr>
            </w:pPr>
            <w:r w:rsidRPr="00DA0ACB">
              <w:rPr>
                <w:lang w:val="uk-UA"/>
              </w:rPr>
              <w:t>журнальна</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r w:rsidRPr="00DA0ACB">
              <w:rPr>
                <w:lang w:val="en-US"/>
              </w:rPr>
              <w:t>6</w:t>
            </w:r>
          </w:p>
        </w:tc>
        <w:tc>
          <w:tcPr>
            <w:tcW w:w="4318" w:type="dxa"/>
          </w:tcPr>
          <w:p w:rsidR="00DA0ACB" w:rsidRPr="00DA0ACB" w:rsidRDefault="00DA0ACB" w:rsidP="00DA0ACB">
            <w:pPr>
              <w:ind w:firstLine="0"/>
              <w:rPr>
                <w:lang w:val="uk-UA"/>
              </w:rPr>
            </w:pPr>
            <w:r w:rsidRPr="00DA0ACB">
              <w:rPr>
                <w:lang w:val="uk-UA"/>
              </w:rPr>
              <w:t>Розпорядження райдержадміністрації (нормативний документ органу місцевого самоврядування) щодо організації розгляду звернень громадян (дата, №, назва).</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r w:rsidRPr="00DA0ACB">
              <w:rPr>
                <w:lang w:val="en-US"/>
              </w:rPr>
              <w:t>7</w:t>
            </w:r>
          </w:p>
        </w:tc>
        <w:tc>
          <w:tcPr>
            <w:tcW w:w="4318" w:type="dxa"/>
          </w:tcPr>
          <w:p w:rsidR="00DA0ACB" w:rsidRPr="00DA0ACB" w:rsidRDefault="00DA0ACB" w:rsidP="00DA0ACB">
            <w:pPr>
              <w:ind w:firstLine="0"/>
              <w:rPr>
                <w:lang w:val="uk-UA"/>
              </w:rPr>
            </w:pPr>
            <w:r w:rsidRPr="00DA0ACB">
              <w:rPr>
                <w:lang w:val="uk-UA"/>
              </w:rPr>
              <w:t>Розпорядження райдержадміністрації (нормативний документ органу місцевого самоврядування) щодо організації особистого прийому (дата, №, назва).</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r w:rsidRPr="00DA0ACB">
              <w:rPr>
                <w:lang w:val="en-US"/>
              </w:rPr>
              <w:t>8</w:t>
            </w:r>
          </w:p>
        </w:tc>
        <w:tc>
          <w:tcPr>
            <w:tcW w:w="4318" w:type="dxa"/>
          </w:tcPr>
          <w:p w:rsidR="00DA0ACB" w:rsidRPr="00DA0ACB" w:rsidRDefault="00DA0ACB" w:rsidP="00DA0ACB">
            <w:pPr>
              <w:ind w:firstLine="0"/>
              <w:rPr>
                <w:lang w:val="uk-UA"/>
              </w:rPr>
            </w:pPr>
            <w:proofErr w:type="spellStart"/>
            <w:r w:rsidRPr="00DA0ACB">
              <w:t>Проведення</w:t>
            </w:r>
            <w:proofErr w:type="spellEnd"/>
            <w:r w:rsidRPr="00DA0ACB">
              <w:t xml:space="preserve">  </w:t>
            </w:r>
            <w:proofErr w:type="spellStart"/>
            <w:r w:rsidRPr="00DA0ACB">
              <w:t>нарад</w:t>
            </w:r>
            <w:proofErr w:type="spellEnd"/>
            <w:r w:rsidRPr="00DA0ACB">
              <w:t xml:space="preserve">,  </w:t>
            </w:r>
            <w:proofErr w:type="spellStart"/>
            <w:r w:rsidRPr="00DA0ACB">
              <w:t>семінарів</w:t>
            </w:r>
            <w:proofErr w:type="spellEnd"/>
            <w:r w:rsidRPr="00DA0ACB">
              <w:t xml:space="preserve">  </w:t>
            </w:r>
            <w:proofErr w:type="spellStart"/>
            <w:r w:rsidRPr="00DA0ACB">
              <w:t>з</w:t>
            </w:r>
            <w:proofErr w:type="spellEnd"/>
            <w:r w:rsidRPr="00DA0ACB">
              <w:t xml:space="preserve"> </w:t>
            </w:r>
            <w:proofErr w:type="spellStart"/>
            <w:r w:rsidRPr="00DA0ACB">
              <w:t>питань</w:t>
            </w:r>
            <w:proofErr w:type="spellEnd"/>
            <w:r w:rsidRPr="00DA0ACB">
              <w:t xml:space="preserve"> </w:t>
            </w:r>
            <w:proofErr w:type="spellStart"/>
            <w:r w:rsidRPr="00DA0ACB">
              <w:t>звернень</w:t>
            </w:r>
            <w:proofErr w:type="spellEnd"/>
            <w:r w:rsidRPr="00DA0ACB">
              <w:t xml:space="preserve"> </w:t>
            </w:r>
            <w:proofErr w:type="spellStart"/>
            <w:r w:rsidRPr="00DA0ACB">
              <w:t>громадян</w:t>
            </w:r>
            <w:proofErr w:type="spellEnd"/>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r w:rsidR="00DA0ACB" w:rsidRPr="00DA0ACB" w:rsidTr="00042D79">
        <w:tc>
          <w:tcPr>
            <w:tcW w:w="608" w:type="dxa"/>
          </w:tcPr>
          <w:p w:rsidR="00DA0ACB" w:rsidRPr="00DA0ACB" w:rsidRDefault="00DA0ACB" w:rsidP="00DA0ACB">
            <w:pPr>
              <w:ind w:firstLine="0"/>
              <w:rPr>
                <w:lang w:val="en-US"/>
              </w:rPr>
            </w:pPr>
            <w:r w:rsidRPr="00DA0ACB">
              <w:rPr>
                <w:lang w:val="uk-UA"/>
              </w:rPr>
              <w:t>1</w:t>
            </w:r>
            <w:r w:rsidRPr="00DA0ACB">
              <w:rPr>
                <w:lang w:val="en-US"/>
              </w:rPr>
              <w:t>9</w:t>
            </w:r>
          </w:p>
        </w:tc>
        <w:tc>
          <w:tcPr>
            <w:tcW w:w="4318" w:type="dxa"/>
          </w:tcPr>
          <w:p w:rsidR="00DA0ACB" w:rsidRPr="00DA0ACB" w:rsidRDefault="00DA0ACB" w:rsidP="00DA0ACB">
            <w:pPr>
              <w:ind w:firstLine="0"/>
              <w:rPr>
                <w:lang w:val="uk-UA"/>
              </w:rPr>
            </w:pPr>
            <w:r w:rsidRPr="00DA0ACB">
              <w:rPr>
                <w:lang w:val="uk-UA"/>
              </w:rPr>
              <w:t>Кількість засідань постійно діючої комісії з розгляду звернень громадян /кількість розглянутих звернень/</w:t>
            </w:r>
          </w:p>
        </w:tc>
        <w:tc>
          <w:tcPr>
            <w:tcW w:w="2128" w:type="dxa"/>
          </w:tcPr>
          <w:p w:rsidR="00DA0ACB" w:rsidRPr="00DA0ACB" w:rsidRDefault="00DA0ACB" w:rsidP="00DA0ACB">
            <w:pPr>
              <w:ind w:firstLine="0"/>
              <w:rPr>
                <w:lang w:val="uk-UA"/>
              </w:rPr>
            </w:pPr>
            <w:r w:rsidRPr="00DA0ACB">
              <w:rPr>
                <w:lang w:val="uk-UA"/>
              </w:rPr>
              <w:t>0</w:t>
            </w:r>
          </w:p>
        </w:tc>
        <w:tc>
          <w:tcPr>
            <w:tcW w:w="2128" w:type="dxa"/>
          </w:tcPr>
          <w:p w:rsidR="00DA0ACB" w:rsidRPr="00DA0ACB" w:rsidRDefault="00DA0ACB" w:rsidP="00DA0ACB">
            <w:pPr>
              <w:ind w:firstLine="0"/>
              <w:rPr>
                <w:lang w:val="uk-UA"/>
              </w:rPr>
            </w:pPr>
            <w:r w:rsidRPr="00DA0ACB">
              <w:rPr>
                <w:lang w:val="uk-UA"/>
              </w:rPr>
              <w:t>0</w:t>
            </w:r>
          </w:p>
        </w:tc>
      </w:tr>
    </w:tbl>
    <w:p w:rsidR="00DA0ACB" w:rsidRPr="00DB68C3" w:rsidRDefault="00DA0ACB" w:rsidP="009B2011">
      <w:pPr>
        <w:ind w:firstLine="0"/>
        <w:rPr>
          <w:lang w:val="uk-UA"/>
        </w:rPr>
      </w:pPr>
    </w:p>
    <w:sectPr w:rsidR="00DA0ACB" w:rsidRPr="00DB68C3" w:rsidSect="00DA0ACB">
      <w:pgSz w:w="11906" w:h="16838"/>
      <w:pgMar w:top="709"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ProbaPr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C54CAC"/>
    <w:multiLevelType w:val="multilevel"/>
    <w:tmpl w:val="3EBAE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DB68C3"/>
    <w:rsid w:val="000C4340"/>
    <w:rsid w:val="00102346"/>
    <w:rsid w:val="00146F50"/>
    <w:rsid w:val="001D2BFA"/>
    <w:rsid w:val="002745F0"/>
    <w:rsid w:val="002B3213"/>
    <w:rsid w:val="002F7DD5"/>
    <w:rsid w:val="0034670C"/>
    <w:rsid w:val="00453083"/>
    <w:rsid w:val="005F0C37"/>
    <w:rsid w:val="0065050E"/>
    <w:rsid w:val="006C5B0C"/>
    <w:rsid w:val="00872DDA"/>
    <w:rsid w:val="00894CFB"/>
    <w:rsid w:val="00942B41"/>
    <w:rsid w:val="00954007"/>
    <w:rsid w:val="0098631E"/>
    <w:rsid w:val="009B2011"/>
    <w:rsid w:val="00A33C73"/>
    <w:rsid w:val="00AA10E9"/>
    <w:rsid w:val="00AB20C6"/>
    <w:rsid w:val="00BA114E"/>
    <w:rsid w:val="00BE1023"/>
    <w:rsid w:val="00BF7955"/>
    <w:rsid w:val="00C50D21"/>
    <w:rsid w:val="00C83022"/>
    <w:rsid w:val="00D037B0"/>
    <w:rsid w:val="00D21899"/>
    <w:rsid w:val="00D71FEF"/>
    <w:rsid w:val="00D946C7"/>
    <w:rsid w:val="00DA0ACB"/>
    <w:rsid w:val="00DB13E2"/>
    <w:rsid w:val="00DB68C3"/>
    <w:rsid w:val="00E21CFE"/>
    <w:rsid w:val="00E54774"/>
    <w:rsid w:val="00EF2458"/>
    <w:rsid w:val="00F0415C"/>
    <w:rsid w:val="00F757A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6"/>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89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B68C3"/>
    <w:rPr>
      <w:rFonts w:eastAsia="Times New Roman"/>
      <w:sz w:val="25"/>
      <w:szCs w:val="25"/>
      <w:shd w:val="clear" w:color="auto" w:fill="FFFFFF"/>
    </w:rPr>
  </w:style>
  <w:style w:type="paragraph" w:customStyle="1" w:styleId="1">
    <w:name w:val="Основной текст1"/>
    <w:basedOn w:val="a"/>
    <w:link w:val="a3"/>
    <w:rsid w:val="00DB68C3"/>
    <w:pPr>
      <w:widowControl w:val="0"/>
      <w:shd w:val="clear" w:color="auto" w:fill="FFFFFF"/>
      <w:spacing w:after="480" w:line="0" w:lineRule="atLeast"/>
      <w:ind w:firstLine="0"/>
      <w:jc w:val="center"/>
    </w:pPr>
    <w:rPr>
      <w:rFonts w:eastAsia="Times New Roman"/>
      <w:sz w:val="25"/>
      <w:szCs w:val="25"/>
    </w:rPr>
  </w:style>
  <w:style w:type="table" w:styleId="a4">
    <w:name w:val="Table Grid"/>
    <w:basedOn w:val="a1"/>
    <w:uiPriority w:val="59"/>
    <w:rsid w:val="00DB68C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harChar1">
    <w:name w:val="Char Знак Знак Char Знак Знак Знак Знак Знак Знак Знак Знак Знак Знак Знак Знак Знак1"/>
    <w:basedOn w:val="a"/>
    <w:rsid w:val="00DA0ACB"/>
    <w:pPr>
      <w:ind w:firstLine="0"/>
      <w:jc w:val="left"/>
    </w:pPr>
    <w:rPr>
      <w:rFonts w:ascii="Verdana" w:eastAsia="MS Mincho" w:hAnsi="Verdana"/>
      <w:spacing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pacing w:val="-6"/>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B68C3"/>
    <w:rPr>
      <w:rFonts w:eastAsia="Times New Roman"/>
      <w:sz w:val="25"/>
      <w:szCs w:val="25"/>
      <w:shd w:val="clear" w:color="auto" w:fill="FFFFFF"/>
    </w:rPr>
  </w:style>
  <w:style w:type="paragraph" w:customStyle="1" w:styleId="1">
    <w:name w:val="Основной текст1"/>
    <w:basedOn w:val="a"/>
    <w:link w:val="a3"/>
    <w:rsid w:val="00DB68C3"/>
    <w:pPr>
      <w:widowControl w:val="0"/>
      <w:shd w:val="clear" w:color="auto" w:fill="FFFFFF"/>
      <w:spacing w:after="480" w:line="0" w:lineRule="atLeast"/>
      <w:ind w:firstLine="0"/>
      <w:jc w:val="center"/>
    </w:pPr>
    <w:rPr>
      <w:rFonts w:eastAsia="Times New Roman"/>
      <w:sz w:val="25"/>
      <w:szCs w:val="25"/>
    </w:rPr>
  </w:style>
  <w:style w:type="table" w:styleId="a4">
    <w:name w:val="Table Grid"/>
    <w:basedOn w:val="a1"/>
    <w:uiPriority w:val="59"/>
    <w:rsid w:val="00DB68C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531E-DF01-4B38-833C-2E1ACCD4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6915</Words>
  <Characters>3943</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JarushSM</dc:creator>
  <cp:lastModifiedBy>Yura</cp:lastModifiedBy>
  <cp:revision>2</cp:revision>
  <cp:lastPrinted>2026-07-27T06:52:00Z</cp:lastPrinted>
  <dcterms:created xsi:type="dcterms:W3CDTF">2026-07-27T07:05:00Z</dcterms:created>
  <dcterms:modified xsi:type="dcterms:W3CDTF">2026-07-27T07:05:00Z</dcterms:modified>
</cp:coreProperties>
</file>