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F0" w:rsidRDefault="003B7DF0" w:rsidP="00F3602B">
      <w:pPr>
        <w:spacing w:after="120" w:line="240" w:lineRule="auto"/>
        <w:jc w:val="both"/>
        <w:rPr>
          <w:rFonts w:ascii="Times New Roman" w:eastAsia="Source Sans Pro" w:hAnsi="Times New Roman"/>
          <w:b/>
          <w:bCs/>
          <w:color w:val="000000"/>
          <w:sz w:val="28"/>
          <w:szCs w:val="28"/>
          <w:shd w:val="clear" w:color="auto" w:fill="FFFFFF"/>
        </w:rPr>
      </w:pPr>
      <w:bookmarkStart w:id="0" w:name="_GoBack"/>
      <w:bookmarkEnd w:id="0"/>
    </w:p>
    <w:p w:rsidR="00C34AE6" w:rsidRDefault="00E56D92" w:rsidP="00301DAE">
      <w:pPr>
        <w:spacing w:after="120" w:line="240" w:lineRule="auto"/>
        <w:ind w:left="284" w:firstLineChars="800" w:firstLine="2249"/>
        <w:jc w:val="both"/>
        <w:rPr>
          <w:rFonts w:ascii="Times New Roman" w:eastAsia="Source Sans Pro" w:hAnsi="Times New Roman"/>
          <w:b/>
          <w:bCs/>
          <w:color w:val="000000"/>
          <w:sz w:val="28"/>
          <w:szCs w:val="28"/>
          <w:shd w:val="clear" w:color="auto" w:fill="FFFFFF"/>
        </w:rPr>
      </w:pPr>
      <w:r>
        <w:rPr>
          <w:rFonts w:ascii="Times New Roman" w:eastAsia="Source Sans Pro" w:hAnsi="Times New Roman"/>
          <w:b/>
          <w:bCs/>
          <w:color w:val="000000"/>
          <w:sz w:val="28"/>
          <w:szCs w:val="28"/>
          <w:shd w:val="clear" w:color="auto" w:fill="FFFFFF"/>
        </w:rPr>
        <w:t>Шановні жителі громади, депутати та присутні!</w:t>
      </w:r>
    </w:p>
    <w:p w:rsidR="00301DAE" w:rsidRDefault="00301DAE" w:rsidP="00301DAE">
      <w:pPr>
        <w:spacing w:after="120" w:line="240" w:lineRule="auto"/>
        <w:ind w:left="567" w:right="-433" w:firstLineChars="699" w:firstLine="1965"/>
        <w:jc w:val="both"/>
        <w:rPr>
          <w:rFonts w:ascii="Times New Roman" w:eastAsia="Source Sans Pro" w:hAnsi="Times New Roman"/>
          <w:b/>
          <w:bCs/>
          <w:color w:val="000000"/>
          <w:sz w:val="28"/>
          <w:szCs w:val="28"/>
          <w:shd w:val="clear" w:color="auto" w:fill="FFFFFF"/>
        </w:rPr>
      </w:pPr>
    </w:p>
    <w:p w:rsidR="00301DAE" w:rsidRDefault="00E56D92" w:rsidP="00301DAE">
      <w:pPr>
        <w:spacing w:after="120" w:line="240" w:lineRule="auto"/>
        <w:ind w:left="284" w:firstLine="283"/>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Сільський голова у своїй діяльності керується Законом України «Про міс</w:t>
      </w:r>
      <w:r w:rsidR="00FB4A01">
        <w:rPr>
          <w:rFonts w:ascii="Times New Roman" w:eastAsia="Source Sans Pro" w:hAnsi="Times New Roman"/>
          <w:color w:val="000000"/>
          <w:sz w:val="28"/>
          <w:szCs w:val="28"/>
          <w:shd w:val="clear" w:color="auto" w:fill="FFFFFF"/>
        </w:rPr>
        <w:t xml:space="preserve">цеве самоврядування в Україні», </w:t>
      </w:r>
      <w:r>
        <w:rPr>
          <w:rFonts w:ascii="Times New Roman" w:eastAsia="Source Sans Pro" w:hAnsi="Times New Roman"/>
          <w:color w:val="000000"/>
          <w:sz w:val="28"/>
          <w:szCs w:val="28"/>
          <w:shd w:val="clear" w:color="auto" w:fill="FFFFFF"/>
        </w:rPr>
        <w:t>«Про службу в органах місцевого самоврядування», указами та дорученнями Президента України, Постановами Кабінету Міністрів України, розпорядженнями голів обласної та районної державних адміністрацій та нормативно-правовими актами щодо забезпечення сталого соціально-економічного та культурного розв</w:t>
      </w:r>
      <w:r w:rsidR="00FB4A01">
        <w:rPr>
          <w:rFonts w:ascii="Times New Roman" w:eastAsia="Source Sans Pro" w:hAnsi="Times New Roman"/>
          <w:color w:val="000000"/>
          <w:sz w:val="28"/>
          <w:szCs w:val="28"/>
          <w:shd w:val="clear" w:color="auto" w:fill="FFFFFF"/>
        </w:rPr>
        <w:t>итку  підпорядкованої території.</w:t>
      </w:r>
    </w:p>
    <w:p w:rsidR="00C34AE6" w:rsidRDefault="00E56D92" w:rsidP="00301DAE">
      <w:pPr>
        <w:spacing w:after="120" w:line="240" w:lineRule="auto"/>
        <w:ind w:left="284" w:firstLine="283"/>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xml:space="preserve">Попри те, що минулий рік був </w:t>
      </w:r>
      <w:r w:rsidR="003B7DF0">
        <w:rPr>
          <w:rFonts w:ascii="Times New Roman" w:eastAsia="Source Sans Pro" w:hAnsi="Times New Roman"/>
          <w:color w:val="000000"/>
          <w:sz w:val="28"/>
          <w:szCs w:val="28"/>
          <w:shd w:val="clear" w:color="auto" w:fill="FFFFFF"/>
        </w:rPr>
        <w:t xml:space="preserve">не з легких, ми своєю чергою </w:t>
      </w:r>
      <w:r>
        <w:rPr>
          <w:rFonts w:ascii="Times New Roman" w:eastAsia="Source Sans Pro" w:hAnsi="Times New Roman"/>
          <w:color w:val="000000"/>
          <w:sz w:val="28"/>
          <w:szCs w:val="28"/>
          <w:shd w:val="clear" w:color="auto" w:fill="FFFFFF"/>
        </w:rPr>
        <w:t>продовжуємо працювати та надавати мешканцям нашої</w:t>
      </w:r>
      <w:r w:rsidR="00FB4A01">
        <w:rPr>
          <w:rFonts w:ascii="Times New Roman" w:eastAsia="Source Sans Pro" w:hAnsi="Times New Roman"/>
          <w:color w:val="000000"/>
          <w:sz w:val="28"/>
          <w:szCs w:val="28"/>
          <w:shd w:val="clear" w:color="auto" w:fill="FFFFFF"/>
        </w:rPr>
        <w:t xml:space="preserve"> громади всі необхідні послуги.</w:t>
      </w:r>
    </w:p>
    <w:p w:rsidR="00301DAE" w:rsidRDefault="00E56D92" w:rsidP="00301DAE">
      <w:pPr>
        <w:tabs>
          <w:tab w:val="left" w:pos="9900"/>
        </w:tabs>
        <w:spacing w:after="120" w:line="240" w:lineRule="auto"/>
        <w:ind w:left="284" w:firstLineChars="101" w:firstLine="283"/>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Третій рік повномасштабної війни</w:t>
      </w:r>
      <w:r w:rsidRPr="00D0442D">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Рік чергових випробувань, важких втрат, нездійсненних мрій та сподівань</w:t>
      </w:r>
      <w:r w:rsidRPr="00D0442D">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r>
      <w:r w:rsidR="00301DAE">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Та яким би він не був - це ще один рік нашого з вами життя</w:t>
      </w:r>
      <w:r w:rsidRPr="00D0442D">
        <w:rPr>
          <w:rFonts w:ascii="Times New Roman" w:eastAsia="Source Sans Pro" w:hAnsi="Times New Roman"/>
          <w:color w:val="000000"/>
          <w:sz w:val="28"/>
          <w:szCs w:val="28"/>
          <w:shd w:val="clear" w:color="auto" w:fill="FFFFFF"/>
          <w:lang w:val="ru-RU"/>
        </w:rPr>
        <w:t>.</w:t>
      </w:r>
      <w:r>
        <w:rPr>
          <w:rFonts w:ascii="Times New Roman" w:eastAsia="Source Sans Pro" w:hAnsi="Times New Roman"/>
          <w:color w:val="000000"/>
          <w:sz w:val="28"/>
          <w:szCs w:val="28"/>
          <w:shd w:val="clear" w:color="auto" w:fill="FFFFFF"/>
        </w:rPr>
        <w:br/>
      </w:r>
      <w:r w:rsidR="00301DAE">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Саме тому</w:t>
      </w:r>
      <w:r w:rsidR="007B1079">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t> насамперед</w:t>
      </w:r>
      <w:r w:rsidR="007B1079">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t> хочу згадати та подякувати усім нашим славним та незламним хлопцям і дівча</w:t>
      </w:r>
      <w:r w:rsidR="00301DAE">
        <w:rPr>
          <w:rFonts w:ascii="Times New Roman" w:eastAsia="Source Sans Pro" w:hAnsi="Times New Roman"/>
          <w:color w:val="000000"/>
          <w:sz w:val="28"/>
          <w:szCs w:val="28"/>
          <w:shd w:val="clear" w:color="auto" w:fill="FFFFFF"/>
        </w:rPr>
        <w:t xml:space="preserve">там, які щодня, щоночі боронили </w:t>
      </w:r>
      <w:r>
        <w:rPr>
          <w:rFonts w:ascii="Times New Roman" w:eastAsia="Source Sans Pro" w:hAnsi="Times New Roman"/>
          <w:color w:val="000000"/>
          <w:sz w:val="28"/>
          <w:szCs w:val="28"/>
          <w:shd w:val="clear" w:color="auto" w:fill="FFFFFF"/>
        </w:rPr>
        <w:t>та продовжують боронити у ці хвилини на передовій, в окопах, під шквалом ворожих артобстрілів та свистом куль наш з вами спокій, нашу волю, нашу свободу та нашу незалежність, завдяки кому ми з вами могли впродовж 2024 року жити, працювати, виховувати наших дітей.</w:t>
      </w:r>
      <w:r>
        <w:rPr>
          <w:rFonts w:ascii="Times New Roman" w:eastAsia="Source Sans Pro" w:hAnsi="Times New Roman"/>
          <w:color w:val="000000"/>
          <w:sz w:val="28"/>
          <w:szCs w:val="28"/>
          <w:shd w:val="clear" w:color="auto" w:fill="FFFFFF"/>
        </w:rPr>
        <w:br/>
        <w:t>Доземний уклін кожному із них і безмежна вдячність!</w:t>
      </w:r>
      <w:r>
        <w:rPr>
          <w:rFonts w:ascii="Times New Roman" w:eastAsia="Source Sans Pro" w:hAnsi="Times New Roman"/>
          <w:color w:val="000000"/>
          <w:sz w:val="28"/>
          <w:szCs w:val="28"/>
          <w:shd w:val="clear" w:color="auto" w:fill="FFFFFF"/>
        </w:rPr>
        <w:br/>
      </w:r>
      <w:r w:rsidR="00301DAE">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 xml:space="preserve">На жаль, </w:t>
      </w:r>
      <w:r w:rsidR="00686CBE" w:rsidRPr="00686CBE">
        <w:rPr>
          <w:rFonts w:ascii="Times New Roman" w:eastAsia="Source Sans Pro" w:hAnsi="Times New Roman"/>
          <w:sz w:val="28"/>
          <w:szCs w:val="28"/>
          <w:shd w:val="clear" w:color="auto" w:fill="FFFFFF"/>
        </w:rPr>
        <w:t>протягом 2024</w:t>
      </w:r>
      <w:r>
        <w:rPr>
          <w:rFonts w:ascii="Times New Roman" w:eastAsia="Source Sans Pro" w:hAnsi="Times New Roman"/>
          <w:color w:val="000000"/>
          <w:sz w:val="28"/>
          <w:szCs w:val="28"/>
          <w:shd w:val="clear" w:color="auto" w:fill="FFFFFF"/>
        </w:rPr>
        <w:t xml:space="preserve"> р</w:t>
      </w:r>
      <w:r w:rsidR="00C4412C">
        <w:rPr>
          <w:rFonts w:ascii="Times New Roman" w:eastAsia="Source Sans Pro" w:hAnsi="Times New Roman"/>
          <w:color w:val="000000"/>
          <w:sz w:val="28"/>
          <w:szCs w:val="28"/>
          <w:shd w:val="clear" w:color="auto" w:fill="FFFFFF"/>
        </w:rPr>
        <w:t>оку</w:t>
      </w:r>
      <w:r>
        <w:rPr>
          <w:rFonts w:ascii="Times New Roman" w:eastAsia="Source Sans Pro" w:hAnsi="Times New Roman"/>
          <w:color w:val="000000"/>
          <w:sz w:val="28"/>
          <w:szCs w:val="28"/>
          <w:shd w:val="clear" w:color="auto" w:fill="FFFFFF"/>
        </w:rPr>
        <w:t xml:space="preserve"> </w:t>
      </w:r>
      <w:proofErr w:type="spellStart"/>
      <w:r>
        <w:rPr>
          <w:rFonts w:ascii="Times New Roman" w:eastAsia="Source Sans Pro" w:hAnsi="Times New Roman"/>
          <w:color w:val="000000"/>
          <w:sz w:val="28"/>
          <w:szCs w:val="28"/>
          <w:shd w:val="clear" w:color="auto" w:fill="FFFFFF"/>
        </w:rPr>
        <w:t>Баштечківська</w:t>
      </w:r>
      <w:proofErr w:type="spellEnd"/>
      <w:r>
        <w:rPr>
          <w:rFonts w:ascii="Times New Roman" w:eastAsia="Source Sans Pro" w:hAnsi="Times New Roman"/>
          <w:color w:val="000000"/>
          <w:sz w:val="28"/>
          <w:szCs w:val="28"/>
          <w:shd w:val="clear" w:color="auto" w:fill="FFFFFF"/>
        </w:rPr>
        <w:t xml:space="preserve"> громада втратила п’ятьох своїх відважних воїнів-захисників, які </w:t>
      </w:r>
      <w:r w:rsidR="00C4412C">
        <w:rPr>
          <w:rFonts w:ascii="Times New Roman" w:eastAsia="Source Sans Pro" w:hAnsi="Times New Roman"/>
          <w:color w:val="000000"/>
          <w:sz w:val="28"/>
          <w:szCs w:val="28"/>
          <w:shd w:val="clear" w:color="auto" w:fill="FFFFFF"/>
        </w:rPr>
        <w:t xml:space="preserve">були </w:t>
      </w:r>
      <w:r>
        <w:rPr>
          <w:rFonts w:ascii="Times New Roman" w:eastAsia="Source Sans Pro" w:hAnsi="Times New Roman"/>
          <w:color w:val="000000"/>
          <w:sz w:val="28"/>
          <w:szCs w:val="28"/>
          <w:shd w:val="clear" w:color="auto" w:fill="FFFFFF"/>
        </w:rPr>
        <w:t>вірні військовій присязі, виконували свій патріотичний обов’язок це:</w:t>
      </w:r>
      <w:r>
        <w:rPr>
          <w:rFonts w:ascii="Times New Roman" w:eastAsia="Source Sans Pro" w:hAnsi="Times New Roman"/>
          <w:color w:val="000000"/>
          <w:sz w:val="28"/>
          <w:szCs w:val="28"/>
          <w:shd w:val="clear" w:color="auto" w:fill="FFFFFF"/>
        </w:rPr>
        <w:br/>
        <w:t>Панасюк Олег (</w:t>
      </w:r>
      <w:proofErr w:type="spellStart"/>
      <w:r>
        <w:rPr>
          <w:rFonts w:ascii="Times New Roman" w:eastAsia="Source Sans Pro" w:hAnsi="Times New Roman"/>
          <w:color w:val="000000"/>
          <w:sz w:val="28"/>
          <w:szCs w:val="28"/>
          <w:shd w:val="clear" w:color="auto" w:fill="FFFFFF"/>
        </w:rPr>
        <w:t>с.Павлівка</w:t>
      </w:r>
      <w:proofErr w:type="spellEnd"/>
      <w:r>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r>
      <w:proofErr w:type="spellStart"/>
      <w:r>
        <w:rPr>
          <w:rFonts w:ascii="Times New Roman" w:eastAsia="Source Sans Pro" w:hAnsi="Times New Roman"/>
          <w:color w:val="000000"/>
          <w:sz w:val="28"/>
          <w:szCs w:val="28"/>
          <w:shd w:val="clear" w:color="auto" w:fill="FFFFFF"/>
        </w:rPr>
        <w:t>Зборовський</w:t>
      </w:r>
      <w:proofErr w:type="spellEnd"/>
      <w:r>
        <w:rPr>
          <w:rFonts w:ascii="Times New Roman" w:eastAsia="Source Sans Pro" w:hAnsi="Times New Roman"/>
          <w:color w:val="000000"/>
          <w:sz w:val="28"/>
          <w:szCs w:val="28"/>
          <w:shd w:val="clear" w:color="auto" w:fill="FFFFFF"/>
        </w:rPr>
        <w:t xml:space="preserve"> Олександр (</w:t>
      </w:r>
      <w:proofErr w:type="spellStart"/>
      <w:r>
        <w:rPr>
          <w:rFonts w:ascii="Times New Roman" w:eastAsia="Source Sans Pro" w:hAnsi="Times New Roman"/>
          <w:color w:val="000000"/>
          <w:sz w:val="28"/>
          <w:szCs w:val="28"/>
          <w:shd w:val="clear" w:color="auto" w:fill="FFFFFF"/>
        </w:rPr>
        <w:t>с.Побійна</w:t>
      </w:r>
      <w:proofErr w:type="spellEnd"/>
      <w:r>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r>
      <w:r>
        <w:rPr>
          <w:rFonts w:ascii="Times New Roman" w:eastAsia="Source Sans Pro" w:hAnsi="Times New Roman"/>
          <w:color w:val="000000"/>
          <w:sz w:val="28"/>
          <w:szCs w:val="28"/>
        </w:rPr>
        <w:t>Самохвалов</w:t>
      </w:r>
      <w:r>
        <w:rPr>
          <w:rFonts w:ascii="Times New Roman" w:eastAsia="Source Sans Pro" w:hAnsi="Times New Roman"/>
          <w:color w:val="000000"/>
          <w:sz w:val="28"/>
          <w:szCs w:val="28"/>
          <w:shd w:val="clear" w:color="auto" w:fill="FFFFFF"/>
        </w:rPr>
        <w:t> Володимир (</w:t>
      </w:r>
      <w:proofErr w:type="spellStart"/>
      <w:r>
        <w:rPr>
          <w:rFonts w:ascii="Times New Roman" w:eastAsia="Source Sans Pro" w:hAnsi="Times New Roman"/>
          <w:color w:val="000000"/>
          <w:sz w:val="28"/>
          <w:szCs w:val="28"/>
          <w:shd w:val="clear" w:color="auto" w:fill="FFFFFF"/>
        </w:rPr>
        <w:t>с.Охматів</w:t>
      </w:r>
      <w:proofErr w:type="spellEnd"/>
      <w:r>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t>Антоненко Володимир (</w:t>
      </w:r>
      <w:proofErr w:type="spellStart"/>
      <w:r>
        <w:rPr>
          <w:rFonts w:ascii="Times New Roman" w:eastAsia="Source Sans Pro" w:hAnsi="Times New Roman"/>
          <w:color w:val="000000"/>
          <w:sz w:val="28"/>
          <w:szCs w:val="28"/>
          <w:shd w:val="clear" w:color="auto" w:fill="FFFFFF"/>
        </w:rPr>
        <w:t>с.Нагірна</w:t>
      </w:r>
      <w:proofErr w:type="spellEnd"/>
      <w:r>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r>
      <w:proofErr w:type="spellStart"/>
      <w:r>
        <w:rPr>
          <w:rFonts w:ascii="Times New Roman" w:eastAsia="Source Sans Pro" w:hAnsi="Times New Roman"/>
          <w:color w:val="000000"/>
          <w:sz w:val="28"/>
          <w:szCs w:val="28"/>
          <w:shd w:val="clear" w:color="auto" w:fill="FFFFFF"/>
        </w:rPr>
        <w:t>Стужук</w:t>
      </w:r>
      <w:proofErr w:type="spellEnd"/>
      <w:r>
        <w:rPr>
          <w:rFonts w:ascii="Times New Roman" w:eastAsia="Source Sans Pro" w:hAnsi="Times New Roman"/>
          <w:color w:val="000000"/>
          <w:sz w:val="28"/>
          <w:szCs w:val="28"/>
          <w:shd w:val="clear" w:color="auto" w:fill="FFFFFF"/>
        </w:rPr>
        <w:t xml:space="preserve"> Павло (</w:t>
      </w:r>
      <w:proofErr w:type="spellStart"/>
      <w:r>
        <w:rPr>
          <w:rFonts w:ascii="Times New Roman" w:eastAsia="Source Sans Pro" w:hAnsi="Times New Roman"/>
          <w:color w:val="000000"/>
          <w:sz w:val="28"/>
          <w:szCs w:val="28"/>
          <w:shd w:val="clear" w:color="auto" w:fill="FFFFFF"/>
        </w:rPr>
        <w:t>с.Охматів</w:t>
      </w:r>
      <w:proofErr w:type="spellEnd"/>
      <w:r>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t>Схиляємо у пошані голови перед світлою пам’яттю гідних синів незламного</w:t>
      </w:r>
      <w:r w:rsidR="00301DAE">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українського народу. Вічна пам'ять і вічний спокій нашим Героям</w:t>
      </w:r>
      <w:r w:rsidR="007B1079">
        <w:rPr>
          <w:rFonts w:ascii="Times New Roman" w:eastAsia="Source Sans Pro" w:hAnsi="Times New Roman"/>
          <w:color w:val="000000"/>
          <w:sz w:val="28"/>
          <w:szCs w:val="28"/>
          <w:shd w:val="clear" w:color="auto" w:fill="FFFFFF"/>
        </w:rPr>
        <w:t>!</w:t>
      </w:r>
      <w:r>
        <w:rPr>
          <w:rFonts w:ascii="Times New Roman" w:eastAsia="Source Sans Pro" w:hAnsi="Times New Roman"/>
          <w:color w:val="000000"/>
          <w:sz w:val="28"/>
          <w:szCs w:val="28"/>
          <w:shd w:val="clear" w:color="auto" w:fill="FFFFFF"/>
        </w:rPr>
        <w:br/>
      </w:r>
    </w:p>
    <w:p w:rsidR="00C34AE6" w:rsidRDefault="00E56D92" w:rsidP="00301DAE">
      <w:pPr>
        <w:tabs>
          <w:tab w:val="left" w:pos="9900"/>
        </w:tabs>
        <w:spacing w:after="120" w:line="240" w:lineRule="auto"/>
        <w:ind w:left="284" w:firstLineChars="101" w:firstLine="283"/>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Баштечківська сільська рада активно підтримує Збройні Сили України, вважаючи це своїм громадянським обов’язком та проявом патріотизму. У цей складний для держави час, коли захисники України пот</w:t>
      </w:r>
      <w:r w:rsidR="007A6CE2">
        <w:rPr>
          <w:rFonts w:ascii="Times New Roman" w:eastAsia="Source Sans Pro" w:hAnsi="Times New Roman"/>
          <w:color w:val="000000"/>
          <w:sz w:val="28"/>
          <w:szCs w:val="28"/>
          <w:shd w:val="clear" w:color="auto" w:fill="FFFFFF"/>
        </w:rPr>
        <w:t xml:space="preserve">ребують всебічної допомоги, </w:t>
      </w:r>
      <w:r w:rsidR="007B1079">
        <w:rPr>
          <w:rFonts w:ascii="Times New Roman" w:eastAsia="Source Sans Pro" w:hAnsi="Times New Roman"/>
          <w:color w:val="000000"/>
          <w:sz w:val="28"/>
          <w:szCs w:val="28"/>
          <w:shd w:val="clear" w:color="auto" w:fill="FFFFFF"/>
        </w:rPr>
        <w:t>ми</w:t>
      </w:r>
      <w:r>
        <w:rPr>
          <w:rFonts w:ascii="Times New Roman" w:eastAsia="Source Sans Pro" w:hAnsi="Times New Roman"/>
          <w:color w:val="000000"/>
          <w:sz w:val="28"/>
          <w:szCs w:val="28"/>
          <w:shd w:val="clear" w:color="auto" w:fill="FFFFFF"/>
        </w:rPr>
        <w:t xml:space="preserve"> докладаємо зусиль, щоб забезпечити військових усім необхідним.</w:t>
      </w:r>
      <w:r>
        <w:rPr>
          <w:rFonts w:ascii="Times New Roman" w:eastAsia="Source Sans Pro" w:hAnsi="Times New Roman"/>
          <w:color w:val="000000"/>
          <w:sz w:val="28"/>
          <w:szCs w:val="28"/>
          <w:shd w:val="clear" w:color="auto" w:fill="FFFFFF"/>
        </w:rPr>
        <w:br/>
        <w:t>В рамках реалізації підтримки ЗСУ, Баштечківська сільська рада організовує збори гуманітарних вантажів. Зокрема, у співпраці з місцевими підприємцями, закладами освіти та жителями громади вдалося організувати  акції, на яких було зібрано харчові продукти, одяг, медикаменти, маскувальні сітки та інші необхідні речі. Цей процес проходить за сприяння сільської ради, що забезпечує прозорість і ефективність </w:t>
      </w:r>
      <w:r>
        <w:rPr>
          <w:rFonts w:ascii="Times New Roman" w:eastAsia="Source Sans Pro" w:hAnsi="Times New Roman"/>
          <w:color w:val="000000"/>
          <w:sz w:val="28"/>
          <w:szCs w:val="28"/>
        </w:rPr>
        <w:t>використання </w:t>
      </w:r>
      <w:r>
        <w:rPr>
          <w:rFonts w:ascii="Times New Roman" w:eastAsia="Source Sans Pro" w:hAnsi="Times New Roman"/>
          <w:color w:val="000000"/>
          <w:sz w:val="28"/>
          <w:szCs w:val="28"/>
          <w:shd w:val="clear" w:color="auto" w:fill="FFFFFF"/>
        </w:rPr>
        <w:t>ресурсів.</w:t>
      </w:r>
      <w:r>
        <w:rPr>
          <w:rFonts w:ascii="Times New Roman" w:eastAsia="Source Sans Pro" w:hAnsi="Times New Roman"/>
          <w:color w:val="000000"/>
          <w:sz w:val="28"/>
          <w:szCs w:val="28"/>
          <w:shd w:val="clear" w:color="auto" w:fill="FFFFFF"/>
        </w:rPr>
        <w:br/>
      </w:r>
      <w:r w:rsidR="00301DAE">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Крім матеріальної підтримки, сільська рада також проводить інформаційні к</w:t>
      </w:r>
      <w:r w:rsidR="007C6E2B">
        <w:rPr>
          <w:rFonts w:ascii="Times New Roman" w:eastAsia="Source Sans Pro" w:hAnsi="Times New Roman"/>
          <w:color w:val="000000"/>
          <w:sz w:val="28"/>
          <w:szCs w:val="28"/>
          <w:shd w:val="clear" w:color="auto" w:fill="FFFFFF"/>
        </w:rPr>
        <w:t>а</w:t>
      </w:r>
      <w:r>
        <w:rPr>
          <w:rFonts w:ascii="Times New Roman" w:eastAsia="Source Sans Pro" w:hAnsi="Times New Roman"/>
          <w:color w:val="000000"/>
          <w:sz w:val="28"/>
          <w:szCs w:val="28"/>
          <w:shd w:val="clear" w:color="auto" w:fill="FFFFFF"/>
        </w:rPr>
        <w:t>мпанії, що мають на меті підвищення обізнаності населення про важливість допомоги ЗСУ.</w:t>
      </w:r>
    </w:p>
    <w:p w:rsidR="007C6E2B" w:rsidRDefault="007C6E2B">
      <w:pPr>
        <w:ind w:leftChars="400" w:left="880"/>
        <w:jc w:val="center"/>
        <w:rPr>
          <w:rFonts w:ascii="Times New Roman" w:hAnsi="Times New Roman"/>
          <w:b/>
          <w:bCs/>
          <w:sz w:val="28"/>
          <w:szCs w:val="28"/>
        </w:rPr>
      </w:pPr>
    </w:p>
    <w:p w:rsidR="007C6E2B" w:rsidRDefault="007C6E2B">
      <w:pPr>
        <w:ind w:leftChars="400" w:left="880"/>
        <w:jc w:val="center"/>
        <w:rPr>
          <w:rFonts w:ascii="Times New Roman" w:hAnsi="Times New Roman"/>
          <w:b/>
          <w:bCs/>
          <w:sz w:val="28"/>
          <w:szCs w:val="28"/>
        </w:rPr>
      </w:pPr>
    </w:p>
    <w:p w:rsidR="00C34AE6" w:rsidRDefault="00E56D92" w:rsidP="00E67CEA">
      <w:pPr>
        <w:ind w:leftChars="400" w:left="880"/>
        <w:jc w:val="center"/>
        <w:rPr>
          <w:rFonts w:ascii="Times New Roman" w:hAnsi="Times New Roman"/>
          <w:b/>
          <w:bCs/>
          <w:sz w:val="28"/>
          <w:szCs w:val="28"/>
        </w:rPr>
      </w:pPr>
      <w:r>
        <w:rPr>
          <w:rFonts w:ascii="Times New Roman" w:hAnsi="Times New Roman"/>
          <w:b/>
          <w:bCs/>
          <w:sz w:val="28"/>
          <w:szCs w:val="28"/>
        </w:rPr>
        <w:t>СЕСІЙНА ДІЯЛЬНІСТЬ</w:t>
      </w:r>
    </w:p>
    <w:p w:rsidR="00C34AE6" w:rsidRPr="00301DAE" w:rsidRDefault="00E56D92" w:rsidP="00E67CEA">
      <w:pPr>
        <w:pStyle w:val="a5"/>
        <w:spacing w:before="0" w:beforeAutospacing="0"/>
        <w:ind w:left="284" w:firstLine="283"/>
        <w:jc w:val="both"/>
        <w:rPr>
          <w:rFonts w:ascii="Times New Roman" w:hAnsi="Times New Roman"/>
          <w:sz w:val="28"/>
          <w:szCs w:val="28"/>
          <w:lang w:val="ru-RU"/>
        </w:rPr>
      </w:pPr>
      <w:r w:rsidRPr="00301DAE">
        <w:rPr>
          <w:rFonts w:ascii="Times New Roman" w:hAnsi="Times New Roman"/>
          <w:sz w:val="28"/>
          <w:szCs w:val="28"/>
          <w:lang w:val="uk-UA"/>
        </w:rPr>
        <w:t>У 2024 році Баштечківс</w:t>
      </w:r>
      <w:r w:rsidR="00C4412C">
        <w:rPr>
          <w:rFonts w:ascii="Times New Roman" w:hAnsi="Times New Roman"/>
          <w:sz w:val="28"/>
          <w:szCs w:val="28"/>
          <w:lang w:val="uk-UA"/>
        </w:rPr>
        <w:t>ька сільська рада активно працювала</w:t>
      </w:r>
      <w:r w:rsidRPr="00301DAE">
        <w:rPr>
          <w:rFonts w:ascii="Times New Roman" w:hAnsi="Times New Roman"/>
          <w:sz w:val="28"/>
          <w:szCs w:val="28"/>
          <w:lang w:val="uk-UA"/>
        </w:rPr>
        <w:t xml:space="preserve"> над забезпеченням життєдіяльності громади та вирішенням питань місцевого значення. </w:t>
      </w:r>
      <w:proofErr w:type="spellStart"/>
      <w:r w:rsidRPr="00301DAE">
        <w:rPr>
          <w:rFonts w:ascii="Times New Roman" w:hAnsi="Times New Roman"/>
          <w:sz w:val="28"/>
          <w:szCs w:val="28"/>
          <w:lang w:val="ru-RU"/>
        </w:rPr>
        <w:t>Діяльність</w:t>
      </w:r>
      <w:proofErr w:type="spellEnd"/>
      <w:r w:rsidRPr="00301DAE">
        <w:rPr>
          <w:rFonts w:ascii="Times New Roman" w:hAnsi="Times New Roman"/>
          <w:sz w:val="28"/>
          <w:szCs w:val="28"/>
          <w:lang w:val="ru-RU"/>
        </w:rPr>
        <w:t xml:space="preserve"> ради та </w:t>
      </w:r>
      <w:proofErr w:type="spellStart"/>
      <w:r w:rsidRPr="00301DAE">
        <w:rPr>
          <w:rFonts w:ascii="Times New Roman" w:hAnsi="Times New Roman"/>
          <w:sz w:val="28"/>
          <w:szCs w:val="28"/>
          <w:lang w:val="ru-RU"/>
        </w:rPr>
        <w:t>її</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виконавчих</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органів</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була</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спрямована</w:t>
      </w:r>
      <w:proofErr w:type="spellEnd"/>
      <w:r w:rsidRPr="00301DAE">
        <w:rPr>
          <w:rFonts w:ascii="Times New Roman" w:hAnsi="Times New Roman"/>
          <w:sz w:val="28"/>
          <w:szCs w:val="28"/>
          <w:lang w:val="ru-RU"/>
        </w:rPr>
        <w:t xml:space="preserve"> на </w:t>
      </w:r>
      <w:proofErr w:type="spellStart"/>
      <w:proofErr w:type="gramStart"/>
      <w:r w:rsidRPr="00301DAE">
        <w:rPr>
          <w:rFonts w:ascii="Times New Roman" w:hAnsi="Times New Roman"/>
          <w:sz w:val="28"/>
          <w:szCs w:val="28"/>
          <w:lang w:val="ru-RU"/>
        </w:rPr>
        <w:t>п</w:t>
      </w:r>
      <w:proofErr w:type="gramEnd"/>
      <w:r w:rsidRPr="00301DAE">
        <w:rPr>
          <w:rFonts w:ascii="Times New Roman" w:hAnsi="Times New Roman"/>
          <w:sz w:val="28"/>
          <w:szCs w:val="28"/>
          <w:lang w:val="ru-RU"/>
        </w:rPr>
        <w:t>ідвищення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якості</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життя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мешканців</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забезпечення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соціального</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захисту</w:t>
      </w:r>
      <w:proofErr w:type="spellEnd"/>
      <w:r w:rsidRPr="00301DAE">
        <w:rPr>
          <w:rFonts w:ascii="Times New Roman" w:hAnsi="Times New Roman"/>
          <w:sz w:val="28"/>
          <w:szCs w:val="28"/>
          <w:lang w:val="ru-RU"/>
        </w:rPr>
        <w:t xml:space="preserve"> та </w:t>
      </w:r>
      <w:proofErr w:type="spellStart"/>
      <w:r w:rsidRPr="00301DAE">
        <w:rPr>
          <w:rFonts w:ascii="Times New Roman" w:hAnsi="Times New Roman"/>
          <w:sz w:val="28"/>
          <w:szCs w:val="28"/>
          <w:lang w:val="ru-RU"/>
        </w:rPr>
        <w:t>сталого</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розвитку</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території</w:t>
      </w:r>
      <w:proofErr w:type="spellEnd"/>
      <w:r w:rsidRPr="00301DAE">
        <w:rPr>
          <w:rFonts w:ascii="Times New Roman" w:hAnsi="Times New Roman"/>
          <w:sz w:val="28"/>
          <w:szCs w:val="28"/>
          <w:lang w:val="ru-RU"/>
        </w:rPr>
        <w:t>.</w:t>
      </w:r>
    </w:p>
    <w:p w:rsidR="00C34AE6" w:rsidRPr="007B1079" w:rsidRDefault="00E56D92" w:rsidP="00E67CEA">
      <w:pPr>
        <w:pStyle w:val="a5"/>
        <w:spacing w:before="0" w:beforeAutospacing="0"/>
        <w:ind w:left="284" w:firstLine="283"/>
        <w:jc w:val="both"/>
        <w:rPr>
          <w:rFonts w:ascii="Times New Roman" w:hAnsi="Times New Roman"/>
          <w:sz w:val="28"/>
          <w:szCs w:val="28"/>
          <w:lang w:val="ru-RU"/>
        </w:rPr>
      </w:pPr>
      <w:r w:rsidRPr="00301DAE">
        <w:rPr>
          <w:rFonts w:ascii="Times New Roman" w:hAnsi="Times New Roman"/>
          <w:sz w:val="28"/>
          <w:szCs w:val="28"/>
          <w:lang w:val="ru-RU"/>
        </w:rPr>
        <w:t xml:space="preserve">У </w:t>
      </w:r>
      <w:proofErr w:type="spellStart"/>
      <w:r w:rsidRPr="00301DAE">
        <w:rPr>
          <w:rFonts w:ascii="Times New Roman" w:hAnsi="Times New Roman"/>
          <w:sz w:val="28"/>
          <w:szCs w:val="28"/>
          <w:lang w:val="ru-RU"/>
        </w:rPr>
        <w:t>цьому</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звітному</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періоді</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було</w:t>
      </w:r>
      <w:proofErr w:type="spellEnd"/>
      <w:r w:rsidRPr="00301DAE">
        <w:rPr>
          <w:rFonts w:ascii="Times New Roman" w:hAnsi="Times New Roman"/>
          <w:sz w:val="28"/>
          <w:szCs w:val="28"/>
          <w:lang w:val="ru-RU"/>
        </w:rPr>
        <w:t xml:space="preserve"> проведено </w:t>
      </w:r>
      <w:r w:rsidRPr="00301DAE">
        <w:rPr>
          <w:rFonts w:ascii="Times New Roman" w:hAnsi="Times New Roman"/>
          <w:sz w:val="28"/>
          <w:szCs w:val="28"/>
          <w:lang w:val="uk-UA"/>
        </w:rPr>
        <w:t>7</w:t>
      </w:r>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сесі</w:t>
      </w:r>
      <w:proofErr w:type="spellEnd"/>
      <w:r w:rsidRPr="00301DAE">
        <w:rPr>
          <w:rFonts w:ascii="Times New Roman" w:hAnsi="Times New Roman"/>
          <w:sz w:val="28"/>
          <w:szCs w:val="28"/>
          <w:lang w:val="uk-UA"/>
        </w:rPr>
        <w:t>й</w:t>
      </w:r>
      <w:r w:rsidR="007B1079">
        <w:rPr>
          <w:rFonts w:ascii="Times New Roman" w:hAnsi="Times New Roman"/>
          <w:sz w:val="28"/>
          <w:szCs w:val="28"/>
          <w:lang w:val="ru-RU"/>
        </w:rPr>
        <w:t xml:space="preserve"> </w:t>
      </w:r>
      <w:proofErr w:type="spellStart"/>
      <w:r w:rsidR="007B1079">
        <w:rPr>
          <w:rFonts w:ascii="Times New Roman" w:hAnsi="Times New Roman"/>
          <w:sz w:val="28"/>
          <w:szCs w:val="28"/>
          <w:lang w:val="ru-RU"/>
        </w:rPr>
        <w:t>сільської</w:t>
      </w:r>
      <w:proofErr w:type="spellEnd"/>
      <w:r w:rsidR="007B1079">
        <w:rPr>
          <w:rFonts w:ascii="Times New Roman" w:hAnsi="Times New Roman"/>
          <w:sz w:val="28"/>
          <w:szCs w:val="28"/>
          <w:lang w:val="ru-RU"/>
        </w:rPr>
        <w:t xml:space="preserve"> ради, </w:t>
      </w:r>
      <w:r w:rsidR="007B1079" w:rsidRPr="00C4412C">
        <w:rPr>
          <w:rFonts w:ascii="Times New Roman" w:hAnsi="Times New Roman"/>
          <w:sz w:val="28"/>
          <w:szCs w:val="28"/>
          <w:lang w:val="ru-RU"/>
        </w:rPr>
        <w:t>на</w:t>
      </w:r>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яких</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депутати</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ухвалили</w:t>
      </w:r>
      <w:proofErr w:type="spellEnd"/>
      <w:r w:rsidRPr="00301DAE">
        <w:rPr>
          <w:rFonts w:ascii="Times New Roman" w:hAnsi="Times New Roman"/>
          <w:sz w:val="28"/>
          <w:szCs w:val="28"/>
          <w:lang w:val="ru-RU"/>
        </w:rPr>
        <w:t xml:space="preserve"> 125 </w:t>
      </w:r>
      <w:proofErr w:type="spellStart"/>
      <w:r w:rsidRPr="00301DAE">
        <w:rPr>
          <w:rFonts w:ascii="Times New Roman" w:hAnsi="Times New Roman"/>
          <w:sz w:val="28"/>
          <w:szCs w:val="28"/>
          <w:lang w:val="ru-RU"/>
        </w:rPr>
        <w:t>важливих</w:t>
      </w:r>
      <w:proofErr w:type="spellEnd"/>
      <w:r w:rsidRPr="00301DAE">
        <w:rPr>
          <w:rFonts w:ascii="Times New Roman" w:hAnsi="Times New Roman"/>
          <w:sz w:val="28"/>
          <w:szCs w:val="28"/>
          <w:lang w:val="ru-RU"/>
        </w:rPr>
        <w:t xml:space="preserve"> </w:t>
      </w:r>
      <w:proofErr w:type="spellStart"/>
      <w:proofErr w:type="gramStart"/>
      <w:r w:rsidRPr="00301DAE">
        <w:rPr>
          <w:rFonts w:ascii="Times New Roman" w:hAnsi="Times New Roman"/>
          <w:sz w:val="28"/>
          <w:szCs w:val="28"/>
          <w:lang w:val="ru-RU"/>
        </w:rPr>
        <w:t>р</w:t>
      </w:r>
      <w:proofErr w:type="gramEnd"/>
      <w:r w:rsidRPr="00301DAE">
        <w:rPr>
          <w:rFonts w:ascii="Times New Roman" w:hAnsi="Times New Roman"/>
          <w:sz w:val="28"/>
          <w:szCs w:val="28"/>
          <w:lang w:val="ru-RU"/>
        </w:rPr>
        <w:t>ішень</w:t>
      </w:r>
      <w:proofErr w:type="spellEnd"/>
      <w:r w:rsidRPr="00301DAE">
        <w:rPr>
          <w:rFonts w:ascii="Times New Roman" w:hAnsi="Times New Roman"/>
          <w:sz w:val="28"/>
          <w:szCs w:val="28"/>
          <w:lang w:val="ru-RU"/>
        </w:rPr>
        <w:t xml:space="preserve">. </w:t>
      </w:r>
      <w:proofErr w:type="spellStart"/>
      <w:proofErr w:type="gramStart"/>
      <w:r w:rsidRPr="007B1079">
        <w:rPr>
          <w:rFonts w:ascii="Times New Roman" w:hAnsi="Times New Roman"/>
          <w:sz w:val="28"/>
          <w:szCs w:val="28"/>
          <w:lang w:val="ru-RU"/>
        </w:rPr>
        <w:t>Ц</w:t>
      </w:r>
      <w:proofErr w:type="gramEnd"/>
      <w:r w:rsidRPr="007B1079">
        <w:rPr>
          <w:rFonts w:ascii="Times New Roman" w:hAnsi="Times New Roman"/>
          <w:sz w:val="28"/>
          <w:szCs w:val="28"/>
          <w:lang w:val="ru-RU"/>
        </w:rPr>
        <w:t>і</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рішення</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стосуються</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різних</w:t>
      </w:r>
      <w:proofErr w:type="spellEnd"/>
      <w:r w:rsidRPr="007B1079">
        <w:rPr>
          <w:rFonts w:ascii="Times New Roman" w:hAnsi="Times New Roman"/>
          <w:sz w:val="28"/>
          <w:szCs w:val="28"/>
          <w:lang w:val="ru-RU"/>
        </w:rPr>
        <w:t xml:space="preserve"> сфер </w:t>
      </w:r>
      <w:proofErr w:type="spellStart"/>
      <w:r w:rsidRPr="007B1079">
        <w:rPr>
          <w:rFonts w:ascii="Times New Roman" w:hAnsi="Times New Roman"/>
          <w:sz w:val="28"/>
          <w:szCs w:val="28"/>
          <w:lang w:val="ru-RU"/>
        </w:rPr>
        <w:t>життя</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громади</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зокрема</w:t>
      </w:r>
      <w:proofErr w:type="spellEnd"/>
      <w:r w:rsidRPr="007B1079">
        <w:rPr>
          <w:rFonts w:ascii="Times New Roman" w:hAnsi="Times New Roman"/>
          <w:sz w:val="28"/>
          <w:szCs w:val="28"/>
          <w:lang w:val="ru-RU"/>
        </w:rPr>
        <w:t>:</w:t>
      </w:r>
    </w:p>
    <w:p w:rsidR="00C34AE6" w:rsidRPr="00301DAE" w:rsidRDefault="00E56D92" w:rsidP="00E67CEA">
      <w:pPr>
        <w:numPr>
          <w:ilvl w:val="0"/>
          <w:numId w:val="1"/>
        </w:numPr>
        <w:spacing w:beforeAutospacing="1" w:after="0" w:afterAutospacing="1"/>
        <w:jc w:val="both"/>
        <w:rPr>
          <w:rFonts w:ascii="Times New Roman" w:hAnsi="Times New Roman"/>
          <w:sz w:val="28"/>
          <w:szCs w:val="28"/>
        </w:rPr>
      </w:pPr>
      <w:r w:rsidRPr="00301DAE">
        <w:rPr>
          <w:rFonts w:ascii="Times New Roman" w:hAnsi="Times New Roman"/>
          <w:sz w:val="28"/>
          <w:szCs w:val="28"/>
        </w:rPr>
        <w:t>Земельні питання та містобудування</w:t>
      </w:r>
    </w:p>
    <w:p w:rsidR="00C34AE6" w:rsidRPr="00301DAE" w:rsidRDefault="00E56D92" w:rsidP="00E67CEA">
      <w:pPr>
        <w:numPr>
          <w:ilvl w:val="0"/>
          <w:numId w:val="1"/>
        </w:numPr>
        <w:spacing w:beforeAutospacing="1" w:after="0" w:afterAutospacing="1"/>
        <w:jc w:val="both"/>
        <w:rPr>
          <w:rFonts w:ascii="Times New Roman" w:hAnsi="Times New Roman"/>
          <w:sz w:val="28"/>
          <w:szCs w:val="28"/>
        </w:rPr>
      </w:pPr>
      <w:r w:rsidRPr="00301DAE">
        <w:rPr>
          <w:rFonts w:ascii="Times New Roman" w:hAnsi="Times New Roman"/>
          <w:sz w:val="28"/>
          <w:szCs w:val="28"/>
        </w:rPr>
        <w:t>Бюджет та фінансування місцевих програм</w:t>
      </w:r>
    </w:p>
    <w:p w:rsidR="00C34AE6" w:rsidRPr="00301DAE" w:rsidRDefault="00E56D92" w:rsidP="00E67CEA">
      <w:pPr>
        <w:numPr>
          <w:ilvl w:val="0"/>
          <w:numId w:val="1"/>
        </w:numPr>
        <w:spacing w:beforeAutospacing="1" w:after="0" w:afterAutospacing="1"/>
        <w:jc w:val="both"/>
        <w:rPr>
          <w:rFonts w:ascii="Times New Roman" w:hAnsi="Times New Roman"/>
          <w:sz w:val="28"/>
          <w:szCs w:val="28"/>
        </w:rPr>
      </w:pPr>
      <w:r w:rsidRPr="00301DAE">
        <w:rPr>
          <w:rFonts w:ascii="Times New Roman" w:hAnsi="Times New Roman"/>
          <w:sz w:val="28"/>
          <w:szCs w:val="28"/>
        </w:rPr>
        <w:t>Соціальний захист населення</w:t>
      </w:r>
    </w:p>
    <w:p w:rsidR="00C34AE6" w:rsidRPr="00301DAE" w:rsidRDefault="00E56D92" w:rsidP="00E67CEA">
      <w:pPr>
        <w:numPr>
          <w:ilvl w:val="0"/>
          <w:numId w:val="1"/>
        </w:numPr>
        <w:spacing w:beforeAutospacing="1" w:after="0" w:afterAutospacing="1"/>
        <w:jc w:val="both"/>
        <w:rPr>
          <w:rFonts w:ascii="Times New Roman" w:hAnsi="Times New Roman"/>
          <w:sz w:val="28"/>
          <w:szCs w:val="28"/>
        </w:rPr>
      </w:pPr>
      <w:r w:rsidRPr="00301DAE">
        <w:rPr>
          <w:rFonts w:ascii="Times New Roman" w:hAnsi="Times New Roman"/>
          <w:sz w:val="28"/>
          <w:szCs w:val="28"/>
        </w:rPr>
        <w:t>Благоустрою та комунального господарства</w:t>
      </w:r>
    </w:p>
    <w:p w:rsidR="00C34AE6" w:rsidRPr="00301DAE" w:rsidRDefault="00E56D92" w:rsidP="00E67CEA">
      <w:pPr>
        <w:numPr>
          <w:ilvl w:val="0"/>
          <w:numId w:val="1"/>
        </w:numPr>
        <w:spacing w:beforeAutospacing="1" w:after="0" w:afterAutospacing="1"/>
        <w:jc w:val="both"/>
        <w:rPr>
          <w:rFonts w:ascii="Times New Roman" w:hAnsi="Times New Roman"/>
          <w:sz w:val="28"/>
          <w:szCs w:val="28"/>
        </w:rPr>
      </w:pPr>
      <w:r w:rsidRPr="00301DAE">
        <w:rPr>
          <w:rFonts w:ascii="Times New Roman" w:hAnsi="Times New Roman"/>
          <w:sz w:val="28"/>
          <w:szCs w:val="28"/>
        </w:rPr>
        <w:t>Освіти, культури та спорту</w:t>
      </w:r>
    </w:p>
    <w:p w:rsidR="00C34AE6" w:rsidRPr="00301DAE" w:rsidRDefault="00E56D92" w:rsidP="00E67CEA">
      <w:pPr>
        <w:pStyle w:val="a5"/>
        <w:spacing w:before="0" w:beforeAutospacing="0"/>
        <w:ind w:left="284" w:firstLine="283"/>
        <w:jc w:val="both"/>
        <w:rPr>
          <w:rFonts w:ascii="Times New Roman" w:hAnsi="Times New Roman"/>
          <w:sz w:val="28"/>
          <w:szCs w:val="28"/>
          <w:lang w:val="ru-RU"/>
        </w:rPr>
      </w:pPr>
      <w:proofErr w:type="spellStart"/>
      <w:r w:rsidRPr="00301DAE">
        <w:rPr>
          <w:rFonts w:ascii="Times New Roman" w:hAnsi="Times New Roman"/>
          <w:sz w:val="28"/>
          <w:szCs w:val="28"/>
          <w:lang w:val="ru-RU"/>
        </w:rPr>
        <w:t>Виконавчий</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комітет</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сільської</w:t>
      </w:r>
      <w:proofErr w:type="spellEnd"/>
      <w:r w:rsidRPr="00301DAE">
        <w:rPr>
          <w:rFonts w:ascii="Times New Roman" w:hAnsi="Times New Roman"/>
          <w:sz w:val="28"/>
          <w:szCs w:val="28"/>
          <w:lang w:val="ru-RU"/>
        </w:rPr>
        <w:t xml:space="preserve"> ради </w:t>
      </w:r>
      <w:proofErr w:type="spellStart"/>
      <w:r w:rsidRPr="00301DAE">
        <w:rPr>
          <w:rFonts w:ascii="Times New Roman" w:hAnsi="Times New Roman"/>
          <w:sz w:val="28"/>
          <w:szCs w:val="28"/>
          <w:lang w:val="ru-RU"/>
        </w:rPr>
        <w:t>також</w:t>
      </w:r>
      <w:proofErr w:type="spellEnd"/>
      <w:r w:rsidRPr="00301DAE">
        <w:rPr>
          <w:rFonts w:ascii="Times New Roman" w:hAnsi="Times New Roman"/>
          <w:sz w:val="28"/>
          <w:szCs w:val="28"/>
          <w:lang w:val="ru-RU"/>
        </w:rPr>
        <w:t xml:space="preserve"> </w:t>
      </w:r>
      <w:proofErr w:type="spellStart"/>
      <w:proofErr w:type="gramStart"/>
      <w:r w:rsidRPr="00301DAE">
        <w:rPr>
          <w:rFonts w:ascii="Times New Roman" w:hAnsi="Times New Roman"/>
          <w:sz w:val="28"/>
          <w:szCs w:val="28"/>
          <w:lang w:val="ru-RU"/>
        </w:rPr>
        <w:t>п</w:t>
      </w:r>
      <w:proofErr w:type="gramEnd"/>
      <w:r w:rsidRPr="00301DAE">
        <w:rPr>
          <w:rFonts w:ascii="Times New Roman" w:hAnsi="Times New Roman"/>
          <w:sz w:val="28"/>
          <w:szCs w:val="28"/>
          <w:lang w:val="ru-RU"/>
        </w:rPr>
        <w:t>ідтвердив</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активну</w:t>
      </w:r>
      <w:proofErr w:type="spellEnd"/>
      <w:r w:rsidRPr="00301DAE">
        <w:rPr>
          <w:rFonts w:ascii="Times New Roman" w:hAnsi="Times New Roman"/>
          <w:sz w:val="28"/>
          <w:szCs w:val="28"/>
          <w:lang w:val="ru-RU"/>
        </w:rPr>
        <w:t xml:space="preserve"> роботу, </w:t>
      </w:r>
      <w:proofErr w:type="spellStart"/>
      <w:r w:rsidRPr="00301DAE">
        <w:rPr>
          <w:rFonts w:ascii="Times New Roman" w:hAnsi="Times New Roman"/>
          <w:sz w:val="28"/>
          <w:szCs w:val="28"/>
          <w:lang w:val="ru-RU"/>
        </w:rPr>
        <w:t>організувавши</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тринадцять</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засідань</w:t>
      </w:r>
      <w:proofErr w:type="spellEnd"/>
      <w:r w:rsidRPr="00301DAE">
        <w:rPr>
          <w:rFonts w:ascii="Times New Roman" w:hAnsi="Times New Roman"/>
          <w:sz w:val="28"/>
          <w:szCs w:val="28"/>
          <w:lang w:val="ru-RU"/>
        </w:rPr>
        <w:t xml:space="preserve">, на </w:t>
      </w:r>
      <w:proofErr w:type="spellStart"/>
      <w:r w:rsidRPr="00301DAE">
        <w:rPr>
          <w:rFonts w:ascii="Times New Roman" w:hAnsi="Times New Roman"/>
          <w:sz w:val="28"/>
          <w:szCs w:val="28"/>
          <w:lang w:val="ru-RU"/>
        </w:rPr>
        <w:t>яких</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прийнято</w:t>
      </w:r>
      <w:proofErr w:type="spellEnd"/>
      <w:r w:rsidRPr="00301DAE">
        <w:rPr>
          <w:rFonts w:ascii="Times New Roman" w:hAnsi="Times New Roman"/>
          <w:sz w:val="28"/>
          <w:szCs w:val="28"/>
          <w:lang w:val="ru-RU"/>
        </w:rPr>
        <w:t xml:space="preserve"> 113 </w:t>
      </w:r>
      <w:proofErr w:type="spellStart"/>
      <w:r w:rsidRPr="00301DAE">
        <w:rPr>
          <w:rFonts w:ascii="Times New Roman" w:hAnsi="Times New Roman"/>
          <w:sz w:val="28"/>
          <w:szCs w:val="28"/>
          <w:lang w:val="ru-RU"/>
        </w:rPr>
        <w:t>рішень</w:t>
      </w:r>
      <w:proofErr w:type="spellEnd"/>
      <w:r w:rsidRPr="00301DAE">
        <w:rPr>
          <w:rFonts w:ascii="Times New Roman" w:hAnsi="Times New Roman"/>
          <w:sz w:val="28"/>
          <w:szCs w:val="28"/>
          <w:lang w:val="ru-RU"/>
        </w:rPr>
        <w:t xml:space="preserve">. </w:t>
      </w:r>
      <w:proofErr w:type="spellStart"/>
      <w:proofErr w:type="gramStart"/>
      <w:r w:rsidRPr="00301DAE">
        <w:rPr>
          <w:rFonts w:ascii="Times New Roman" w:hAnsi="Times New Roman"/>
          <w:sz w:val="28"/>
          <w:szCs w:val="28"/>
          <w:lang w:val="ru-RU"/>
        </w:rPr>
        <w:t>Ц</w:t>
      </w:r>
      <w:proofErr w:type="gramEnd"/>
      <w:r w:rsidRPr="00301DAE">
        <w:rPr>
          <w:rFonts w:ascii="Times New Roman" w:hAnsi="Times New Roman"/>
          <w:sz w:val="28"/>
          <w:szCs w:val="28"/>
          <w:lang w:val="ru-RU"/>
        </w:rPr>
        <w:t>і</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рішення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спрямовані</w:t>
      </w:r>
      <w:proofErr w:type="spellEnd"/>
      <w:r w:rsidRPr="00301DAE">
        <w:rPr>
          <w:rFonts w:ascii="Times New Roman" w:hAnsi="Times New Roman"/>
          <w:sz w:val="28"/>
          <w:szCs w:val="28"/>
          <w:lang w:val="ru-RU"/>
        </w:rPr>
        <w:t xml:space="preserve"> на </w:t>
      </w:r>
      <w:proofErr w:type="spellStart"/>
      <w:r w:rsidRPr="00301DAE">
        <w:rPr>
          <w:rFonts w:ascii="Times New Roman" w:hAnsi="Times New Roman"/>
          <w:sz w:val="28"/>
          <w:szCs w:val="28"/>
          <w:lang w:val="ru-RU"/>
        </w:rPr>
        <w:t>оперативне</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вирішення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поточних</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питань</w:t>
      </w:r>
      <w:proofErr w:type="spellEnd"/>
      <w:r w:rsidRPr="00301DAE">
        <w:rPr>
          <w:rFonts w:ascii="Times New Roman" w:hAnsi="Times New Roman"/>
          <w:sz w:val="28"/>
          <w:szCs w:val="28"/>
          <w:lang w:val="ru-RU"/>
        </w:rPr>
        <w:t xml:space="preserve"> та </w:t>
      </w:r>
      <w:proofErr w:type="spellStart"/>
      <w:r w:rsidRPr="00301DAE">
        <w:rPr>
          <w:rFonts w:ascii="Times New Roman" w:hAnsi="Times New Roman"/>
          <w:sz w:val="28"/>
          <w:szCs w:val="28"/>
          <w:lang w:val="ru-RU"/>
        </w:rPr>
        <w:t>забезпечення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виконання</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рішень</w:t>
      </w:r>
      <w:proofErr w:type="spellEnd"/>
      <w:r w:rsidRPr="00301DAE">
        <w:rPr>
          <w:rFonts w:ascii="Times New Roman" w:hAnsi="Times New Roman"/>
          <w:sz w:val="28"/>
          <w:szCs w:val="28"/>
          <w:lang w:val="ru-RU"/>
        </w:rPr>
        <w:t xml:space="preserve"> </w:t>
      </w:r>
      <w:proofErr w:type="spellStart"/>
      <w:r w:rsidRPr="00301DAE">
        <w:rPr>
          <w:rFonts w:ascii="Times New Roman" w:hAnsi="Times New Roman"/>
          <w:sz w:val="28"/>
          <w:szCs w:val="28"/>
          <w:lang w:val="ru-RU"/>
        </w:rPr>
        <w:t>сільської</w:t>
      </w:r>
      <w:proofErr w:type="spellEnd"/>
      <w:r w:rsidRPr="00301DAE">
        <w:rPr>
          <w:rFonts w:ascii="Times New Roman" w:hAnsi="Times New Roman"/>
          <w:sz w:val="28"/>
          <w:szCs w:val="28"/>
          <w:lang w:val="ru-RU"/>
        </w:rPr>
        <w:t xml:space="preserve"> ради.</w:t>
      </w:r>
    </w:p>
    <w:p w:rsidR="00C34AE6" w:rsidRPr="00301DAE" w:rsidRDefault="00686CBE" w:rsidP="00E67CEA">
      <w:pPr>
        <w:pStyle w:val="a5"/>
        <w:spacing w:before="0" w:beforeAutospacing="0"/>
        <w:ind w:left="284" w:firstLine="283"/>
        <w:jc w:val="both"/>
        <w:rPr>
          <w:rFonts w:ascii="Times New Roman" w:hAnsi="Times New Roman"/>
          <w:sz w:val="28"/>
          <w:szCs w:val="28"/>
          <w:lang w:val="ru-RU"/>
        </w:rPr>
      </w:pPr>
      <w:proofErr w:type="spellStart"/>
      <w:r>
        <w:rPr>
          <w:rFonts w:ascii="Times New Roman" w:hAnsi="Times New Roman"/>
          <w:sz w:val="28"/>
          <w:szCs w:val="28"/>
          <w:lang w:val="ru-RU"/>
        </w:rPr>
        <w:t>З</w:t>
      </w:r>
      <w:r w:rsidR="00E56D92" w:rsidRPr="00301DAE">
        <w:rPr>
          <w:rFonts w:ascii="Times New Roman" w:hAnsi="Times New Roman"/>
          <w:sz w:val="28"/>
          <w:szCs w:val="28"/>
          <w:lang w:val="ru-RU"/>
        </w:rPr>
        <w:t>начна</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увага</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при</w:t>
      </w:r>
      <w:r>
        <w:rPr>
          <w:rFonts w:ascii="Times New Roman" w:hAnsi="Times New Roman"/>
          <w:sz w:val="28"/>
          <w:szCs w:val="28"/>
          <w:lang w:val="ru-RU"/>
        </w:rPr>
        <w:t>ділялася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роботі</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громадянами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w:t>
      </w:r>
      <w:r w:rsidR="00E56D92" w:rsidRPr="00301DAE">
        <w:rPr>
          <w:rFonts w:ascii="Times New Roman" w:hAnsi="Times New Roman"/>
          <w:sz w:val="28"/>
          <w:szCs w:val="28"/>
          <w:lang w:val="ru-RU"/>
        </w:rPr>
        <w:t>ротягом</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минулого</w:t>
      </w:r>
      <w:proofErr w:type="spellEnd"/>
      <w:r w:rsidR="00E56D92" w:rsidRPr="00301DAE">
        <w:rPr>
          <w:rFonts w:ascii="Times New Roman" w:hAnsi="Times New Roman"/>
          <w:sz w:val="28"/>
          <w:szCs w:val="28"/>
          <w:lang w:val="ru-RU"/>
        </w:rPr>
        <w:t xml:space="preserve"> року </w:t>
      </w:r>
      <w:proofErr w:type="spellStart"/>
      <w:r w:rsidR="00E56D92" w:rsidRPr="00301DAE">
        <w:rPr>
          <w:rFonts w:ascii="Times New Roman" w:hAnsi="Times New Roman"/>
          <w:sz w:val="28"/>
          <w:szCs w:val="28"/>
          <w:lang w:val="ru-RU"/>
        </w:rPr>
        <w:t>було</w:t>
      </w:r>
      <w:proofErr w:type="spellEnd"/>
      <w:r w:rsidR="00E56D92" w:rsidRPr="00301DAE">
        <w:rPr>
          <w:rFonts w:ascii="Times New Roman" w:hAnsi="Times New Roman"/>
          <w:sz w:val="28"/>
          <w:szCs w:val="28"/>
          <w:lang w:val="ru-RU"/>
        </w:rPr>
        <w:t xml:space="preserve"> видано 656 </w:t>
      </w:r>
      <w:proofErr w:type="spellStart"/>
      <w:r w:rsidR="00E56D92" w:rsidRPr="00301DAE">
        <w:rPr>
          <w:rFonts w:ascii="Times New Roman" w:hAnsi="Times New Roman"/>
          <w:sz w:val="28"/>
          <w:szCs w:val="28"/>
          <w:lang w:val="ru-RU"/>
        </w:rPr>
        <w:t>дові</w:t>
      </w:r>
      <w:r w:rsidR="007B1079">
        <w:rPr>
          <w:rFonts w:ascii="Times New Roman" w:hAnsi="Times New Roman"/>
          <w:sz w:val="28"/>
          <w:szCs w:val="28"/>
          <w:lang w:val="ru-RU"/>
        </w:rPr>
        <w:t>док</w:t>
      </w:r>
      <w:proofErr w:type="spellEnd"/>
      <w:r w:rsidR="007B1079">
        <w:rPr>
          <w:rFonts w:ascii="Times New Roman" w:hAnsi="Times New Roman"/>
          <w:sz w:val="28"/>
          <w:szCs w:val="28"/>
          <w:lang w:val="ru-RU"/>
        </w:rPr>
        <w:t xml:space="preserve"> </w:t>
      </w:r>
      <w:proofErr w:type="spellStart"/>
      <w:proofErr w:type="gramStart"/>
      <w:r w:rsidR="007B1079">
        <w:rPr>
          <w:rFonts w:ascii="Times New Roman" w:hAnsi="Times New Roman"/>
          <w:sz w:val="28"/>
          <w:szCs w:val="28"/>
          <w:lang w:val="ru-RU"/>
        </w:rPr>
        <w:t>р</w:t>
      </w:r>
      <w:proofErr w:type="gramEnd"/>
      <w:r w:rsidR="007B1079">
        <w:rPr>
          <w:rFonts w:ascii="Times New Roman" w:hAnsi="Times New Roman"/>
          <w:sz w:val="28"/>
          <w:szCs w:val="28"/>
          <w:lang w:val="ru-RU"/>
        </w:rPr>
        <w:t>ізного</w:t>
      </w:r>
      <w:proofErr w:type="spellEnd"/>
      <w:r w:rsidR="007B1079">
        <w:rPr>
          <w:rFonts w:ascii="Times New Roman" w:hAnsi="Times New Roman"/>
          <w:sz w:val="28"/>
          <w:szCs w:val="28"/>
          <w:lang w:val="ru-RU"/>
        </w:rPr>
        <w:t xml:space="preserve"> характеру, </w:t>
      </w:r>
      <w:proofErr w:type="spellStart"/>
      <w:r w:rsidR="007B1079">
        <w:rPr>
          <w:rFonts w:ascii="Times New Roman" w:hAnsi="Times New Roman"/>
          <w:sz w:val="28"/>
          <w:szCs w:val="28"/>
          <w:lang w:val="ru-RU"/>
        </w:rPr>
        <w:t>що</w:t>
      </w:r>
      <w:proofErr w:type="spellEnd"/>
      <w:r w:rsidR="007B1079">
        <w:rPr>
          <w:rFonts w:ascii="Times New Roman" w:hAnsi="Times New Roman"/>
          <w:sz w:val="28"/>
          <w:szCs w:val="28"/>
          <w:lang w:val="ru-RU"/>
        </w:rPr>
        <w:t xml:space="preserve"> </w:t>
      </w:r>
      <w:proofErr w:type="spellStart"/>
      <w:r w:rsidR="007B1079" w:rsidRPr="00C4412C">
        <w:rPr>
          <w:rFonts w:ascii="Times New Roman" w:hAnsi="Times New Roman"/>
          <w:sz w:val="28"/>
          <w:szCs w:val="28"/>
          <w:lang w:val="ru-RU"/>
        </w:rPr>
        <w:t>свідча</w:t>
      </w:r>
      <w:r w:rsidR="00E56D92" w:rsidRPr="00C4412C">
        <w:rPr>
          <w:rFonts w:ascii="Times New Roman" w:hAnsi="Times New Roman"/>
          <w:sz w:val="28"/>
          <w:szCs w:val="28"/>
          <w:lang w:val="ru-RU"/>
        </w:rPr>
        <w:t>ть</w:t>
      </w:r>
      <w:proofErr w:type="spellEnd"/>
      <w:r w:rsidR="00E56D92" w:rsidRPr="00C4412C">
        <w:rPr>
          <w:rFonts w:ascii="Times New Roman" w:hAnsi="Times New Roman"/>
          <w:sz w:val="28"/>
          <w:szCs w:val="28"/>
          <w:lang w:val="ru-RU"/>
        </w:rPr>
        <w:t xml:space="preserve"> </w:t>
      </w:r>
      <w:r w:rsidR="00E56D92" w:rsidRPr="00301DAE">
        <w:rPr>
          <w:rFonts w:ascii="Times New Roman" w:hAnsi="Times New Roman"/>
          <w:sz w:val="28"/>
          <w:szCs w:val="28"/>
          <w:lang w:val="ru-RU"/>
        </w:rPr>
        <w:t xml:space="preserve">про </w:t>
      </w:r>
      <w:proofErr w:type="spellStart"/>
      <w:r w:rsidR="00E56D92" w:rsidRPr="00301DAE">
        <w:rPr>
          <w:rFonts w:ascii="Times New Roman" w:hAnsi="Times New Roman"/>
          <w:sz w:val="28"/>
          <w:szCs w:val="28"/>
          <w:lang w:val="ru-RU"/>
        </w:rPr>
        <w:t>активну</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взаємодію</w:t>
      </w:r>
      <w:proofErr w:type="spellEnd"/>
      <w:r w:rsidR="00E56D92" w:rsidRPr="00301DAE">
        <w:rPr>
          <w:rFonts w:ascii="Times New Roman" w:hAnsi="Times New Roman"/>
          <w:sz w:val="28"/>
          <w:szCs w:val="28"/>
          <w:lang w:val="ru-RU"/>
        </w:rPr>
        <w:t xml:space="preserve"> з </w:t>
      </w:r>
      <w:r w:rsidR="00E56D92" w:rsidRPr="00301DAE">
        <w:rPr>
          <w:rFonts w:ascii="Times New Roman" w:hAnsi="Times New Roman"/>
          <w:sz w:val="28"/>
          <w:szCs w:val="28"/>
          <w:lang w:val="uk-UA"/>
        </w:rPr>
        <w:t>населенням</w:t>
      </w:r>
      <w:r w:rsidR="00E56D92" w:rsidRPr="00301DAE">
        <w:rPr>
          <w:rFonts w:ascii="Times New Roman" w:hAnsi="Times New Roman"/>
          <w:sz w:val="28"/>
          <w:szCs w:val="28"/>
          <w:lang w:val="ru-RU"/>
        </w:rPr>
        <w:t xml:space="preserve"> та </w:t>
      </w:r>
      <w:proofErr w:type="spellStart"/>
      <w:r w:rsidR="00E56D92" w:rsidRPr="00301DAE">
        <w:rPr>
          <w:rFonts w:ascii="Times New Roman" w:hAnsi="Times New Roman"/>
          <w:sz w:val="28"/>
          <w:szCs w:val="28"/>
          <w:lang w:val="ru-RU"/>
        </w:rPr>
        <w:t>надання</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їм</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не</w:t>
      </w:r>
      <w:r w:rsidR="00C4412C">
        <w:rPr>
          <w:rFonts w:ascii="Times New Roman" w:hAnsi="Times New Roman"/>
          <w:sz w:val="28"/>
          <w:szCs w:val="28"/>
          <w:lang w:val="ru-RU"/>
        </w:rPr>
        <w:t>обхідної</w:t>
      </w:r>
      <w:proofErr w:type="spellEnd"/>
      <w:r w:rsidR="00C4412C">
        <w:rPr>
          <w:rFonts w:ascii="Times New Roman" w:hAnsi="Times New Roman"/>
          <w:sz w:val="28"/>
          <w:szCs w:val="28"/>
          <w:lang w:val="ru-RU"/>
        </w:rPr>
        <w:t xml:space="preserve"> </w:t>
      </w:r>
      <w:proofErr w:type="spellStart"/>
      <w:r w:rsidR="00C4412C">
        <w:rPr>
          <w:rFonts w:ascii="Times New Roman" w:hAnsi="Times New Roman"/>
          <w:sz w:val="28"/>
          <w:szCs w:val="28"/>
          <w:lang w:val="ru-RU"/>
        </w:rPr>
        <w:t>інформації</w:t>
      </w:r>
      <w:proofErr w:type="spellEnd"/>
      <w:r w:rsidR="00C4412C">
        <w:rPr>
          <w:rFonts w:ascii="Times New Roman" w:hAnsi="Times New Roman"/>
          <w:sz w:val="28"/>
          <w:szCs w:val="28"/>
          <w:lang w:val="ru-RU"/>
        </w:rPr>
        <w:t xml:space="preserve"> та </w:t>
      </w:r>
      <w:proofErr w:type="spellStart"/>
      <w:r w:rsidR="00C4412C">
        <w:rPr>
          <w:rFonts w:ascii="Times New Roman" w:hAnsi="Times New Roman"/>
          <w:sz w:val="28"/>
          <w:szCs w:val="28"/>
          <w:lang w:val="ru-RU"/>
        </w:rPr>
        <w:t>підтримки</w:t>
      </w:r>
      <w:proofErr w:type="spellEnd"/>
      <w:r w:rsidR="00E56D92" w:rsidRPr="00301DAE">
        <w:rPr>
          <w:rFonts w:ascii="Times New Roman" w:hAnsi="Times New Roman"/>
          <w:sz w:val="28"/>
          <w:szCs w:val="28"/>
          <w:lang w:val="ru-RU"/>
        </w:rPr>
        <w:t>.</w:t>
      </w:r>
    </w:p>
    <w:p w:rsidR="00301DAE" w:rsidRPr="00301DAE" w:rsidRDefault="00E56D92" w:rsidP="00E67CEA">
      <w:pPr>
        <w:pStyle w:val="a5"/>
        <w:spacing w:before="0" w:beforeAutospacing="0"/>
        <w:ind w:left="284" w:firstLine="283"/>
        <w:jc w:val="both"/>
        <w:rPr>
          <w:rFonts w:ascii="Times New Roman" w:hAnsi="Times New Roman"/>
          <w:sz w:val="28"/>
          <w:szCs w:val="28"/>
          <w:lang w:val="uk-UA"/>
        </w:rPr>
      </w:pPr>
      <w:r w:rsidRPr="00301DAE">
        <w:rPr>
          <w:rFonts w:ascii="Times New Roman" w:hAnsi="Times New Roman"/>
          <w:sz w:val="28"/>
          <w:szCs w:val="28"/>
          <w:lang w:val="uk-UA"/>
        </w:rPr>
        <w:t>П</w:t>
      </w:r>
      <w:proofErr w:type="spellStart"/>
      <w:r w:rsidRPr="00301DAE">
        <w:rPr>
          <w:rFonts w:ascii="Times New Roman" w:hAnsi="Times New Roman"/>
          <w:sz w:val="28"/>
          <w:szCs w:val="28"/>
          <w:lang w:val="ru-RU"/>
        </w:rPr>
        <w:t>ротягом</w:t>
      </w:r>
      <w:proofErr w:type="spellEnd"/>
      <w:r w:rsidR="00301DAE">
        <w:rPr>
          <w:rFonts w:ascii="Times New Roman" w:hAnsi="Times New Roman"/>
          <w:sz w:val="28"/>
          <w:szCs w:val="28"/>
          <w:lang w:val="ru-RU"/>
        </w:rPr>
        <w:t xml:space="preserve"> 2024 </w:t>
      </w:r>
      <w:r w:rsidRPr="00301DAE">
        <w:rPr>
          <w:rFonts w:ascii="Times New Roman" w:hAnsi="Times New Roman"/>
          <w:sz w:val="28"/>
          <w:szCs w:val="28"/>
          <w:lang w:val="ru-RU"/>
        </w:rPr>
        <w:t xml:space="preserve">року </w:t>
      </w:r>
      <w:r w:rsidR="00301DAE">
        <w:rPr>
          <w:rFonts w:ascii="Times New Roman" w:hAnsi="Times New Roman"/>
          <w:sz w:val="28"/>
          <w:szCs w:val="28"/>
          <w:lang w:val="uk-UA"/>
        </w:rPr>
        <w:t>н</w:t>
      </w:r>
      <w:r w:rsidR="00301DAE" w:rsidRPr="00301DAE">
        <w:rPr>
          <w:rFonts w:ascii="Times New Roman" w:hAnsi="Times New Roman"/>
          <w:sz w:val="28"/>
          <w:szCs w:val="28"/>
          <w:lang w:val="uk-UA"/>
        </w:rPr>
        <w:t>ародилося 14 дітей.</w:t>
      </w:r>
    </w:p>
    <w:p w:rsidR="00C34AE6" w:rsidRPr="00301DAE" w:rsidRDefault="00301DAE" w:rsidP="00E67CEA">
      <w:pPr>
        <w:pStyle w:val="a5"/>
        <w:spacing w:before="0" w:beforeAutospacing="0"/>
        <w:ind w:left="284" w:firstLine="283"/>
        <w:jc w:val="both"/>
        <w:rPr>
          <w:rFonts w:ascii="Times New Roman" w:hAnsi="Times New Roman"/>
          <w:sz w:val="28"/>
          <w:szCs w:val="28"/>
          <w:lang w:val="ru-RU"/>
        </w:rPr>
      </w:pPr>
      <w:r>
        <w:rPr>
          <w:rFonts w:ascii="Times New Roman" w:hAnsi="Times New Roman"/>
          <w:sz w:val="28"/>
          <w:szCs w:val="28"/>
          <w:lang w:val="ru-RU"/>
        </w:rPr>
        <w:t xml:space="preserve">У 2024 </w:t>
      </w:r>
      <w:proofErr w:type="spellStart"/>
      <w:r>
        <w:rPr>
          <w:rFonts w:ascii="Times New Roman" w:hAnsi="Times New Roman"/>
          <w:sz w:val="28"/>
          <w:szCs w:val="28"/>
          <w:lang w:val="ru-RU"/>
        </w:rPr>
        <w:t>році</w:t>
      </w:r>
      <w:proofErr w:type="spellEnd"/>
      <w:r>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було</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зафіксовано</w:t>
      </w:r>
      <w:proofErr w:type="spellEnd"/>
      <w:r w:rsidR="00E56D92" w:rsidRPr="00301DAE">
        <w:rPr>
          <w:rFonts w:ascii="Times New Roman" w:hAnsi="Times New Roman"/>
          <w:sz w:val="28"/>
          <w:szCs w:val="28"/>
          <w:lang w:val="ru-RU"/>
        </w:rPr>
        <w:t xml:space="preserve"> 58 </w:t>
      </w:r>
      <w:proofErr w:type="spellStart"/>
      <w:r w:rsidR="00E56D92" w:rsidRPr="00301DAE">
        <w:rPr>
          <w:rFonts w:ascii="Times New Roman" w:hAnsi="Times New Roman"/>
          <w:sz w:val="28"/>
          <w:szCs w:val="28"/>
          <w:lang w:val="ru-RU"/>
        </w:rPr>
        <w:t>випадків</w:t>
      </w:r>
      <w:proofErr w:type="spellEnd"/>
      <w:r w:rsidR="00E56D92" w:rsidRPr="00301DAE">
        <w:rPr>
          <w:rFonts w:ascii="Times New Roman" w:hAnsi="Times New Roman"/>
          <w:sz w:val="28"/>
          <w:szCs w:val="28"/>
          <w:lang w:val="ru-RU"/>
        </w:rPr>
        <w:t xml:space="preserve"> </w:t>
      </w:r>
      <w:proofErr w:type="spellStart"/>
      <w:r w:rsidR="00E56D92" w:rsidRPr="00301DAE">
        <w:rPr>
          <w:rFonts w:ascii="Times New Roman" w:hAnsi="Times New Roman"/>
          <w:sz w:val="28"/>
          <w:szCs w:val="28"/>
          <w:lang w:val="ru-RU"/>
        </w:rPr>
        <w:t>смерті</w:t>
      </w:r>
      <w:proofErr w:type="spellEnd"/>
      <w:r w:rsidR="00E56D92" w:rsidRPr="00301DAE">
        <w:rPr>
          <w:rFonts w:ascii="Times New Roman" w:hAnsi="Times New Roman"/>
          <w:sz w:val="28"/>
          <w:szCs w:val="28"/>
          <w:lang w:val="ru-RU"/>
        </w:rPr>
        <w:t xml:space="preserve">. </w:t>
      </w:r>
    </w:p>
    <w:p w:rsidR="00C34AE6" w:rsidRPr="00686CBE" w:rsidRDefault="00E56D92" w:rsidP="00E67CEA">
      <w:pPr>
        <w:pStyle w:val="a5"/>
        <w:spacing w:before="0" w:beforeAutospacing="0"/>
        <w:ind w:left="284" w:right="-260" w:firstLine="283"/>
        <w:jc w:val="both"/>
        <w:rPr>
          <w:rFonts w:ascii="Times New Roman" w:hAnsi="Times New Roman"/>
          <w:sz w:val="28"/>
          <w:szCs w:val="28"/>
          <w:lang w:val="uk-UA"/>
        </w:rPr>
      </w:pPr>
      <w:r w:rsidRPr="00686CBE">
        <w:rPr>
          <w:rFonts w:ascii="Times New Roman" w:hAnsi="Times New Roman"/>
          <w:sz w:val="28"/>
          <w:szCs w:val="28"/>
          <w:lang w:val="uk-UA"/>
        </w:rPr>
        <w:t>Нотаріальні дії також були важливою складо</w:t>
      </w:r>
      <w:r w:rsidR="00686CBE" w:rsidRPr="00686CBE">
        <w:rPr>
          <w:rFonts w:ascii="Times New Roman" w:hAnsi="Times New Roman"/>
          <w:sz w:val="28"/>
          <w:szCs w:val="28"/>
          <w:lang w:val="uk-UA"/>
        </w:rPr>
        <w:t>вою діяльністю сільської ради,</w:t>
      </w:r>
      <w:r w:rsidR="007B1079" w:rsidRPr="00686CBE">
        <w:rPr>
          <w:rFonts w:ascii="Times New Roman" w:hAnsi="Times New Roman"/>
          <w:sz w:val="28"/>
          <w:szCs w:val="28"/>
          <w:lang w:val="uk-UA"/>
        </w:rPr>
        <w:t xml:space="preserve"> </w:t>
      </w:r>
      <w:r w:rsidRPr="00686CBE">
        <w:rPr>
          <w:rFonts w:ascii="Times New Roman" w:hAnsi="Times New Roman"/>
          <w:sz w:val="28"/>
          <w:szCs w:val="28"/>
          <w:lang w:val="uk-UA"/>
        </w:rPr>
        <w:t>було складено 17 заповітів та видано 27 доручень, що забезпечують захист прав та інтересів громадян.</w:t>
      </w:r>
    </w:p>
    <w:p w:rsidR="00301DAE" w:rsidRPr="00686CBE" w:rsidRDefault="00E56D92" w:rsidP="00A24961">
      <w:pPr>
        <w:pStyle w:val="a5"/>
        <w:spacing w:before="0" w:beforeAutospacing="0"/>
        <w:ind w:left="284" w:firstLine="283"/>
        <w:jc w:val="both"/>
        <w:rPr>
          <w:rFonts w:ascii="Times New Roman" w:hAnsi="Times New Roman"/>
          <w:sz w:val="28"/>
          <w:szCs w:val="28"/>
          <w:lang w:val="ru-RU"/>
        </w:rPr>
      </w:pPr>
      <w:proofErr w:type="spellStart"/>
      <w:r w:rsidRPr="00686CBE">
        <w:rPr>
          <w:rFonts w:ascii="Times New Roman" w:hAnsi="Times New Roman"/>
          <w:sz w:val="28"/>
          <w:szCs w:val="28"/>
          <w:lang w:val="ru-RU"/>
        </w:rPr>
        <w:t>Звернення</w:t>
      </w:r>
      <w:proofErr w:type="spellEnd"/>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громадян</w:t>
      </w:r>
      <w:proofErr w:type="spellEnd"/>
      <w:r w:rsidRPr="00686CBE">
        <w:rPr>
          <w:rFonts w:ascii="Times New Roman" w:hAnsi="Times New Roman"/>
          <w:sz w:val="28"/>
          <w:szCs w:val="28"/>
          <w:lang w:val="ru-RU"/>
        </w:rPr>
        <w:t xml:space="preserve"> є великим каналом </w:t>
      </w:r>
      <w:proofErr w:type="spellStart"/>
      <w:r w:rsidRPr="00686CBE">
        <w:rPr>
          <w:rFonts w:ascii="Times New Roman" w:hAnsi="Times New Roman"/>
          <w:sz w:val="28"/>
          <w:szCs w:val="28"/>
          <w:lang w:val="ru-RU"/>
        </w:rPr>
        <w:t>зв'язку</w:t>
      </w:r>
      <w:proofErr w:type="spellEnd"/>
      <w:r w:rsidRPr="00686CBE">
        <w:rPr>
          <w:rFonts w:ascii="Times New Roman" w:hAnsi="Times New Roman"/>
          <w:sz w:val="28"/>
          <w:szCs w:val="28"/>
          <w:lang w:val="ru-RU"/>
        </w:rPr>
        <w:t xml:space="preserve"> </w:t>
      </w:r>
      <w:proofErr w:type="spellStart"/>
      <w:proofErr w:type="gramStart"/>
      <w:r w:rsidRPr="00686CBE">
        <w:rPr>
          <w:rFonts w:ascii="Times New Roman" w:hAnsi="Times New Roman"/>
          <w:sz w:val="28"/>
          <w:szCs w:val="28"/>
          <w:lang w:val="ru-RU"/>
        </w:rPr>
        <w:t>між</w:t>
      </w:r>
      <w:proofErr w:type="spellEnd"/>
      <w:proofErr w:type="gramEnd"/>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владою</w:t>
      </w:r>
      <w:proofErr w:type="spellEnd"/>
      <w:r w:rsidRPr="00686CBE">
        <w:rPr>
          <w:rFonts w:ascii="Times New Roman" w:hAnsi="Times New Roman"/>
          <w:sz w:val="28"/>
          <w:szCs w:val="28"/>
          <w:lang w:val="ru-RU"/>
        </w:rPr>
        <w:t xml:space="preserve"> та громадою. У 2024 </w:t>
      </w:r>
      <w:proofErr w:type="spellStart"/>
      <w:r w:rsidRPr="00686CBE">
        <w:rPr>
          <w:rFonts w:ascii="Times New Roman" w:hAnsi="Times New Roman"/>
          <w:sz w:val="28"/>
          <w:szCs w:val="28"/>
          <w:lang w:val="ru-RU"/>
        </w:rPr>
        <w:t>році</w:t>
      </w:r>
      <w:proofErr w:type="spellEnd"/>
      <w:r w:rsidRPr="00686CBE">
        <w:rPr>
          <w:rFonts w:ascii="Times New Roman" w:hAnsi="Times New Roman"/>
          <w:sz w:val="28"/>
          <w:szCs w:val="28"/>
          <w:lang w:val="ru-RU"/>
        </w:rPr>
        <w:t xml:space="preserve"> до </w:t>
      </w:r>
      <w:proofErr w:type="spellStart"/>
      <w:r w:rsidRPr="00686CBE">
        <w:rPr>
          <w:rFonts w:ascii="Times New Roman" w:hAnsi="Times New Roman"/>
          <w:sz w:val="28"/>
          <w:szCs w:val="28"/>
          <w:lang w:val="ru-RU"/>
        </w:rPr>
        <w:t>сільської</w:t>
      </w:r>
      <w:proofErr w:type="spellEnd"/>
      <w:r w:rsidRPr="00686CBE">
        <w:rPr>
          <w:rFonts w:ascii="Times New Roman" w:hAnsi="Times New Roman"/>
          <w:sz w:val="28"/>
          <w:szCs w:val="28"/>
          <w:lang w:val="ru-RU"/>
        </w:rPr>
        <w:t xml:space="preserve"> ради </w:t>
      </w:r>
      <w:proofErr w:type="spellStart"/>
      <w:r w:rsidRPr="00686CBE">
        <w:rPr>
          <w:rFonts w:ascii="Times New Roman" w:hAnsi="Times New Roman"/>
          <w:sz w:val="28"/>
          <w:szCs w:val="28"/>
          <w:lang w:val="ru-RU"/>
        </w:rPr>
        <w:t>надійшло</w:t>
      </w:r>
      <w:proofErr w:type="spellEnd"/>
      <w:r w:rsidRPr="00686CBE">
        <w:rPr>
          <w:rFonts w:ascii="Times New Roman" w:hAnsi="Times New Roman"/>
          <w:sz w:val="28"/>
          <w:szCs w:val="28"/>
          <w:lang w:val="ru-RU"/>
        </w:rPr>
        <w:t xml:space="preserve"> 636 </w:t>
      </w:r>
      <w:proofErr w:type="spellStart"/>
      <w:r w:rsidRPr="00686CBE">
        <w:rPr>
          <w:rFonts w:ascii="Times New Roman" w:hAnsi="Times New Roman"/>
          <w:sz w:val="28"/>
          <w:szCs w:val="28"/>
          <w:lang w:val="ru-RU"/>
        </w:rPr>
        <w:t>звернень</w:t>
      </w:r>
      <w:proofErr w:type="spellEnd"/>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від</w:t>
      </w:r>
      <w:proofErr w:type="spellEnd"/>
      <w:r w:rsidR="007B1079" w:rsidRPr="00686CBE">
        <w:rPr>
          <w:rFonts w:ascii="Times New Roman" w:hAnsi="Times New Roman"/>
          <w:sz w:val="28"/>
          <w:szCs w:val="28"/>
          <w:lang w:val="ru-RU"/>
        </w:rPr>
        <w:t xml:space="preserve"> наших</w:t>
      </w:r>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мешканців</w:t>
      </w:r>
      <w:proofErr w:type="spellEnd"/>
      <w:r w:rsidR="00301DAE" w:rsidRPr="00686CBE">
        <w:rPr>
          <w:rFonts w:ascii="Times New Roman" w:hAnsi="Times New Roman"/>
          <w:sz w:val="28"/>
          <w:szCs w:val="28"/>
          <w:lang w:val="ru-RU"/>
        </w:rPr>
        <w:t xml:space="preserve"> </w:t>
      </w:r>
      <w:proofErr w:type="spellStart"/>
      <w:proofErr w:type="gramStart"/>
      <w:r w:rsidR="00301DAE" w:rsidRPr="00686CBE">
        <w:rPr>
          <w:rFonts w:ascii="Times New Roman" w:hAnsi="Times New Roman"/>
          <w:sz w:val="28"/>
          <w:szCs w:val="28"/>
          <w:lang w:val="ru-RU"/>
        </w:rPr>
        <w:t>р</w:t>
      </w:r>
      <w:proofErr w:type="gramEnd"/>
      <w:r w:rsidR="00301DAE" w:rsidRPr="00686CBE">
        <w:rPr>
          <w:rFonts w:ascii="Times New Roman" w:hAnsi="Times New Roman"/>
          <w:sz w:val="28"/>
          <w:szCs w:val="28"/>
          <w:lang w:val="ru-RU"/>
        </w:rPr>
        <w:t>ізного</w:t>
      </w:r>
      <w:proofErr w:type="spellEnd"/>
      <w:r w:rsidR="00301DAE" w:rsidRPr="00686CBE">
        <w:rPr>
          <w:rFonts w:ascii="Times New Roman" w:hAnsi="Times New Roman"/>
          <w:sz w:val="28"/>
          <w:szCs w:val="28"/>
          <w:lang w:val="ru-RU"/>
        </w:rPr>
        <w:t xml:space="preserve"> характеру. </w:t>
      </w:r>
      <w:proofErr w:type="spellStart"/>
      <w:r w:rsidR="00301DAE" w:rsidRPr="00686CBE">
        <w:rPr>
          <w:rFonts w:ascii="Times New Roman" w:hAnsi="Times New Roman"/>
          <w:sz w:val="28"/>
          <w:szCs w:val="28"/>
          <w:lang w:val="ru-RU"/>
        </w:rPr>
        <w:t>Кожне</w:t>
      </w:r>
      <w:proofErr w:type="spellEnd"/>
      <w:r w:rsidR="00301DAE" w:rsidRPr="00686CBE">
        <w:rPr>
          <w:rFonts w:ascii="Times New Roman" w:hAnsi="Times New Roman"/>
          <w:sz w:val="28"/>
          <w:szCs w:val="28"/>
          <w:lang w:val="ru-RU"/>
        </w:rPr>
        <w:t xml:space="preserve"> </w:t>
      </w:r>
      <w:proofErr w:type="spellStart"/>
      <w:r w:rsidR="00301DAE" w:rsidRPr="00686CBE">
        <w:rPr>
          <w:rFonts w:ascii="Times New Roman" w:hAnsi="Times New Roman"/>
          <w:sz w:val="28"/>
          <w:szCs w:val="28"/>
          <w:lang w:val="ru-RU"/>
        </w:rPr>
        <w:t>звернення</w:t>
      </w:r>
      <w:proofErr w:type="spellEnd"/>
      <w:r w:rsidR="00301DAE" w:rsidRPr="00686CBE">
        <w:rPr>
          <w:rFonts w:ascii="Times New Roman" w:hAnsi="Times New Roman"/>
          <w:sz w:val="28"/>
          <w:szCs w:val="28"/>
          <w:lang w:val="ru-RU"/>
        </w:rPr>
        <w:t xml:space="preserve"> </w:t>
      </w:r>
      <w:proofErr w:type="spellStart"/>
      <w:r w:rsidR="00301DAE" w:rsidRPr="00686CBE">
        <w:rPr>
          <w:rFonts w:ascii="Times New Roman" w:hAnsi="Times New Roman"/>
          <w:sz w:val="28"/>
          <w:szCs w:val="28"/>
          <w:lang w:val="ru-RU"/>
        </w:rPr>
        <w:t>було</w:t>
      </w:r>
      <w:proofErr w:type="spellEnd"/>
      <w:r w:rsidR="00301DAE" w:rsidRPr="00686CBE">
        <w:rPr>
          <w:rFonts w:ascii="Times New Roman" w:hAnsi="Times New Roman"/>
          <w:sz w:val="28"/>
          <w:szCs w:val="28"/>
          <w:lang w:val="ru-RU"/>
        </w:rPr>
        <w:t xml:space="preserve"> </w:t>
      </w:r>
      <w:proofErr w:type="spellStart"/>
      <w:r w:rsidR="00301DAE" w:rsidRPr="00686CBE">
        <w:rPr>
          <w:rFonts w:ascii="Times New Roman" w:hAnsi="Times New Roman"/>
          <w:sz w:val="28"/>
          <w:szCs w:val="28"/>
          <w:lang w:val="ru-RU"/>
        </w:rPr>
        <w:t>розглянуто</w:t>
      </w:r>
      <w:proofErr w:type="spellEnd"/>
      <w:r w:rsidRPr="00686CBE">
        <w:rPr>
          <w:rFonts w:ascii="Times New Roman" w:hAnsi="Times New Roman"/>
          <w:sz w:val="28"/>
          <w:szCs w:val="28"/>
          <w:lang w:val="ru-RU"/>
        </w:rPr>
        <w:t xml:space="preserve"> та </w:t>
      </w:r>
      <w:proofErr w:type="spellStart"/>
      <w:r w:rsidRPr="00686CBE">
        <w:rPr>
          <w:rFonts w:ascii="Times New Roman" w:hAnsi="Times New Roman"/>
          <w:sz w:val="28"/>
          <w:szCs w:val="28"/>
          <w:lang w:val="ru-RU"/>
        </w:rPr>
        <w:t>опрацьовано</w:t>
      </w:r>
      <w:proofErr w:type="spellEnd"/>
      <w:r w:rsidRPr="00686CBE">
        <w:rPr>
          <w:rFonts w:ascii="Times New Roman" w:hAnsi="Times New Roman"/>
          <w:sz w:val="28"/>
          <w:szCs w:val="28"/>
          <w:lang w:val="ru-RU"/>
        </w:rPr>
        <w:t xml:space="preserve">, а </w:t>
      </w:r>
      <w:proofErr w:type="spellStart"/>
      <w:r w:rsidRPr="00686CBE">
        <w:rPr>
          <w:rFonts w:ascii="Times New Roman" w:hAnsi="Times New Roman"/>
          <w:sz w:val="28"/>
          <w:szCs w:val="28"/>
          <w:lang w:val="ru-RU"/>
        </w:rPr>
        <w:t>заявникам</w:t>
      </w:r>
      <w:proofErr w:type="spellEnd"/>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надано</w:t>
      </w:r>
      <w:proofErr w:type="spellEnd"/>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відповідні</w:t>
      </w:r>
      <w:proofErr w:type="spellEnd"/>
      <w:r w:rsidRPr="00686CBE">
        <w:rPr>
          <w:rFonts w:ascii="Times New Roman" w:hAnsi="Times New Roman"/>
          <w:sz w:val="28"/>
          <w:szCs w:val="28"/>
          <w:lang w:val="ru-RU"/>
        </w:rPr>
        <w:t xml:space="preserve"> </w:t>
      </w:r>
      <w:proofErr w:type="spellStart"/>
      <w:r w:rsidRPr="00686CBE">
        <w:rPr>
          <w:rFonts w:ascii="Times New Roman" w:hAnsi="Times New Roman"/>
          <w:sz w:val="28"/>
          <w:szCs w:val="28"/>
          <w:lang w:val="ru-RU"/>
        </w:rPr>
        <w:t>роз'яснення</w:t>
      </w:r>
      <w:proofErr w:type="spellEnd"/>
      <w:r w:rsidRPr="00686CBE">
        <w:rPr>
          <w:rFonts w:ascii="Times New Roman" w:hAnsi="Times New Roman"/>
          <w:sz w:val="28"/>
          <w:szCs w:val="28"/>
          <w:lang w:val="ru-RU"/>
        </w:rPr>
        <w:t xml:space="preserve"> та </w:t>
      </w:r>
      <w:proofErr w:type="spellStart"/>
      <w:r w:rsidRPr="00686CBE">
        <w:rPr>
          <w:rFonts w:ascii="Times New Roman" w:hAnsi="Times New Roman"/>
          <w:sz w:val="28"/>
          <w:szCs w:val="28"/>
          <w:lang w:val="ru-RU"/>
        </w:rPr>
        <w:t>допомогу</w:t>
      </w:r>
      <w:proofErr w:type="spellEnd"/>
      <w:r w:rsidRPr="00686CBE">
        <w:rPr>
          <w:rFonts w:ascii="Times New Roman" w:hAnsi="Times New Roman"/>
          <w:sz w:val="28"/>
          <w:szCs w:val="28"/>
          <w:lang w:val="ru-RU"/>
        </w:rPr>
        <w:t>.</w:t>
      </w:r>
    </w:p>
    <w:p w:rsidR="00C34AE6" w:rsidRDefault="00E56D92" w:rsidP="00E67CEA">
      <w:pPr>
        <w:ind w:leftChars="257" w:left="565" w:firstLine="1"/>
        <w:jc w:val="both"/>
        <w:rPr>
          <w:rFonts w:ascii="Times New Roman" w:hAnsi="Times New Roman"/>
          <w:sz w:val="28"/>
          <w:szCs w:val="28"/>
        </w:rPr>
      </w:pPr>
      <w:r>
        <w:rPr>
          <w:rFonts w:ascii="Times New Roman" w:hAnsi="Times New Roman"/>
          <w:sz w:val="28"/>
          <w:szCs w:val="28"/>
        </w:rPr>
        <w:t>Прийнято та внесено змін</w:t>
      </w:r>
      <w:r w:rsidR="00301DAE">
        <w:rPr>
          <w:rFonts w:ascii="Times New Roman" w:hAnsi="Times New Roman"/>
          <w:sz w:val="28"/>
          <w:szCs w:val="28"/>
        </w:rPr>
        <w:t>и</w:t>
      </w:r>
      <w:r w:rsidR="00C4412C">
        <w:rPr>
          <w:rFonts w:ascii="Times New Roman" w:hAnsi="Times New Roman"/>
          <w:sz w:val="28"/>
          <w:szCs w:val="28"/>
        </w:rPr>
        <w:t xml:space="preserve"> до 14 Програм.</w:t>
      </w:r>
    </w:p>
    <w:p w:rsidR="00C34AE6" w:rsidRDefault="00E56D92" w:rsidP="00301DAE">
      <w:pPr>
        <w:shd w:val="clear" w:color="auto" w:fill="FFFFFF"/>
        <w:ind w:leftChars="400" w:left="880"/>
        <w:jc w:val="both"/>
        <w:rPr>
          <w:rFonts w:ascii="Times New Roman" w:eastAsia="Times New Roman" w:hAnsi="Times New Roman"/>
          <w:bCs/>
          <w:sz w:val="28"/>
          <w:szCs w:val="28"/>
          <w:lang w:eastAsia="ru-RU"/>
        </w:rPr>
      </w:pPr>
      <w:r>
        <w:rPr>
          <w:rFonts w:ascii="Times New Roman" w:hAnsi="Times New Roman"/>
          <w:sz w:val="28"/>
          <w:szCs w:val="28"/>
        </w:rPr>
        <w:lastRenderedPageBreak/>
        <w:t>1.</w:t>
      </w:r>
      <w:r>
        <w:rPr>
          <w:rFonts w:ascii="Times New Roman" w:eastAsia="Times New Roman" w:hAnsi="Times New Roman"/>
          <w:bCs/>
          <w:sz w:val="28"/>
          <w:szCs w:val="28"/>
          <w:lang w:eastAsia="ru-RU"/>
        </w:rPr>
        <w:t xml:space="preserve"> Про затвердження Програми «Єдності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2024-2027 роки»</w:t>
      </w:r>
    </w:p>
    <w:p w:rsidR="00C34AE6" w:rsidRDefault="00E56D92" w:rsidP="00301DAE">
      <w:pPr>
        <w:shd w:val="clear" w:color="auto" w:fill="FFFFFF"/>
        <w:ind w:leftChars="400" w:left="880" w:right="-1"/>
        <w:jc w:val="both"/>
        <w:outlineLvl w:val="0"/>
        <w:rPr>
          <w:rFonts w:ascii="Times New Roman" w:hAnsi="Times New Roman"/>
          <w:sz w:val="28"/>
          <w:szCs w:val="28"/>
        </w:rPr>
      </w:pPr>
      <w:r>
        <w:rPr>
          <w:rFonts w:ascii="Times New Roman" w:hAnsi="Times New Roman"/>
          <w:sz w:val="28"/>
          <w:szCs w:val="28"/>
        </w:rPr>
        <w:t>2. Про затвердження Програми надання підтримки внутрішньо переміщеним (евакуйованим) особам, які тимчасово проживають на території Баштечківської територіальної громади на 2024 рік та на період дії правового режиму воєнного стану</w:t>
      </w:r>
    </w:p>
    <w:p w:rsidR="00C34AE6" w:rsidRPr="00301DAE" w:rsidRDefault="00E56D92" w:rsidP="00301DAE">
      <w:pPr>
        <w:tabs>
          <w:tab w:val="left" w:pos="6300"/>
        </w:tabs>
        <w:ind w:leftChars="400" w:left="880"/>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3.Про затвердження Програми «Реформування системи шкільного</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харчування на період 2024 - 2027 років в закладах загальної середньої освіти  Баштечківської територіальної громади»</w:t>
      </w:r>
    </w:p>
    <w:p w:rsidR="00C34AE6" w:rsidRDefault="00E56D92" w:rsidP="00E423CC">
      <w:pPr>
        <w:ind w:leftChars="400" w:left="880"/>
        <w:jc w:val="both"/>
        <w:rPr>
          <w:rFonts w:ascii="Times New Roman" w:hAnsi="Times New Roman"/>
          <w:sz w:val="28"/>
          <w:szCs w:val="28"/>
          <w:lang w:eastAsia="ru-RU"/>
        </w:rPr>
      </w:pPr>
      <w:r>
        <w:rPr>
          <w:rFonts w:ascii="Times New Roman" w:hAnsi="Times New Roman"/>
          <w:sz w:val="28"/>
          <w:szCs w:val="28"/>
        </w:rPr>
        <w:t>4.</w:t>
      </w:r>
      <w:r>
        <w:rPr>
          <w:rFonts w:ascii="Times New Roman" w:hAnsi="Times New Roman"/>
          <w:sz w:val="28"/>
          <w:szCs w:val="28"/>
          <w:lang w:eastAsia="ru-RU"/>
        </w:rPr>
        <w:t xml:space="preserve"> Про </w:t>
      </w:r>
      <w:r>
        <w:rPr>
          <w:rFonts w:ascii="Times New Roman" w:hAnsi="Times New Roman"/>
          <w:bCs/>
          <w:sz w:val="28"/>
          <w:szCs w:val="28"/>
          <w:lang w:eastAsia="ru-RU"/>
        </w:rPr>
        <w:t xml:space="preserve">затвердження Програми </w:t>
      </w:r>
      <w:r>
        <w:rPr>
          <w:rFonts w:ascii="Times New Roman" w:hAnsi="Times New Roman"/>
          <w:sz w:val="28"/>
          <w:szCs w:val="28"/>
          <w:lang w:eastAsia="ru-RU"/>
        </w:rPr>
        <w:t>фінансової підтримки діяльності Уманської районної державної (військової) адміністрації Черкаської області на 2024 рік</w:t>
      </w:r>
    </w:p>
    <w:p w:rsidR="00C34AE6" w:rsidRPr="00A3467C" w:rsidRDefault="00E56D92" w:rsidP="00A3467C">
      <w:pPr>
        <w:ind w:leftChars="400" w:left="880"/>
        <w:jc w:val="both"/>
        <w:rPr>
          <w:rFonts w:ascii="Times New Roman" w:hAnsi="Times New Roman"/>
          <w:sz w:val="28"/>
          <w:szCs w:val="28"/>
        </w:rPr>
      </w:pPr>
      <w:r>
        <w:rPr>
          <w:rFonts w:ascii="Times New Roman" w:hAnsi="Times New Roman"/>
          <w:sz w:val="28"/>
          <w:szCs w:val="28"/>
        </w:rPr>
        <w:t>5.</w:t>
      </w:r>
      <w:r>
        <w:rPr>
          <w:rFonts w:ascii="Times New Roman" w:hAnsi="Times New Roman"/>
          <w:bCs/>
          <w:sz w:val="28"/>
          <w:szCs w:val="28"/>
        </w:rPr>
        <w:t xml:space="preserve"> Про затвердження </w:t>
      </w:r>
      <w:r>
        <w:rPr>
          <w:rFonts w:ascii="Times New Roman" w:hAnsi="Times New Roman"/>
          <w:sz w:val="28"/>
          <w:szCs w:val="28"/>
        </w:rPr>
        <w:t>Програми поліпшення матеріально-технічної бази управління Державної казначейської служби України у Жашківському районі Черкаської області на 2024 рік</w:t>
      </w:r>
    </w:p>
    <w:p w:rsidR="00C34AE6" w:rsidRDefault="00E56D92" w:rsidP="00A3467C">
      <w:pPr>
        <w:shd w:val="clear" w:color="auto" w:fill="FFFFFF"/>
        <w:ind w:leftChars="400" w:left="880"/>
        <w:jc w:val="both"/>
        <w:rPr>
          <w:rFonts w:ascii="Times New Roman" w:eastAsia="Times New Roman" w:hAnsi="Times New Roman"/>
          <w:bCs/>
          <w:sz w:val="28"/>
          <w:szCs w:val="28"/>
          <w:lang w:eastAsia="uk-UA"/>
        </w:rPr>
      </w:pPr>
      <w:r>
        <w:rPr>
          <w:rFonts w:ascii="Times New Roman" w:eastAsia="Times New Roman" w:hAnsi="Times New Roman"/>
          <w:sz w:val="28"/>
          <w:szCs w:val="28"/>
          <w:lang w:eastAsia="ru-RU"/>
        </w:rPr>
        <w:t xml:space="preserve">6. Про затвердження Програми </w:t>
      </w:r>
      <w:r>
        <w:rPr>
          <w:rFonts w:ascii="Times New Roman" w:eastAsia="Times New Roman" w:hAnsi="Times New Roman"/>
          <w:bCs/>
          <w:sz w:val="28"/>
          <w:szCs w:val="28"/>
          <w:lang w:eastAsia="uk-UA"/>
        </w:rPr>
        <w:t>надання фінансової підтримки військовим частинам Збройних Сил України на 2024 рік</w:t>
      </w:r>
    </w:p>
    <w:p w:rsidR="00C34AE6" w:rsidRDefault="00E56D92" w:rsidP="00A3467C">
      <w:pPr>
        <w:shd w:val="clear" w:color="auto" w:fill="FFFFFF"/>
        <w:tabs>
          <w:tab w:val="left" w:pos="5245"/>
        </w:tabs>
        <w:ind w:leftChars="400" w:left="880" w:right="281"/>
        <w:jc w:val="both"/>
        <w:outlineLvl w:val="0"/>
        <w:rPr>
          <w:rFonts w:ascii="Times New Roman" w:hAnsi="Times New Roman"/>
          <w:sz w:val="28"/>
          <w:szCs w:val="28"/>
        </w:rPr>
      </w:pPr>
      <w:r>
        <w:rPr>
          <w:rFonts w:ascii="Times New Roman" w:hAnsi="Times New Roman"/>
          <w:sz w:val="28"/>
          <w:szCs w:val="28"/>
        </w:rPr>
        <w:t>7. Про затвердження Програми надання підтримки внутрішньо переміщеним (евакуйованим) особам, які тимчасово проживають на території Баштечківської сільської територіальної громади на 2024 рік на період дії правового режиму воєнного стану</w:t>
      </w:r>
    </w:p>
    <w:p w:rsidR="00C34AE6" w:rsidRPr="00A3467C" w:rsidRDefault="00E56D92" w:rsidP="00A3467C">
      <w:pPr>
        <w:tabs>
          <w:tab w:val="left" w:pos="142"/>
          <w:tab w:val="left" w:pos="5245"/>
        </w:tabs>
        <w:kinsoku w:val="0"/>
        <w:overflowPunct w:val="0"/>
        <w:spacing w:line="249" w:lineRule="auto"/>
        <w:ind w:leftChars="400" w:left="880" w:right="281"/>
        <w:jc w:val="both"/>
        <w:rPr>
          <w:rFonts w:ascii="Times New Roman" w:eastAsia="Times New Roman" w:hAnsi="Times New Roman"/>
          <w:bCs/>
          <w:iCs/>
          <w:color w:val="000000"/>
          <w:spacing w:val="-4"/>
          <w:w w:val="105"/>
          <w:sz w:val="28"/>
          <w:szCs w:val="28"/>
          <w:lang w:eastAsia="uk-UA"/>
        </w:rPr>
      </w:pPr>
      <w:r>
        <w:rPr>
          <w:rFonts w:ascii="Times New Roman" w:hAnsi="Times New Roman"/>
          <w:sz w:val="28"/>
          <w:szCs w:val="28"/>
        </w:rPr>
        <w:t>8.</w:t>
      </w:r>
      <w:r>
        <w:rPr>
          <w:rFonts w:ascii="Times New Roman" w:eastAsia="Times New Roman" w:hAnsi="Times New Roman"/>
          <w:bCs/>
          <w:iCs/>
          <w:color w:val="000000"/>
          <w:w w:val="105"/>
          <w:sz w:val="28"/>
          <w:szCs w:val="28"/>
          <w:lang w:eastAsia="uk-UA"/>
        </w:rPr>
        <w:t xml:space="preserve"> Про затвердження Програми </w:t>
      </w:r>
      <w:r>
        <w:rPr>
          <w:rFonts w:ascii="Times New Roman" w:eastAsia="Times New Roman" w:hAnsi="Times New Roman"/>
          <w:bCs/>
          <w:iCs/>
          <w:color w:val="000000"/>
          <w:spacing w:val="-2"/>
          <w:w w:val="105"/>
          <w:sz w:val="28"/>
          <w:szCs w:val="28"/>
          <w:lang w:eastAsia="uk-UA"/>
        </w:rPr>
        <w:t>фінансової</w:t>
      </w:r>
      <w:r>
        <w:rPr>
          <w:rFonts w:ascii="Times New Roman" w:eastAsia="Times New Roman" w:hAnsi="Times New Roman"/>
          <w:bCs/>
          <w:iCs/>
          <w:color w:val="000000"/>
          <w:spacing w:val="-8"/>
          <w:w w:val="105"/>
          <w:sz w:val="28"/>
          <w:szCs w:val="28"/>
          <w:lang w:eastAsia="uk-UA"/>
        </w:rPr>
        <w:t xml:space="preserve"> </w:t>
      </w:r>
      <w:r>
        <w:rPr>
          <w:rFonts w:ascii="Times New Roman" w:eastAsia="Times New Roman" w:hAnsi="Times New Roman"/>
          <w:bCs/>
          <w:iCs/>
          <w:color w:val="000000"/>
          <w:spacing w:val="-2"/>
          <w:w w:val="105"/>
          <w:sz w:val="28"/>
          <w:szCs w:val="28"/>
          <w:lang w:eastAsia="uk-UA"/>
        </w:rPr>
        <w:t>підтримки</w:t>
      </w:r>
      <w:r>
        <w:rPr>
          <w:rFonts w:ascii="Times New Roman" w:eastAsia="Times New Roman" w:hAnsi="Times New Roman"/>
          <w:bCs/>
          <w:iCs/>
          <w:color w:val="000000"/>
          <w:spacing w:val="-14"/>
          <w:w w:val="105"/>
          <w:sz w:val="28"/>
          <w:szCs w:val="28"/>
          <w:lang w:eastAsia="uk-UA"/>
        </w:rPr>
        <w:t xml:space="preserve"> </w:t>
      </w:r>
      <w:r>
        <w:rPr>
          <w:rFonts w:ascii="Times New Roman" w:eastAsia="Times New Roman" w:hAnsi="Times New Roman"/>
          <w:bCs/>
          <w:iCs/>
          <w:color w:val="000000"/>
          <w:spacing w:val="-2"/>
          <w:w w:val="105"/>
          <w:sz w:val="28"/>
          <w:szCs w:val="28"/>
          <w:lang w:eastAsia="uk-UA"/>
        </w:rPr>
        <w:t xml:space="preserve">діяльності </w:t>
      </w:r>
      <w:r>
        <w:rPr>
          <w:rFonts w:ascii="Times New Roman" w:eastAsia="Times New Roman" w:hAnsi="Times New Roman"/>
          <w:bCs/>
          <w:iCs/>
          <w:color w:val="000000"/>
          <w:w w:val="105"/>
          <w:sz w:val="28"/>
          <w:szCs w:val="28"/>
          <w:lang w:eastAsia="uk-UA"/>
        </w:rPr>
        <w:t>сектору містобудування та архітектури Уманської районної державної адміністрації Черкаської</w:t>
      </w:r>
      <w:r>
        <w:rPr>
          <w:rFonts w:ascii="Times New Roman" w:eastAsia="Times New Roman" w:hAnsi="Times New Roman"/>
          <w:bCs/>
          <w:iCs/>
          <w:color w:val="000000"/>
          <w:spacing w:val="-17"/>
          <w:w w:val="105"/>
          <w:sz w:val="28"/>
          <w:szCs w:val="28"/>
          <w:lang w:eastAsia="uk-UA"/>
        </w:rPr>
        <w:t xml:space="preserve"> </w:t>
      </w:r>
      <w:r>
        <w:rPr>
          <w:rFonts w:ascii="Times New Roman" w:eastAsia="Times New Roman" w:hAnsi="Times New Roman"/>
          <w:bCs/>
          <w:iCs/>
          <w:color w:val="000000"/>
          <w:w w:val="105"/>
          <w:sz w:val="28"/>
          <w:szCs w:val="28"/>
          <w:lang w:eastAsia="uk-UA"/>
        </w:rPr>
        <w:t>області</w:t>
      </w:r>
      <w:r>
        <w:rPr>
          <w:rFonts w:ascii="Times New Roman" w:eastAsia="Times New Roman" w:hAnsi="Times New Roman"/>
          <w:bCs/>
          <w:iCs/>
          <w:color w:val="000000"/>
          <w:spacing w:val="-4"/>
          <w:w w:val="105"/>
          <w:sz w:val="28"/>
          <w:szCs w:val="28"/>
          <w:lang w:eastAsia="uk-UA"/>
        </w:rPr>
        <w:t xml:space="preserve"> </w:t>
      </w:r>
      <w:r>
        <w:rPr>
          <w:rFonts w:ascii="Times New Roman" w:eastAsia="Times New Roman" w:hAnsi="Times New Roman"/>
          <w:bCs/>
          <w:iCs/>
          <w:color w:val="000000"/>
          <w:w w:val="105"/>
          <w:sz w:val="28"/>
          <w:szCs w:val="28"/>
          <w:lang w:eastAsia="uk-UA"/>
        </w:rPr>
        <w:t>на</w:t>
      </w:r>
      <w:r>
        <w:rPr>
          <w:rFonts w:ascii="Times New Roman" w:eastAsia="Times New Roman" w:hAnsi="Times New Roman"/>
          <w:bCs/>
          <w:iCs/>
          <w:color w:val="000000"/>
          <w:spacing w:val="-18"/>
          <w:w w:val="105"/>
          <w:sz w:val="28"/>
          <w:szCs w:val="28"/>
          <w:lang w:eastAsia="uk-UA"/>
        </w:rPr>
        <w:t xml:space="preserve"> </w:t>
      </w:r>
      <w:r>
        <w:rPr>
          <w:rFonts w:ascii="Times New Roman" w:eastAsia="Times New Roman" w:hAnsi="Times New Roman"/>
          <w:bCs/>
          <w:iCs/>
          <w:color w:val="000000"/>
          <w:w w:val="105"/>
          <w:sz w:val="28"/>
          <w:szCs w:val="28"/>
          <w:lang w:eastAsia="uk-UA"/>
        </w:rPr>
        <w:t>2024-2025</w:t>
      </w:r>
      <w:r>
        <w:rPr>
          <w:rFonts w:ascii="Times New Roman" w:eastAsia="Times New Roman" w:hAnsi="Times New Roman"/>
          <w:bCs/>
          <w:iCs/>
          <w:color w:val="000000"/>
          <w:spacing w:val="-5"/>
          <w:w w:val="105"/>
          <w:sz w:val="28"/>
          <w:szCs w:val="28"/>
          <w:lang w:eastAsia="uk-UA"/>
        </w:rPr>
        <w:t xml:space="preserve"> </w:t>
      </w:r>
      <w:r>
        <w:rPr>
          <w:rFonts w:ascii="Times New Roman" w:eastAsia="Times New Roman" w:hAnsi="Times New Roman"/>
          <w:bCs/>
          <w:iCs/>
          <w:color w:val="000000"/>
          <w:spacing w:val="-4"/>
          <w:w w:val="105"/>
          <w:sz w:val="28"/>
          <w:szCs w:val="28"/>
          <w:lang w:eastAsia="uk-UA"/>
        </w:rPr>
        <w:t>роки</w:t>
      </w:r>
    </w:p>
    <w:p w:rsidR="00C34AE6" w:rsidRPr="00A3467C" w:rsidRDefault="00E56D92" w:rsidP="00A3467C">
      <w:pPr>
        <w:shd w:val="clear" w:color="auto" w:fill="FFFFFF"/>
        <w:tabs>
          <w:tab w:val="left" w:pos="0"/>
          <w:tab w:val="left" w:pos="851"/>
        </w:tabs>
        <w:ind w:leftChars="400" w:left="880" w:right="281"/>
        <w:jc w:val="both"/>
        <w:rPr>
          <w:rFonts w:ascii="Times New Roman" w:eastAsia="Times New Roman" w:hAnsi="Times New Roman"/>
          <w:bCs/>
          <w:sz w:val="28"/>
          <w:szCs w:val="28"/>
          <w:lang w:eastAsia="uk-UA"/>
        </w:rPr>
      </w:pPr>
      <w:r>
        <w:rPr>
          <w:rFonts w:ascii="Times New Roman" w:eastAsia="Times New Roman" w:hAnsi="Times New Roman"/>
          <w:bCs/>
          <w:iCs/>
          <w:color w:val="000000"/>
          <w:w w:val="105"/>
          <w:sz w:val="28"/>
          <w:szCs w:val="28"/>
          <w:lang w:eastAsia="uk-UA"/>
        </w:rPr>
        <w:t>9.</w:t>
      </w:r>
      <w:r>
        <w:rPr>
          <w:rFonts w:ascii="Times New Roman" w:eastAsia="Times New Roman" w:hAnsi="Times New Roman"/>
          <w:bCs/>
          <w:sz w:val="28"/>
          <w:szCs w:val="28"/>
          <w:lang w:eastAsia="uk-UA"/>
        </w:rPr>
        <w:t xml:space="preserve"> Про затвердження Програми створення і використання матеріальних резервів для запобігання, ліквідації </w:t>
      </w:r>
      <w:r>
        <w:rPr>
          <w:rFonts w:ascii="Times New Roman" w:eastAsia="Times New Roman" w:hAnsi="Times New Roman"/>
          <w:sz w:val="28"/>
          <w:szCs w:val="28"/>
          <w:shd w:val="clear" w:color="auto" w:fill="FFFFFF"/>
          <w:lang w:eastAsia="ru-RU"/>
        </w:rPr>
        <w:t>надзвичайних ситуацій та ï</w:t>
      </w:r>
      <w:r>
        <w:rPr>
          <w:rFonts w:ascii="Times New Roman" w:eastAsia="Times New Roman" w:hAnsi="Times New Roman"/>
          <w:sz w:val="28"/>
          <w:szCs w:val="28"/>
          <w:shd w:val="clear" w:color="auto" w:fill="FFFFFF"/>
          <w:lang w:val="ru-RU" w:eastAsia="ru-RU"/>
        </w:rPr>
        <w:t>x</w:t>
      </w:r>
      <w:r>
        <w:rPr>
          <w:rFonts w:ascii="Times New Roman" w:eastAsia="Times New Roman" w:hAnsi="Times New Roman"/>
          <w:sz w:val="28"/>
          <w:szCs w:val="28"/>
          <w:shd w:val="clear" w:color="auto" w:fill="FFFFFF"/>
          <w:lang w:eastAsia="ru-RU"/>
        </w:rPr>
        <w:t xml:space="preserve"> наслідків на території Баштечківської територіальної громади </w:t>
      </w:r>
      <w:r>
        <w:rPr>
          <w:rFonts w:ascii="Times New Roman" w:eastAsia="Times New Roman" w:hAnsi="Times New Roman"/>
          <w:sz w:val="28"/>
          <w:szCs w:val="28"/>
          <w:shd w:val="clear" w:color="auto" w:fill="FFFFFF"/>
          <w:lang w:val="ru-RU" w:eastAsia="ru-RU"/>
        </w:rPr>
        <w:t> </w:t>
      </w:r>
      <w:r>
        <w:rPr>
          <w:rFonts w:ascii="Times New Roman" w:eastAsia="Times New Roman" w:hAnsi="Times New Roman"/>
          <w:sz w:val="28"/>
          <w:szCs w:val="28"/>
          <w:shd w:val="clear" w:color="auto" w:fill="FFFFFF"/>
          <w:lang w:eastAsia="ru-RU"/>
        </w:rPr>
        <w:t>на 2024-2028 роки</w:t>
      </w:r>
    </w:p>
    <w:p w:rsidR="00C34AE6" w:rsidRPr="00A3467C" w:rsidRDefault="00E56D92" w:rsidP="00A3467C">
      <w:pPr>
        <w:shd w:val="clear" w:color="auto" w:fill="FFFFFF"/>
        <w:ind w:leftChars="400" w:left="880"/>
        <w:jc w:val="both"/>
        <w:rPr>
          <w:rFonts w:ascii="Times New Roman" w:eastAsia="Times New Roman" w:hAnsi="Times New Roman"/>
          <w:bCs/>
          <w:color w:val="000000"/>
          <w:sz w:val="28"/>
          <w:szCs w:val="28"/>
          <w:lang w:eastAsia="ru-RU"/>
        </w:rPr>
      </w:pPr>
      <w:r>
        <w:rPr>
          <w:rFonts w:ascii="Times New Roman" w:hAnsi="Times New Roman"/>
          <w:sz w:val="28"/>
          <w:szCs w:val="28"/>
        </w:rPr>
        <w:t>10.</w:t>
      </w:r>
      <w:r>
        <w:rPr>
          <w:rFonts w:ascii="Times New Roman" w:eastAsia="Times New Roman" w:hAnsi="Times New Roman"/>
          <w:bCs/>
          <w:color w:val="000000"/>
          <w:sz w:val="28"/>
          <w:szCs w:val="28"/>
          <w:lang w:eastAsia="ru-RU"/>
        </w:rPr>
        <w:t xml:space="preserve"> Про затвердження Комплексної програми щодо забезпечення техногенної,пожежної безпеки та цивільного захисту закладів освіти Баштечківської сільської ради на 2024-2028 роки</w:t>
      </w:r>
    </w:p>
    <w:p w:rsidR="00C34AE6" w:rsidRPr="00A3467C" w:rsidRDefault="00E56D92" w:rsidP="00A3467C">
      <w:pPr>
        <w:pStyle w:val="1"/>
        <w:ind w:leftChars="400" w:left="880"/>
        <w:jc w:val="both"/>
        <w:rPr>
          <w:rFonts w:ascii="Times New Roman" w:hAnsi="Times New Roman"/>
          <w:b w:val="0"/>
          <w:kern w:val="0"/>
          <w:sz w:val="28"/>
          <w:szCs w:val="28"/>
          <w:lang w:eastAsia="ru-RU"/>
        </w:rPr>
      </w:pPr>
      <w:r>
        <w:rPr>
          <w:rFonts w:ascii="Times New Roman" w:hAnsi="Times New Roman"/>
          <w:b w:val="0"/>
          <w:sz w:val="28"/>
          <w:szCs w:val="28"/>
        </w:rPr>
        <w:t>11.</w:t>
      </w:r>
      <w:r>
        <w:rPr>
          <w:rFonts w:ascii="Times New Roman" w:hAnsi="Times New Roman"/>
          <w:b w:val="0"/>
          <w:bCs w:val="0"/>
          <w:spacing w:val="-1"/>
          <w:kern w:val="0"/>
          <w:sz w:val="28"/>
          <w:szCs w:val="28"/>
          <w:lang w:eastAsia="ru-RU"/>
        </w:rPr>
        <w:t xml:space="preserve"> Про </w:t>
      </w:r>
      <w:proofErr w:type="spellStart"/>
      <w:r>
        <w:rPr>
          <w:rFonts w:ascii="Times New Roman" w:hAnsi="Times New Roman"/>
          <w:b w:val="0"/>
          <w:bCs w:val="0"/>
          <w:spacing w:val="-1"/>
          <w:kern w:val="0"/>
          <w:sz w:val="28"/>
          <w:szCs w:val="28"/>
          <w:lang w:val="ru-RU" w:eastAsia="ru-RU"/>
        </w:rPr>
        <w:t>затвердження</w:t>
      </w:r>
      <w:proofErr w:type="spellEnd"/>
      <w:r>
        <w:rPr>
          <w:rFonts w:ascii="Times New Roman" w:hAnsi="Times New Roman"/>
          <w:b w:val="0"/>
          <w:bCs w:val="0"/>
          <w:spacing w:val="-1"/>
          <w:kern w:val="0"/>
          <w:sz w:val="28"/>
          <w:szCs w:val="28"/>
          <w:lang w:val="ru-RU" w:eastAsia="ru-RU"/>
        </w:rPr>
        <w:t xml:space="preserve"> П</w:t>
      </w:r>
      <w:r>
        <w:rPr>
          <w:rFonts w:ascii="Times New Roman" w:hAnsi="Times New Roman"/>
          <w:b w:val="0"/>
          <w:bCs w:val="0"/>
          <w:spacing w:val="-1"/>
          <w:kern w:val="0"/>
          <w:sz w:val="28"/>
          <w:szCs w:val="28"/>
          <w:lang w:eastAsia="ru-RU"/>
        </w:rPr>
        <w:t xml:space="preserve">рограми економічного </w:t>
      </w:r>
      <w:r>
        <w:rPr>
          <w:rFonts w:ascii="Times New Roman" w:hAnsi="Times New Roman"/>
          <w:b w:val="0"/>
          <w:spacing w:val="-1"/>
          <w:kern w:val="0"/>
          <w:sz w:val="28"/>
          <w:szCs w:val="28"/>
          <w:lang w:eastAsia="ru-RU"/>
        </w:rPr>
        <w:t xml:space="preserve">і соціального розвитку Баштечківської </w:t>
      </w:r>
      <w:r>
        <w:rPr>
          <w:rFonts w:ascii="Times New Roman" w:hAnsi="Times New Roman"/>
          <w:b w:val="0"/>
          <w:kern w:val="0"/>
          <w:sz w:val="28"/>
          <w:szCs w:val="28"/>
          <w:lang w:eastAsia="ru-RU"/>
        </w:rPr>
        <w:t xml:space="preserve">сільської територіальної громади на 2025 рік </w:t>
      </w:r>
    </w:p>
    <w:p w:rsidR="00C34AE6" w:rsidRDefault="00E56D92" w:rsidP="00A3467C">
      <w:pPr>
        <w:ind w:leftChars="400" w:left="880" w:right="-2"/>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12.</w:t>
      </w:r>
      <w:r>
        <w:rPr>
          <w:rFonts w:ascii="Times New Roman" w:eastAsia="Times New Roman" w:hAnsi="Times New Roman"/>
          <w:sz w:val="28"/>
          <w:szCs w:val="28"/>
          <w:lang w:eastAsia="ru-RU"/>
        </w:rPr>
        <w:t xml:space="preserve"> Про затвердження програми «Здоров’я населення Баштечківської сільської територіальної громади» на 202</w:t>
      </w:r>
      <w:r>
        <w:rPr>
          <w:rFonts w:ascii="Times New Roman" w:eastAsia="Times New Roman" w:hAnsi="Times New Roman"/>
          <w:sz w:val="28"/>
          <w:szCs w:val="28"/>
          <w:lang w:val="ru-RU" w:eastAsia="ru-RU"/>
        </w:rPr>
        <w:t>5</w:t>
      </w:r>
      <w:r>
        <w:rPr>
          <w:rFonts w:ascii="Times New Roman" w:eastAsia="Times New Roman" w:hAnsi="Times New Roman"/>
          <w:sz w:val="28"/>
          <w:szCs w:val="28"/>
          <w:lang w:eastAsia="ru-RU"/>
        </w:rPr>
        <w:t xml:space="preserve"> рік</w:t>
      </w:r>
    </w:p>
    <w:p w:rsidR="00C34AE6" w:rsidRPr="00A3467C" w:rsidRDefault="00E56D92" w:rsidP="00A3467C">
      <w:pPr>
        <w:ind w:leftChars="400" w:left="880"/>
        <w:jc w:val="both"/>
        <w:rPr>
          <w:rFonts w:ascii="Times New Roman" w:eastAsia="Times New Roman" w:hAnsi="Times New Roman"/>
          <w:bCs/>
          <w:sz w:val="28"/>
          <w:szCs w:val="28"/>
        </w:rPr>
      </w:pPr>
      <w:r>
        <w:rPr>
          <w:rFonts w:ascii="Times New Roman" w:eastAsia="Times New Roman" w:hAnsi="Times New Roman"/>
          <w:sz w:val="28"/>
          <w:szCs w:val="28"/>
          <w:lang w:eastAsia="uk-UA" w:bidi="ar-OM"/>
        </w:rPr>
        <w:t>13.</w:t>
      </w:r>
      <w:r>
        <w:rPr>
          <w:rFonts w:ascii="Times New Roman" w:hAnsi="Times New Roman"/>
          <w:bCs/>
          <w:sz w:val="28"/>
          <w:szCs w:val="28"/>
        </w:rPr>
        <w:t xml:space="preserve"> </w:t>
      </w:r>
      <w:r>
        <w:rPr>
          <w:rFonts w:ascii="Times New Roman" w:eastAsia="Times New Roman" w:hAnsi="Times New Roman"/>
          <w:bCs/>
          <w:sz w:val="28"/>
          <w:szCs w:val="28"/>
        </w:rPr>
        <w:t xml:space="preserve">Про затвердження  програми «Піклування» </w:t>
      </w:r>
      <w:r>
        <w:rPr>
          <w:rFonts w:ascii="Times New Roman" w:eastAsia="Times New Roman" w:hAnsi="Times New Roman"/>
          <w:bCs/>
          <w:sz w:val="28"/>
          <w:szCs w:val="28"/>
          <w:lang w:eastAsia="ru-RU"/>
        </w:rPr>
        <w:t>на 2025 рік</w:t>
      </w:r>
    </w:p>
    <w:p w:rsidR="00C34AE6" w:rsidRDefault="00E56D92">
      <w:pPr>
        <w:ind w:leftChars="400" w:left="880"/>
        <w:jc w:val="both"/>
        <w:rPr>
          <w:rFonts w:ascii="Times New Roman" w:hAnsi="Times New Roman"/>
          <w:sz w:val="28"/>
          <w:szCs w:val="28"/>
          <w:lang w:eastAsia="ru-RU"/>
        </w:rPr>
      </w:pPr>
      <w:r>
        <w:rPr>
          <w:rFonts w:ascii="Times New Roman" w:hAnsi="Times New Roman"/>
          <w:sz w:val="28"/>
          <w:szCs w:val="28"/>
        </w:rPr>
        <w:lastRenderedPageBreak/>
        <w:t>14.</w:t>
      </w:r>
      <w:r>
        <w:rPr>
          <w:rFonts w:ascii="Times New Roman" w:hAnsi="Times New Roman"/>
          <w:sz w:val="28"/>
          <w:szCs w:val="28"/>
          <w:lang w:eastAsia="ru-RU"/>
        </w:rPr>
        <w:t xml:space="preserve"> Про Програму організації та фінансування громадських робіт у 2025 році.</w:t>
      </w:r>
    </w:p>
    <w:p w:rsidR="00C34AE6" w:rsidRDefault="00C34AE6" w:rsidP="00A3467C">
      <w:pPr>
        <w:spacing w:after="120" w:line="240" w:lineRule="auto"/>
        <w:ind w:rightChars="200" w:right="440"/>
        <w:jc w:val="both"/>
        <w:rPr>
          <w:rFonts w:ascii="Times New Roman" w:eastAsia="Source Sans Pro" w:hAnsi="Times New Roman"/>
          <w:color w:val="000000"/>
          <w:sz w:val="28"/>
          <w:szCs w:val="28"/>
          <w:shd w:val="clear" w:color="auto" w:fill="FFFFFF"/>
        </w:rPr>
      </w:pPr>
    </w:p>
    <w:p w:rsidR="00C34AE6" w:rsidRDefault="00E56D92" w:rsidP="00D0442D">
      <w:pPr>
        <w:spacing w:after="120" w:line="240" w:lineRule="auto"/>
        <w:ind w:firstLineChars="1850" w:firstLine="5200"/>
        <w:jc w:val="both"/>
        <w:rPr>
          <w:rFonts w:ascii="Times New Roman" w:eastAsia="Source Sans Pro" w:hAnsi="Times New Roman"/>
          <w:b/>
          <w:bCs/>
          <w:color w:val="000000"/>
          <w:sz w:val="28"/>
          <w:szCs w:val="28"/>
          <w:shd w:val="clear" w:color="auto" w:fill="FFFFFF"/>
        </w:rPr>
      </w:pPr>
      <w:r>
        <w:rPr>
          <w:rFonts w:ascii="Times New Roman" w:eastAsia="Source Sans Pro" w:hAnsi="Times New Roman"/>
          <w:b/>
          <w:bCs/>
          <w:color w:val="000000"/>
          <w:sz w:val="28"/>
          <w:szCs w:val="28"/>
          <w:shd w:val="clear" w:color="auto" w:fill="FFFFFF"/>
        </w:rPr>
        <w:t>ВІДДІЛ</w:t>
      </w:r>
    </w:p>
    <w:p w:rsidR="00C34AE6" w:rsidRDefault="00E56D92">
      <w:pPr>
        <w:spacing w:after="120" w:line="240" w:lineRule="auto"/>
        <w:jc w:val="center"/>
        <w:rPr>
          <w:rFonts w:ascii="Times New Roman" w:eastAsia="Source Sans Pro" w:hAnsi="Times New Roman"/>
          <w:b/>
          <w:bCs/>
          <w:color w:val="000000"/>
          <w:sz w:val="28"/>
          <w:szCs w:val="28"/>
          <w:shd w:val="clear" w:color="auto" w:fill="FFFFFF"/>
        </w:rPr>
      </w:pPr>
      <w:r>
        <w:rPr>
          <w:rFonts w:ascii="Times New Roman" w:eastAsia="Source Sans Pro" w:hAnsi="Times New Roman"/>
          <w:b/>
          <w:bCs/>
          <w:color w:val="000000"/>
          <w:sz w:val="28"/>
          <w:szCs w:val="28"/>
          <w:shd w:val="clear" w:color="auto" w:fill="FFFFFF"/>
        </w:rPr>
        <w:t>“Центр надання адміністративних послуг”</w:t>
      </w:r>
    </w:p>
    <w:p w:rsidR="00C34AE6" w:rsidRDefault="00E56D92" w:rsidP="00F2128F">
      <w:pPr>
        <w:spacing w:after="120" w:line="240" w:lineRule="auto"/>
        <w:ind w:left="567" w:right="-118" w:firstLine="567"/>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Відділ «Центр надання адміністративних послуг» виконавчого комітету</w:t>
      </w:r>
      <w:r w:rsidR="00A3467C">
        <w:rPr>
          <w:rFonts w:ascii="Times New Roman" w:eastAsia="Source Sans Pro" w:hAnsi="Times New Roman"/>
          <w:color w:val="000000"/>
          <w:sz w:val="28"/>
          <w:szCs w:val="28"/>
          <w:shd w:val="clear" w:color="auto" w:fill="FFFFFF"/>
        </w:rPr>
        <w:t xml:space="preserve"> Баш</w:t>
      </w:r>
      <w:r>
        <w:rPr>
          <w:rFonts w:ascii="Times New Roman" w:eastAsia="Source Sans Pro" w:hAnsi="Times New Roman"/>
          <w:color w:val="000000"/>
          <w:sz w:val="28"/>
          <w:szCs w:val="28"/>
          <w:shd w:val="clear" w:color="auto" w:fill="FFFFFF"/>
        </w:rPr>
        <w:t>течківської сільської ради здійснює свою діяльність відповідно до Закону</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України «Про адміністративні послуги» та надає їх безпосередньо або через</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адміністраторів шляхом взаємодії із суб’єктами надання адміністративних</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послуг.</w:t>
      </w:r>
    </w:p>
    <w:p w:rsidR="00C34AE6" w:rsidRDefault="00E56D92" w:rsidP="00F2128F">
      <w:pPr>
        <w:spacing w:after="120" w:line="240" w:lineRule="auto"/>
        <w:ind w:left="567" w:firstLine="567"/>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На даний час у відділі можливо отрим</w:t>
      </w:r>
      <w:r w:rsidR="007B1079">
        <w:rPr>
          <w:rFonts w:ascii="Times New Roman" w:eastAsia="Source Sans Pro" w:hAnsi="Times New Roman"/>
          <w:color w:val="000000"/>
          <w:sz w:val="28"/>
          <w:szCs w:val="28"/>
          <w:shd w:val="clear" w:color="auto" w:fill="FFFFFF"/>
        </w:rPr>
        <w:t>ати 279 адміністративних послуг</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відповідно до рішення Баштечківської сільської ради від 17.11.2023 року</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№29-18/VIII.</w:t>
      </w:r>
    </w:p>
    <w:p w:rsidR="00C34AE6" w:rsidRDefault="00E56D92" w:rsidP="00F2128F">
      <w:pPr>
        <w:spacing w:after="120" w:line="240" w:lineRule="auto"/>
        <w:ind w:leftChars="300" w:left="660" w:firstLine="474"/>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За звітний період роботи відділу «ЦНАП» було надано 5345</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адміністративних послуги. Найбільш актуальними та затребуваними для</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жителів Баштечківської громади виявились наступні адміністративні</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послуги:</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державна реєстрація права власності на нерухоме майно – 448;</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видача витягу про реєстрацію місця проживання – 697;</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реєстрація (зняття з реєстрації) місця проживання – 406;</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надання інформації з Державного реєстру речових прав на нерухоме</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майно – 69;</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державна реєстрація права оренди – 1594;</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внесення змін до записів Державного реєстру речових прав на</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нерухоме майно – 30;</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видача витягів з Державного земельного кадастру – 216;</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оформлення державних соціальних допомог – 136;</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оформлення допомоги при народженні дитини – 8;</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оформлення субсидій – 301;</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оформлення пільг – 116;</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оформлення державної соціальної допомоги на догляд 80-річному</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пенсіонеру – 6;</w:t>
      </w:r>
    </w:p>
    <w:p w:rsidR="00C34AE6" w:rsidRDefault="00E56D92" w:rsidP="00A3467C">
      <w:pPr>
        <w:spacing w:after="120" w:line="240" w:lineRule="auto"/>
        <w:ind w:leftChars="300" w:left="660"/>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 видача довідки внутрішньо переміщеної особи - 39.</w:t>
      </w:r>
    </w:p>
    <w:p w:rsidR="00C34AE6" w:rsidRDefault="00E56D92" w:rsidP="00F2128F">
      <w:pPr>
        <w:spacing w:after="120" w:line="240" w:lineRule="auto"/>
        <w:ind w:leftChars="300" w:left="660" w:firstLine="474"/>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Також ЦНАП приймає звернення від учасників бойових дій та членів</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сімей загиблих (померлих) ветеранів війни  щодо їх пільгового забезпечення</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на отримання житлово-комунальних послуг та  забезпечення твердим</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паливом та скрапленим газом з внесенням даних до єдиного державного</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автоматизованого реєстру пільго</w:t>
      </w:r>
      <w:r w:rsidR="0092575A">
        <w:rPr>
          <w:rFonts w:ascii="Times New Roman" w:eastAsia="Source Sans Pro" w:hAnsi="Times New Roman"/>
          <w:color w:val="000000"/>
          <w:sz w:val="28"/>
          <w:szCs w:val="28"/>
          <w:shd w:val="clear" w:color="auto" w:fill="FFFFFF"/>
        </w:rPr>
        <w:t>виків через інтегровану інформаційну систему</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«Соціальна громада» до Головного управління Пенсійного фонду.</w:t>
      </w:r>
      <w:r w:rsidR="00A3467C">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ЦНАП зареєстрований як користувач до промислового середовища</w:t>
      </w:r>
      <w:r w:rsidR="00C524B2">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Єдиної інформаційної системи соціальної сфери (ЄІССС) та забезпечує</w:t>
      </w:r>
      <w:r w:rsidR="00C524B2">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реєстрацію 10 допомог згідно чинного законодавства.</w:t>
      </w:r>
    </w:p>
    <w:p w:rsidR="00C34AE6" w:rsidRDefault="00E56D92" w:rsidP="0092575A">
      <w:pPr>
        <w:spacing w:after="120" w:line="240" w:lineRule="auto"/>
        <w:ind w:leftChars="300" w:left="660" w:firstLine="474"/>
        <w:jc w:val="both"/>
        <w:rPr>
          <w:rFonts w:ascii="Times New Roman" w:eastAsia="Source Sans Pro" w:hAnsi="Times New Roman"/>
          <w:color w:val="000000"/>
          <w:sz w:val="28"/>
          <w:szCs w:val="28"/>
          <w:shd w:val="clear" w:color="auto" w:fill="FFFFFF"/>
        </w:rPr>
      </w:pPr>
      <w:r>
        <w:rPr>
          <w:rFonts w:ascii="Times New Roman" w:eastAsia="Source Sans Pro" w:hAnsi="Times New Roman"/>
          <w:color w:val="000000"/>
          <w:sz w:val="28"/>
          <w:szCs w:val="28"/>
          <w:shd w:val="clear" w:color="auto" w:fill="FFFFFF"/>
        </w:rPr>
        <w:t>За надання відділом платних адміністративних послуг за звітній період</w:t>
      </w:r>
      <w:r w:rsidR="00C524B2">
        <w:rPr>
          <w:rFonts w:ascii="Times New Roman" w:eastAsia="Source Sans Pro" w:hAnsi="Times New Roman"/>
          <w:color w:val="000000"/>
          <w:sz w:val="28"/>
          <w:szCs w:val="28"/>
          <w:shd w:val="clear" w:color="auto" w:fill="FFFFFF"/>
        </w:rPr>
        <w:t xml:space="preserve"> </w:t>
      </w:r>
      <w:r>
        <w:rPr>
          <w:rFonts w:ascii="Times New Roman" w:eastAsia="Source Sans Pro" w:hAnsi="Times New Roman"/>
          <w:color w:val="000000"/>
          <w:sz w:val="28"/>
          <w:szCs w:val="28"/>
          <w:shd w:val="clear" w:color="auto" w:fill="FFFFFF"/>
        </w:rPr>
        <w:t>до місцевого бюджету надійшло 343 687,22 грн, до державного – 22 320 грн.</w:t>
      </w:r>
    </w:p>
    <w:p w:rsidR="00C524B2" w:rsidRDefault="00C524B2" w:rsidP="00C524B2">
      <w:pPr>
        <w:spacing w:after="120" w:line="240" w:lineRule="auto"/>
        <w:ind w:leftChars="300" w:left="660"/>
        <w:jc w:val="both"/>
        <w:rPr>
          <w:rFonts w:ascii="Times New Roman" w:eastAsia="Source Sans Pro" w:hAnsi="Times New Roman"/>
          <w:color w:val="000000"/>
          <w:sz w:val="28"/>
          <w:szCs w:val="28"/>
          <w:shd w:val="clear" w:color="auto" w:fill="FFFFFF"/>
        </w:rPr>
      </w:pPr>
    </w:p>
    <w:p w:rsidR="00C34AE6" w:rsidRDefault="00E56D92" w:rsidP="00C524B2">
      <w:pPr>
        <w:tabs>
          <w:tab w:val="left" w:pos="220"/>
        </w:tabs>
        <w:ind w:left="1134"/>
        <w:jc w:val="center"/>
        <w:rPr>
          <w:rFonts w:ascii="Times New Roman" w:hAnsi="Times New Roman"/>
          <w:b/>
          <w:bCs/>
          <w:sz w:val="28"/>
          <w:szCs w:val="28"/>
        </w:rPr>
      </w:pPr>
      <w:r>
        <w:rPr>
          <w:rFonts w:ascii="Times New Roman" w:hAnsi="Times New Roman"/>
          <w:b/>
          <w:bCs/>
          <w:sz w:val="28"/>
          <w:szCs w:val="28"/>
        </w:rPr>
        <w:t>Відділ з питань  земельних відносин, містобудування, архітектури, житлово-комунального господарства, благоустрою та</w:t>
      </w:r>
      <w:r w:rsidRPr="00D0442D">
        <w:rPr>
          <w:rFonts w:ascii="Times New Roman" w:hAnsi="Times New Roman"/>
          <w:b/>
          <w:bCs/>
          <w:sz w:val="28"/>
          <w:szCs w:val="28"/>
          <w:lang w:val="ru-RU"/>
        </w:rPr>
        <w:t xml:space="preserve"> </w:t>
      </w:r>
      <w:r>
        <w:rPr>
          <w:rFonts w:ascii="Times New Roman" w:hAnsi="Times New Roman"/>
          <w:b/>
          <w:bCs/>
          <w:sz w:val="28"/>
          <w:szCs w:val="28"/>
        </w:rPr>
        <w:t>охорони навколишнього середовища</w:t>
      </w:r>
    </w:p>
    <w:p w:rsidR="00C34AE6" w:rsidRDefault="00E56D92" w:rsidP="00A24961">
      <w:pPr>
        <w:tabs>
          <w:tab w:val="left" w:pos="220"/>
        </w:tabs>
        <w:ind w:leftChars="-700" w:left="-1540" w:firstLineChars="955" w:firstLine="2674"/>
        <w:jc w:val="both"/>
        <w:rPr>
          <w:rFonts w:ascii="Times New Roman" w:hAnsi="Times New Roman"/>
          <w:sz w:val="28"/>
          <w:szCs w:val="28"/>
        </w:rPr>
      </w:pPr>
      <w:r>
        <w:rPr>
          <w:rFonts w:ascii="Times New Roman" w:hAnsi="Times New Roman"/>
          <w:sz w:val="28"/>
          <w:szCs w:val="28"/>
        </w:rPr>
        <w:t>Основними завданнями Відділу є:</w:t>
      </w:r>
    </w:p>
    <w:p w:rsidR="00C34AE6" w:rsidRPr="0003324B" w:rsidRDefault="00C524B2" w:rsidP="00A24961">
      <w:pPr>
        <w:tabs>
          <w:tab w:val="left" w:pos="284"/>
        </w:tabs>
        <w:ind w:leftChars="129" w:left="284" w:firstLine="425"/>
        <w:jc w:val="both"/>
        <w:rPr>
          <w:rFonts w:ascii="Times New Roman" w:hAnsi="Times New Roman"/>
          <w:color w:val="FF0000"/>
          <w:sz w:val="28"/>
          <w:szCs w:val="28"/>
        </w:rPr>
      </w:pPr>
      <w:r>
        <w:rPr>
          <w:rFonts w:ascii="Times New Roman" w:hAnsi="Times New Roman"/>
          <w:sz w:val="28"/>
          <w:szCs w:val="28"/>
        </w:rPr>
        <w:t xml:space="preserve"> - </w:t>
      </w:r>
      <w:r w:rsidR="00E56D92">
        <w:rPr>
          <w:rFonts w:ascii="Times New Roman" w:hAnsi="Times New Roman"/>
          <w:sz w:val="28"/>
          <w:szCs w:val="28"/>
        </w:rPr>
        <w:t>реалізація політики  сільської ради у сфері земельного законодавства на</w:t>
      </w:r>
      <w:r>
        <w:rPr>
          <w:rFonts w:ascii="Times New Roman" w:hAnsi="Times New Roman"/>
          <w:sz w:val="28"/>
          <w:szCs w:val="28"/>
        </w:rPr>
        <w:t xml:space="preserve"> території </w:t>
      </w:r>
      <w:r w:rsidR="00E56D92">
        <w:rPr>
          <w:rFonts w:ascii="Times New Roman" w:hAnsi="Times New Roman"/>
          <w:sz w:val="28"/>
          <w:szCs w:val="28"/>
        </w:rPr>
        <w:t>сільської ради</w:t>
      </w:r>
      <w:r w:rsidR="00E56D92" w:rsidRPr="00686CBE">
        <w:rPr>
          <w:rFonts w:ascii="Times New Roman" w:hAnsi="Times New Roman"/>
          <w:sz w:val="28"/>
          <w:szCs w:val="28"/>
        </w:rPr>
        <w:t>;</w:t>
      </w:r>
    </w:p>
    <w:p w:rsidR="00C34AE6" w:rsidRDefault="0092575A" w:rsidP="00A24961">
      <w:pPr>
        <w:tabs>
          <w:tab w:val="left" w:pos="220"/>
        </w:tabs>
        <w:ind w:leftChars="129" w:left="284" w:firstLine="425"/>
        <w:jc w:val="both"/>
        <w:rPr>
          <w:rFonts w:ascii="Times New Roman" w:hAnsi="Times New Roman"/>
          <w:sz w:val="28"/>
          <w:szCs w:val="28"/>
        </w:rPr>
      </w:pPr>
      <w:r>
        <w:rPr>
          <w:rFonts w:ascii="Times New Roman" w:hAnsi="Times New Roman"/>
          <w:sz w:val="28"/>
          <w:szCs w:val="28"/>
        </w:rPr>
        <w:t xml:space="preserve"> </w:t>
      </w:r>
      <w:r w:rsidR="00E56D92">
        <w:rPr>
          <w:rFonts w:ascii="Times New Roman" w:hAnsi="Times New Roman"/>
          <w:sz w:val="28"/>
          <w:szCs w:val="28"/>
        </w:rPr>
        <w:t>- забезпечення надходження коштів до  сільського бюджету за рахунок</w:t>
      </w:r>
      <w:r w:rsidR="00C524B2">
        <w:rPr>
          <w:rFonts w:ascii="Times New Roman" w:hAnsi="Times New Roman"/>
          <w:sz w:val="28"/>
          <w:szCs w:val="28"/>
        </w:rPr>
        <w:t xml:space="preserve"> </w:t>
      </w:r>
      <w:r w:rsidR="00E56D92">
        <w:rPr>
          <w:rFonts w:ascii="Times New Roman" w:hAnsi="Times New Roman"/>
          <w:sz w:val="28"/>
          <w:szCs w:val="28"/>
        </w:rPr>
        <w:t>ефективного обліку, використання, продажу земель та права оренди на</w:t>
      </w:r>
      <w:r w:rsidR="00C524B2">
        <w:rPr>
          <w:rFonts w:ascii="Times New Roman" w:hAnsi="Times New Roman"/>
          <w:sz w:val="28"/>
          <w:szCs w:val="28"/>
        </w:rPr>
        <w:t xml:space="preserve"> земельні ділянки</w:t>
      </w:r>
      <w:r w:rsidR="00E56D92">
        <w:rPr>
          <w:rFonts w:ascii="Times New Roman" w:hAnsi="Times New Roman"/>
          <w:sz w:val="28"/>
          <w:szCs w:val="28"/>
        </w:rPr>
        <w:t>, які знаходяться у комунальній власності Баштечківської</w:t>
      </w:r>
      <w:r w:rsidR="00C524B2">
        <w:rPr>
          <w:rFonts w:ascii="Times New Roman" w:hAnsi="Times New Roman"/>
          <w:sz w:val="28"/>
          <w:szCs w:val="28"/>
        </w:rPr>
        <w:t xml:space="preserve"> </w:t>
      </w:r>
      <w:r w:rsidR="00E56D92">
        <w:rPr>
          <w:rFonts w:ascii="Times New Roman" w:hAnsi="Times New Roman"/>
          <w:sz w:val="28"/>
          <w:szCs w:val="28"/>
        </w:rPr>
        <w:t>сільської ради;</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 участь у розробленні та виконанні сільських програм в галузі земельних</w:t>
      </w:r>
      <w:r w:rsidR="00C524B2">
        <w:rPr>
          <w:rFonts w:ascii="Times New Roman" w:hAnsi="Times New Roman"/>
          <w:sz w:val="28"/>
          <w:szCs w:val="28"/>
        </w:rPr>
        <w:t xml:space="preserve"> відносин</w:t>
      </w:r>
      <w:r>
        <w:rPr>
          <w:rFonts w:ascii="Times New Roman" w:hAnsi="Times New Roman"/>
          <w:sz w:val="28"/>
          <w:szCs w:val="28"/>
        </w:rPr>
        <w:t>;</w:t>
      </w:r>
    </w:p>
    <w:p w:rsidR="00C34AE6" w:rsidRDefault="00C524B2" w:rsidP="00A24961">
      <w:pPr>
        <w:tabs>
          <w:tab w:val="left" w:pos="220"/>
        </w:tabs>
        <w:ind w:leftChars="129" w:left="284" w:firstLine="425"/>
        <w:jc w:val="both"/>
        <w:rPr>
          <w:rFonts w:ascii="Times New Roman" w:hAnsi="Times New Roman"/>
          <w:sz w:val="28"/>
          <w:szCs w:val="28"/>
        </w:rPr>
      </w:pPr>
      <w:r>
        <w:rPr>
          <w:rFonts w:ascii="Times New Roman" w:hAnsi="Times New Roman"/>
          <w:sz w:val="28"/>
          <w:szCs w:val="28"/>
        </w:rPr>
        <w:t xml:space="preserve"> </w:t>
      </w:r>
      <w:r w:rsidR="00E56D92">
        <w:rPr>
          <w:rFonts w:ascii="Times New Roman" w:hAnsi="Times New Roman"/>
          <w:sz w:val="28"/>
          <w:szCs w:val="28"/>
        </w:rPr>
        <w:t>- організація роботи щодо забезпечення конституційних та законних прав</w:t>
      </w:r>
      <w:r>
        <w:rPr>
          <w:rFonts w:ascii="Times New Roman" w:hAnsi="Times New Roman"/>
          <w:sz w:val="28"/>
          <w:szCs w:val="28"/>
        </w:rPr>
        <w:t xml:space="preserve"> </w:t>
      </w:r>
      <w:r w:rsidR="00E56D92">
        <w:rPr>
          <w:rFonts w:ascii="Times New Roman" w:hAnsi="Times New Roman"/>
          <w:sz w:val="28"/>
          <w:szCs w:val="28"/>
        </w:rPr>
        <w:t>громадян та юридичних осіб на землю відповідно до Земельного кодексу</w:t>
      </w:r>
      <w:r>
        <w:rPr>
          <w:rFonts w:ascii="Times New Roman" w:hAnsi="Times New Roman"/>
          <w:sz w:val="28"/>
          <w:szCs w:val="28"/>
        </w:rPr>
        <w:t xml:space="preserve"> </w:t>
      </w:r>
      <w:r w:rsidR="00E56D92">
        <w:rPr>
          <w:rFonts w:ascii="Times New Roman" w:hAnsi="Times New Roman"/>
          <w:sz w:val="28"/>
          <w:szCs w:val="28"/>
        </w:rPr>
        <w:t>України та інших нормативних актів України;</w:t>
      </w:r>
    </w:p>
    <w:p w:rsidR="00C34AE6" w:rsidRDefault="00C524B2" w:rsidP="00A24961">
      <w:pPr>
        <w:tabs>
          <w:tab w:val="left" w:pos="220"/>
        </w:tabs>
        <w:ind w:leftChars="129" w:left="284" w:firstLineChars="101" w:firstLine="283"/>
        <w:jc w:val="both"/>
        <w:rPr>
          <w:rFonts w:ascii="Times New Roman" w:hAnsi="Times New Roman"/>
          <w:sz w:val="28"/>
          <w:szCs w:val="28"/>
        </w:rPr>
      </w:pPr>
      <w:r>
        <w:rPr>
          <w:rFonts w:ascii="Times New Roman" w:hAnsi="Times New Roman"/>
          <w:sz w:val="28"/>
          <w:szCs w:val="28"/>
        </w:rPr>
        <w:t xml:space="preserve"> </w:t>
      </w:r>
      <w:r w:rsidR="00E56D92">
        <w:rPr>
          <w:rFonts w:ascii="Times New Roman" w:hAnsi="Times New Roman"/>
          <w:sz w:val="28"/>
          <w:szCs w:val="28"/>
        </w:rPr>
        <w:t>- організація консультацій з громадськістю з питань, що належать до</w:t>
      </w:r>
      <w:r>
        <w:rPr>
          <w:rFonts w:ascii="Times New Roman" w:hAnsi="Times New Roman"/>
          <w:sz w:val="28"/>
          <w:szCs w:val="28"/>
        </w:rPr>
        <w:t xml:space="preserve"> </w:t>
      </w:r>
      <w:r w:rsidR="00E56D92">
        <w:rPr>
          <w:rFonts w:ascii="Times New Roman" w:hAnsi="Times New Roman"/>
          <w:sz w:val="28"/>
          <w:szCs w:val="28"/>
        </w:rPr>
        <w:t>компетенції Відділу, та сприяння проведенню громадської експертизи їх</w:t>
      </w:r>
      <w:r>
        <w:rPr>
          <w:rFonts w:ascii="Times New Roman" w:hAnsi="Times New Roman"/>
          <w:sz w:val="28"/>
          <w:szCs w:val="28"/>
        </w:rPr>
        <w:t xml:space="preserve"> </w:t>
      </w:r>
      <w:r w:rsidR="00E56D92">
        <w:rPr>
          <w:rFonts w:ascii="Times New Roman" w:hAnsi="Times New Roman"/>
          <w:sz w:val="28"/>
          <w:szCs w:val="28"/>
        </w:rPr>
        <w:t>діяльності.</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Загальна площа Баштечківської територіальної громади складає –</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17941,4 га., в тому числі:</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1. Площа населених пунктів – 2413,3 га (8 населених пунктів).</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2. Площа земель сільськогосподарського призначення – 16367,1 га, з неї:</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 площа ріллі – 15325,2 га, в тому числі;</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 площа земель комунальної власності (ріллі) – 1149 га (передано в</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оренду з середнім відсотком орендної плати, що складає 11,1 %);</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 площа земель приватної власності (ріллі) – 14176,2 га.</w:t>
      </w:r>
    </w:p>
    <w:p w:rsidR="00C34AE6" w:rsidRDefault="00E56D92" w:rsidP="00A24961">
      <w:pPr>
        <w:tabs>
          <w:tab w:val="left" w:pos="220"/>
        </w:tabs>
        <w:ind w:leftChars="-700" w:left="-1540" w:firstLineChars="785" w:firstLine="2198"/>
        <w:jc w:val="both"/>
        <w:rPr>
          <w:rFonts w:ascii="Times New Roman" w:hAnsi="Times New Roman"/>
          <w:sz w:val="28"/>
          <w:szCs w:val="28"/>
        </w:rPr>
      </w:pPr>
      <w:r>
        <w:rPr>
          <w:rFonts w:ascii="Times New Roman" w:hAnsi="Times New Roman"/>
          <w:sz w:val="28"/>
          <w:szCs w:val="28"/>
        </w:rPr>
        <w:t>3. Площа земель водного фонду – 139,949 га. (передано в оренду 87,3076</w:t>
      </w:r>
      <w:r w:rsidR="00C524B2">
        <w:rPr>
          <w:rFonts w:ascii="Times New Roman" w:hAnsi="Times New Roman"/>
          <w:sz w:val="28"/>
          <w:szCs w:val="28"/>
        </w:rPr>
        <w:t xml:space="preserve"> </w:t>
      </w:r>
      <w:r>
        <w:rPr>
          <w:rFonts w:ascii="Times New Roman" w:hAnsi="Times New Roman"/>
          <w:sz w:val="28"/>
          <w:szCs w:val="28"/>
        </w:rPr>
        <w:t>га)</w:t>
      </w:r>
    </w:p>
    <w:p w:rsidR="00C34AE6" w:rsidRDefault="00E56D92" w:rsidP="00A24961">
      <w:pPr>
        <w:tabs>
          <w:tab w:val="left" w:pos="220"/>
        </w:tabs>
        <w:ind w:leftChars="257" w:left="565"/>
        <w:jc w:val="both"/>
        <w:rPr>
          <w:rFonts w:ascii="Times New Roman" w:hAnsi="Times New Roman"/>
          <w:sz w:val="28"/>
          <w:szCs w:val="28"/>
        </w:rPr>
      </w:pPr>
      <w:r>
        <w:rPr>
          <w:rFonts w:ascii="Times New Roman" w:hAnsi="Times New Roman"/>
          <w:sz w:val="28"/>
          <w:szCs w:val="28"/>
        </w:rPr>
        <w:t>4. Площа земель лісового фонду – 168,4 га. (перебуває в постійному</w:t>
      </w:r>
      <w:r w:rsidR="00C524B2">
        <w:rPr>
          <w:rFonts w:ascii="Times New Roman" w:hAnsi="Times New Roman"/>
          <w:sz w:val="28"/>
          <w:szCs w:val="28"/>
        </w:rPr>
        <w:t xml:space="preserve"> </w:t>
      </w:r>
      <w:r>
        <w:rPr>
          <w:rFonts w:ascii="Times New Roman" w:hAnsi="Times New Roman"/>
          <w:sz w:val="28"/>
          <w:szCs w:val="28"/>
        </w:rPr>
        <w:t>користування в державному підприємстві «</w:t>
      </w:r>
      <w:proofErr w:type="spellStart"/>
      <w:r>
        <w:rPr>
          <w:rFonts w:ascii="Times New Roman" w:hAnsi="Times New Roman"/>
          <w:sz w:val="28"/>
          <w:szCs w:val="28"/>
        </w:rPr>
        <w:t>Уманьдержлісгосп</w:t>
      </w:r>
      <w:proofErr w:type="spellEnd"/>
      <w:r>
        <w:rPr>
          <w:rFonts w:ascii="Times New Roman" w:hAnsi="Times New Roman"/>
          <w:sz w:val="28"/>
          <w:szCs w:val="28"/>
        </w:rPr>
        <w:t>»)</w:t>
      </w:r>
    </w:p>
    <w:p w:rsidR="00C34AE6" w:rsidRDefault="00E56D92" w:rsidP="00A24961">
      <w:pPr>
        <w:tabs>
          <w:tab w:val="left" w:pos="220"/>
        </w:tabs>
        <w:ind w:left="567"/>
        <w:jc w:val="both"/>
        <w:rPr>
          <w:rFonts w:ascii="Times New Roman" w:hAnsi="Times New Roman"/>
          <w:sz w:val="28"/>
          <w:szCs w:val="28"/>
        </w:rPr>
      </w:pPr>
      <w:r>
        <w:rPr>
          <w:rFonts w:ascii="Times New Roman" w:hAnsi="Times New Roman"/>
          <w:sz w:val="28"/>
          <w:szCs w:val="28"/>
        </w:rPr>
        <w:t>5. Площа земель природо</w:t>
      </w:r>
      <w:r w:rsidR="001F2147">
        <w:rPr>
          <w:rFonts w:ascii="Times New Roman" w:hAnsi="Times New Roman"/>
          <w:sz w:val="28"/>
          <w:szCs w:val="28"/>
        </w:rPr>
        <w:t xml:space="preserve"> - </w:t>
      </w:r>
      <w:r>
        <w:rPr>
          <w:rFonts w:ascii="Times New Roman" w:hAnsi="Times New Roman"/>
          <w:sz w:val="28"/>
          <w:szCs w:val="28"/>
        </w:rPr>
        <w:t>заповідного фонду – 130 га. (знаходиться за</w:t>
      </w:r>
      <w:r w:rsidR="00C524B2">
        <w:rPr>
          <w:rFonts w:ascii="Times New Roman" w:hAnsi="Times New Roman"/>
          <w:sz w:val="28"/>
          <w:szCs w:val="28"/>
        </w:rPr>
        <w:t xml:space="preserve"> </w:t>
      </w:r>
      <w:r>
        <w:rPr>
          <w:rFonts w:ascii="Times New Roman" w:hAnsi="Times New Roman"/>
          <w:sz w:val="28"/>
          <w:szCs w:val="28"/>
        </w:rPr>
        <w:t>межами с. Охматів, проект землеустрою виготовлений, присвоєно</w:t>
      </w:r>
      <w:r w:rsidR="00C524B2">
        <w:rPr>
          <w:rFonts w:ascii="Times New Roman" w:hAnsi="Times New Roman"/>
          <w:sz w:val="28"/>
          <w:szCs w:val="28"/>
        </w:rPr>
        <w:t xml:space="preserve"> </w:t>
      </w:r>
      <w:r>
        <w:rPr>
          <w:rFonts w:ascii="Times New Roman" w:hAnsi="Times New Roman"/>
          <w:sz w:val="28"/>
          <w:szCs w:val="28"/>
        </w:rPr>
        <w:t>кадастрові номера, вищевказані земельні ділянки внесені до</w:t>
      </w:r>
      <w:r w:rsidR="00C524B2">
        <w:rPr>
          <w:rFonts w:ascii="Times New Roman" w:hAnsi="Times New Roman"/>
          <w:sz w:val="28"/>
          <w:szCs w:val="28"/>
        </w:rPr>
        <w:t xml:space="preserve"> </w:t>
      </w:r>
      <w:r>
        <w:rPr>
          <w:rFonts w:ascii="Times New Roman" w:hAnsi="Times New Roman"/>
          <w:sz w:val="28"/>
          <w:szCs w:val="28"/>
        </w:rPr>
        <w:t>кадастрової карти України)</w:t>
      </w:r>
    </w:p>
    <w:p w:rsidR="00C34AE6" w:rsidRDefault="00E56D92" w:rsidP="00A24961">
      <w:pPr>
        <w:tabs>
          <w:tab w:val="left" w:pos="220"/>
        </w:tabs>
        <w:ind w:left="567" w:firstLine="567"/>
        <w:jc w:val="both"/>
        <w:rPr>
          <w:rFonts w:ascii="Times New Roman" w:hAnsi="Times New Roman"/>
          <w:sz w:val="28"/>
          <w:szCs w:val="28"/>
        </w:rPr>
      </w:pPr>
      <w:r>
        <w:rPr>
          <w:rFonts w:ascii="Times New Roman" w:hAnsi="Times New Roman"/>
          <w:sz w:val="28"/>
          <w:szCs w:val="28"/>
        </w:rPr>
        <w:lastRenderedPageBreak/>
        <w:t>Земля - найбільше наше багатство. Левова  частина власних доходів</w:t>
      </w:r>
      <w:r w:rsidR="00EE35D0">
        <w:rPr>
          <w:rFonts w:ascii="Times New Roman" w:hAnsi="Times New Roman"/>
          <w:sz w:val="28"/>
          <w:szCs w:val="28"/>
        </w:rPr>
        <w:t xml:space="preserve"> </w:t>
      </w:r>
      <w:r>
        <w:rPr>
          <w:rFonts w:ascii="Times New Roman" w:hAnsi="Times New Roman"/>
          <w:sz w:val="28"/>
          <w:szCs w:val="28"/>
        </w:rPr>
        <w:t>сільської ради</w:t>
      </w:r>
      <w:r w:rsidR="00F35234">
        <w:rPr>
          <w:rFonts w:ascii="Times New Roman" w:hAnsi="Times New Roman"/>
          <w:sz w:val="28"/>
          <w:szCs w:val="28"/>
        </w:rPr>
        <w:t xml:space="preserve"> </w:t>
      </w:r>
      <w:r>
        <w:rPr>
          <w:rFonts w:ascii="Times New Roman" w:hAnsi="Times New Roman"/>
          <w:sz w:val="28"/>
          <w:szCs w:val="28"/>
        </w:rPr>
        <w:t xml:space="preserve"> це доходи від сплати земельного податку, орендної плати за</w:t>
      </w:r>
      <w:r w:rsidR="00EE35D0">
        <w:rPr>
          <w:rFonts w:ascii="Times New Roman" w:hAnsi="Times New Roman"/>
          <w:sz w:val="28"/>
          <w:szCs w:val="28"/>
        </w:rPr>
        <w:t xml:space="preserve"> </w:t>
      </w:r>
      <w:r>
        <w:rPr>
          <w:rFonts w:ascii="Times New Roman" w:hAnsi="Times New Roman"/>
          <w:sz w:val="28"/>
          <w:szCs w:val="28"/>
        </w:rPr>
        <w:t>землю  та єдиного податку платників четвертої групи платників податку.</w:t>
      </w:r>
    </w:p>
    <w:p w:rsidR="00C34AE6" w:rsidRDefault="00E56D92" w:rsidP="00EE35D0">
      <w:pPr>
        <w:tabs>
          <w:tab w:val="left" w:pos="220"/>
        </w:tabs>
        <w:ind w:leftChars="257" w:left="565" w:firstLine="569"/>
        <w:jc w:val="both"/>
        <w:rPr>
          <w:rFonts w:ascii="Times New Roman" w:hAnsi="Times New Roman"/>
          <w:sz w:val="28"/>
          <w:szCs w:val="28"/>
        </w:rPr>
      </w:pPr>
      <w:r>
        <w:rPr>
          <w:rFonts w:ascii="Times New Roman" w:hAnsi="Times New Roman"/>
          <w:sz w:val="28"/>
          <w:szCs w:val="28"/>
        </w:rPr>
        <w:t>На території сільської ради зареєстровано 319 договорів оренди</w:t>
      </w:r>
      <w:r w:rsidR="00EE35D0">
        <w:rPr>
          <w:rFonts w:ascii="Times New Roman" w:hAnsi="Times New Roman"/>
          <w:sz w:val="28"/>
          <w:szCs w:val="28"/>
        </w:rPr>
        <w:t xml:space="preserve"> </w:t>
      </w:r>
      <w:r>
        <w:rPr>
          <w:rFonts w:ascii="Times New Roman" w:hAnsi="Times New Roman"/>
          <w:sz w:val="28"/>
          <w:szCs w:val="28"/>
        </w:rPr>
        <w:t>земельних ділянок  сільськ</w:t>
      </w:r>
      <w:r w:rsidR="007B1079">
        <w:rPr>
          <w:rFonts w:ascii="Times New Roman" w:hAnsi="Times New Roman"/>
          <w:sz w:val="28"/>
          <w:szCs w:val="28"/>
        </w:rPr>
        <w:t>огосподарського призначення та</w:t>
      </w:r>
      <w:r>
        <w:rPr>
          <w:rFonts w:ascii="Times New Roman" w:hAnsi="Times New Roman"/>
          <w:sz w:val="28"/>
          <w:szCs w:val="28"/>
        </w:rPr>
        <w:t> водного фонду.</w:t>
      </w:r>
    </w:p>
    <w:p w:rsidR="00C34AE6" w:rsidRDefault="00E56D92" w:rsidP="00EE35D0">
      <w:pPr>
        <w:tabs>
          <w:tab w:val="left" w:pos="220"/>
        </w:tabs>
        <w:ind w:leftChars="257" w:left="565" w:firstLine="569"/>
        <w:jc w:val="both"/>
        <w:rPr>
          <w:rFonts w:ascii="Times New Roman" w:hAnsi="Times New Roman"/>
          <w:sz w:val="28"/>
          <w:szCs w:val="28"/>
        </w:rPr>
      </w:pPr>
      <w:r>
        <w:rPr>
          <w:rFonts w:ascii="Times New Roman" w:hAnsi="Times New Roman"/>
          <w:sz w:val="28"/>
          <w:szCs w:val="28"/>
        </w:rPr>
        <w:t>Середній розмір орендної плати склав 11,1 % від нормативної грошової</w:t>
      </w:r>
      <w:r w:rsidR="00EE35D0">
        <w:rPr>
          <w:rFonts w:ascii="Times New Roman" w:hAnsi="Times New Roman"/>
          <w:sz w:val="28"/>
          <w:szCs w:val="28"/>
        </w:rPr>
        <w:t xml:space="preserve"> </w:t>
      </w:r>
      <w:r>
        <w:rPr>
          <w:rFonts w:ascii="Times New Roman" w:hAnsi="Times New Roman"/>
          <w:sz w:val="28"/>
          <w:szCs w:val="28"/>
        </w:rPr>
        <w:t>оцінки земельної ділянки. У 2024 році до бюджету Баштечківської сільської</w:t>
      </w:r>
      <w:r w:rsidR="00EE35D0">
        <w:rPr>
          <w:rFonts w:ascii="Times New Roman" w:hAnsi="Times New Roman"/>
          <w:sz w:val="28"/>
          <w:szCs w:val="28"/>
        </w:rPr>
        <w:t xml:space="preserve"> </w:t>
      </w:r>
      <w:r>
        <w:rPr>
          <w:rFonts w:ascii="Times New Roman" w:hAnsi="Times New Roman"/>
          <w:sz w:val="28"/>
          <w:szCs w:val="28"/>
        </w:rPr>
        <w:t>ради надійшло орендної плати з юридичних та фізичних осіб в сумі</w:t>
      </w:r>
      <w:r w:rsidR="00EE35D0">
        <w:rPr>
          <w:rFonts w:ascii="Times New Roman" w:hAnsi="Times New Roman"/>
          <w:sz w:val="28"/>
          <w:szCs w:val="28"/>
        </w:rPr>
        <w:t xml:space="preserve"> </w:t>
      </w:r>
      <w:r>
        <w:rPr>
          <w:rFonts w:ascii="Times New Roman" w:hAnsi="Times New Roman"/>
          <w:sz w:val="28"/>
          <w:szCs w:val="28"/>
        </w:rPr>
        <w:t>8354905,34 грн., що на 523551,47 грн. більше ніж у 2023 році, надійшло</w:t>
      </w:r>
      <w:r w:rsidR="00EE35D0">
        <w:rPr>
          <w:rFonts w:ascii="Times New Roman" w:hAnsi="Times New Roman"/>
          <w:sz w:val="28"/>
          <w:szCs w:val="28"/>
        </w:rPr>
        <w:t xml:space="preserve"> </w:t>
      </w:r>
      <w:r>
        <w:rPr>
          <w:rFonts w:ascii="Times New Roman" w:hAnsi="Times New Roman"/>
          <w:sz w:val="28"/>
          <w:szCs w:val="28"/>
        </w:rPr>
        <w:t>земельного податку з юридичних та фізичних осіб в сумі 1008433,56 грн</w:t>
      </w:r>
      <w:r w:rsidR="00EE35D0">
        <w:rPr>
          <w:rFonts w:ascii="Times New Roman" w:hAnsi="Times New Roman"/>
          <w:sz w:val="28"/>
          <w:szCs w:val="28"/>
        </w:rPr>
        <w:t>,</w:t>
      </w:r>
      <w:r>
        <w:rPr>
          <w:rFonts w:ascii="Times New Roman" w:hAnsi="Times New Roman"/>
          <w:sz w:val="28"/>
          <w:szCs w:val="28"/>
        </w:rPr>
        <w:t xml:space="preserve"> що</w:t>
      </w:r>
      <w:r w:rsidR="00EE35D0">
        <w:rPr>
          <w:rFonts w:ascii="Times New Roman" w:hAnsi="Times New Roman"/>
          <w:sz w:val="28"/>
          <w:szCs w:val="28"/>
        </w:rPr>
        <w:t xml:space="preserve"> </w:t>
      </w:r>
      <w:r>
        <w:rPr>
          <w:rFonts w:ascii="Times New Roman" w:hAnsi="Times New Roman"/>
          <w:sz w:val="28"/>
          <w:szCs w:val="28"/>
        </w:rPr>
        <w:t>на 52899,02 грн. більше ніж у 2023 році.   </w:t>
      </w:r>
    </w:p>
    <w:p w:rsidR="00C34AE6" w:rsidRDefault="00E56D92" w:rsidP="00EE35D0">
      <w:pPr>
        <w:tabs>
          <w:tab w:val="left" w:pos="220"/>
        </w:tabs>
        <w:ind w:leftChars="257" w:left="565" w:firstLine="569"/>
        <w:jc w:val="both"/>
        <w:rPr>
          <w:rFonts w:ascii="Times New Roman" w:hAnsi="Times New Roman"/>
          <w:sz w:val="28"/>
          <w:szCs w:val="28"/>
        </w:rPr>
      </w:pPr>
      <w:r>
        <w:rPr>
          <w:rFonts w:ascii="Times New Roman" w:hAnsi="Times New Roman"/>
          <w:sz w:val="28"/>
          <w:szCs w:val="28"/>
        </w:rPr>
        <w:t>За 2024 рік до сільської ради з земельних питань надійшло та</w:t>
      </w:r>
      <w:r w:rsidR="00EE35D0">
        <w:rPr>
          <w:rFonts w:ascii="Times New Roman" w:hAnsi="Times New Roman"/>
          <w:sz w:val="28"/>
          <w:szCs w:val="28"/>
        </w:rPr>
        <w:t xml:space="preserve"> </w:t>
      </w:r>
      <w:r w:rsidR="00F35234">
        <w:rPr>
          <w:rFonts w:ascii="Times New Roman" w:hAnsi="Times New Roman"/>
          <w:sz w:val="28"/>
          <w:szCs w:val="28"/>
        </w:rPr>
        <w:t xml:space="preserve">було </w:t>
      </w:r>
      <w:r>
        <w:rPr>
          <w:rFonts w:ascii="Times New Roman" w:hAnsi="Times New Roman"/>
          <w:sz w:val="28"/>
          <w:szCs w:val="28"/>
        </w:rPr>
        <w:t>розглянуто 145 звернень</w:t>
      </w:r>
      <w:r w:rsidR="007B1079">
        <w:rPr>
          <w:rFonts w:ascii="Times New Roman" w:hAnsi="Times New Roman"/>
          <w:sz w:val="28"/>
          <w:szCs w:val="28"/>
        </w:rPr>
        <w:t>,</w:t>
      </w:r>
      <w:r>
        <w:rPr>
          <w:rFonts w:ascii="Times New Roman" w:hAnsi="Times New Roman"/>
          <w:sz w:val="28"/>
          <w:szCs w:val="28"/>
        </w:rPr>
        <w:t xml:space="preserve"> по яких було прийнято відповідні рішення.</w:t>
      </w:r>
    </w:p>
    <w:p w:rsidR="00C34AE6" w:rsidRDefault="00E56D92" w:rsidP="00EE35D0">
      <w:pPr>
        <w:tabs>
          <w:tab w:val="left" w:pos="220"/>
        </w:tabs>
        <w:ind w:firstLine="1134"/>
        <w:jc w:val="both"/>
        <w:rPr>
          <w:rFonts w:ascii="Times New Roman" w:hAnsi="Times New Roman"/>
          <w:sz w:val="28"/>
          <w:szCs w:val="28"/>
        </w:rPr>
      </w:pPr>
      <w:r>
        <w:rPr>
          <w:rFonts w:ascii="Times New Roman" w:hAnsi="Times New Roman"/>
          <w:sz w:val="28"/>
          <w:szCs w:val="28"/>
        </w:rPr>
        <w:t>У планах відділу на 2025 рік є:</w:t>
      </w:r>
    </w:p>
    <w:p w:rsidR="00C34AE6" w:rsidRDefault="00E56D92" w:rsidP="00EE35D0">
      <w:pPr>
        <w:tabs>
          <w:tab w:val="left" w:pos="220"/>
        </w:tabs>
        <w:ind w:leftChars="257" w:left="565"/>
        <w:jc w:val="both"/>
        <w:rPr>
          <w:rFonts w:ascii="Times New Roman" w:hAnsi="Times New Roman"/>
          <w:sz w:val="28"/>
          <w:szCs w:val="28"/>
        </w:rPr>
      </w:pPr>
      <w:r>
        <w:rPr>
          <w:rFonts w:ascii="Times New Roman" w:hAnsi="Times New Roman"/>
          <w:sz w:val="28"/>
          <w:szCs w:val="28"/>
        </w:rPr>
        <w:t>1. Розроблення технічної документації із землеустрою з нормативної</w:t>
      </w:r>
      <w:r w:rsidR="00EE35D0">
        <w:rPr>
          <w:rFonts w:ascii="Times New Roman" w:hAnsi="Times New Roman"/>
          <w:sz w:val="28"/>
          <w:szCs w:val="28"/>
        </w:rPr>
        <w:t xml:space="preserve"> </w:t>
      </w:r>
      <w:r>
        <w:rPr>
          <w:rFonts w:ascii="Times New Roman" w:hAnsi="Times New Roman"/>
          <w:sz w:val="28"/>
          <w:szCs w:val="28"/>
        </w:rPr>
        <w:t>грошової оцінки</w:t>
      </w:r>
      <w:r w:rsidR="007B1079">
        <w:rPr>
          <w:rFonts w:ascii="Times New Roman" w:hAnsi="Times New Roman"/>
          <w:sz w:val="28"/>
          <w:szCs w:val="28"/>
        </w:rPr>
        <w:t xml:space="preserve"> сіл Охматів, Павлівка, Тинівка;</w:t>
      </w:r>
    </w:p>
    <w:p w:rsidR="00C34AE6" w:rsidRDefault="00E56D92" w:rsidP="00ED6225">
      <w:pPr>
        <w:tabs>
          <w:tab w:val="left" w:pos="220"/>
        </w:tabs>
        <w:ind w:leftChars="257" w:left="565"/>
        <w:jc w:val="both"/>
        <w:rPr>
          <w:rFonts w:ascii="Times New Roman" w:hAnsi="Times New Roman"/>
          <w:sz w:val="28"/>
          <w:szCs w:val="28"/>
        </w:rPr>
      </w:pPr>
      <w:r>
        <w:rPr>
          <w:rFonts w:ascii="Times New Roman" w:hAnsi="Times New Roman"/>
          <w:sz w:val="28"/>
          <w:szCs w:val="28"/>
        </w:rPr>
        <w:t>2. Виготовлення технічної документації із землеустрою з інвентаризації</w:t>
      </w:r>
      <w:r w:rsidR="00ED6225">
        <w:rPr>
          <w:rFonts w:ascii="Times New Roman" w:hAnsi="Times New Roman"/>
          <w:sz w:val="28"/>
          <w:szCs w:val="28"/>
        </w:rPr>
        <w:t xml:space="preserve"> </w:t>
      </w:r>
      <w:r>
        <w:rPr>
          <w:rFonts w:ascii="Times New Roman" w:hAnsi="Times New Roman"/>
          <w:sz w:val="28"/>
          <w:szCs w:val="28"/>
        </w:rPr>
        <w:t>земель в межах села Охматів, Баштечківської сільської ради;</w:t>
      </w:r>
    </w:p>
    <w:p w:rsidR="00C34AE6" w:rsidRDefault="00E56D92" w:rsidP="00ED6225">
      <w:pPr>
        <w:tabs>
          <w:tab w:val="left" w:pos="220"/>
        </w:tabs>
        <w:ind w:left="567"/>
        <w:jc w:val="both"/>
        <w:rPr>
          <w:rFonts w:ascii="Times New Roman" w:hAnsi="Times New Roman"/>
          <w:sz w:val="28"/>
          <w:szCs w:val="28"/>
        </w:rPr>
      </w:pPr>
      <w:r>
        <w:rPr>
          <w:rFonts w:ascii="Times New Roman" w:hAnsi="Times New Roman"/>
          <w:sz w:val="28"/>
          <w:szCs w:val="28"/>
        </w:rPr>
        <w:t>3. Передати в оренду землі під проектними польовими шляхами, які</w:t>
      </w:r>
      <w:r w:rsidR="00ED6225">
        <w:rPr>
          <w:rFonts w:ascii="Times New Roman" w:hAnsi="Times New Roman"/>
          <w:sz w:val="28"/>
          <w:szCs w:val="28"/>
        </w:rPr>
        <w:t xml:space="preserve"> </w:t>
      </w:r>
      <w:r>
        <w:rPr>
          <w:rFonts w:ascii="Times New Roman" w:hAnsi="Times New Roman"/>
          <w:sz w:val="28"/>
          <w:szCs w:val="28"/>
        </w:rPr>
        <w:t>використовуються сільськогосподарськими підприємствами як рілля.</w:t>
      </w:r>
    </w:p>
    <w:p w:rsidR="00C34AE6" w:rsidRPr="0092575A" w:rsidRDefault="00E56D92">
      <w:pPr>
        <w:spacing w:after="0" w:line="240" w:lineRule="auto"/>
        <w:ind w:leftChars="300" w:left="660"/>
        <w:jc w:val="center"/>
        <w:rPr>
          <w:rFonts w:ascii="Times New Roman" w:eastAsia="SimSun" w:hAnsi="Times New Roman"/>
          <w:b/>
          <w:caps/>
          <w:sz w:val="32"/>
          <w:szCs w:val="32"/>
        </w:rPr>
      </w:pPr>
      <w:r w:rsidRPr="0092575A">
        <w:rPr>
          <w:rFonts w:ascii="Times New Roman" w:eastAsia="SimSun" w:hAnsi="Times New Roman"/>
          <w:b/>
          <w:caps/>
          <w:sz w:val="32"/>
          <w:szCs w:val="32"/>
        </w:rPr>
        <w:t>Доходи</w:t>
      </w:r>
    </w:p>
    <w:p w:rsidR="00C34AE6" w:rsidRDefault="00C34AE6">
      <w:pPr>
        <w:spacing w:after="0" w:line="240" w:lineRule="auto"/>
        <w:ind w:leftChars="300" w:left="660"/>
        <w:jc w:val="both"/>
        <w:rPr>
          <w:rFonts w:ascii="Times New Roman" w:eastAsia="SimSun" w:hAnsi="Times New Roman"/>
          <w:b/>
          <w:caps/>
          <w:sz w:val="28"/>
          <w:szCs w:val="28"/>
        </w:rPr>
      </w:pPr>
    </w:p>
    <w:p w:rsidR="00C34AE6" w:rsidRDefault="00E56D92" w:rsidP="002E5127">
      <w:pPr>
        <w:spacing w:after="0"/>
        <w:ind w:leftChars="300" w:left="660" w:firstLine="474"/>
        <w:contextualSpacing/>
        <w:jc w:val="both"/>
        <w:rPr>
          <w:rFonts w:ascii="Times New Roman" w:hAnsi="Times New Roman"/>
          <w:sz w:val="28"/>
          <w:szCs w:val="28"/>
          <w:lang w:eastAsia="ru-RU"/>
        </w:rPr>
      </w:pPr>
      <w:r>
        <w:rPr>
          <w:rFonts w:ascii="Times New Roman" w:hAnsi="Times New Roman"/>
          <w:sz w:val="28"/>
          <w:szCs w:val="28"/>
          <w:lang w:eastAsia="ru-RU"/>
        </w:rPr>
        <w:t xml:space="preserve">Стабільність та економічний розвиток територіальної громади передусім залежить від наповнення бюджету. </w:t>
      </w:r>
    </w:p>
    <w:p w:rsidR="00C34AE6" w:rsidRDefault="00E56D92" w:rsidP="002E5127">
      <w:pPr>
        <w:shd w:val="clear" w:color="auto" w:fill="FBFBFB"/>
        <w:spacing w:after="180"/>
        <w:ind w:leftChars="300" w:left="660" w:firstLine="474"/>
        <w:contextualSpacing/>
        <w:jc w:val="both"/>
        <w:rPr>
          <w:rFonts w:ascii="Times New Roman" w:hAnsi="Times New Roman"/>
          <w:sz w:val="28"/>
          <w:szCs w:val="28"/>
          <w:lang w:eastAsia="ru-RU"/>
        </w:rPr>
      </w:pPr>
      <w:r>
        <w:rPr>
          <w:rFonts w:ascii="Times New Roman" w:hAnsi="Times New Roman"/>
          <w:sz w:val="28"/>
          <w:szCs w:val="28"/>
          <w:shd w:val="clear" w:color="auto" w:fill="FBFBFB"/>
          <w:lang w:eastAsia="ru-RU"/>
        </w:rPr>
        <w:t>Правильно сформований бюджет – запорука процвітання громади.</w:t>
      </w:r>
      <w:r>
        <w:rPr>
          <w:rFonts w:ascii="Times New Roman" w:hAnsi="Times New Roman"/>
          <w:b/>
          <w:bCs/>
          <w:sz w:val="28"/>
          <w:szCs w:val="28"/>
          <w:shd w:val="clear" w:color="auto" w:fill="FBFBFB"/>
          <w:lang w:eastAsia="ru-RU"/>
        </w:rPr>
        <w:t> </w:t>
      </w:r>
    </w:p>
    <w:p w:rsidR="00C34AE6" w:rsidRDefault="00E56D92" w:rsidP="002E5127">
      <w:pPr>
        <w:shd w:val="clear" w:color="auto" w:fill="FBFBFB"/>
        <w:spacing w:after="180"/>
        <w:ind w:leftChars="300" w:left="660"/>
        <w:contextualSpacing/>
        <w:jc w:val="both"/>
        <w:rPr>
          <w:rFonts w:ascii="Times New Roman" w:hAnsi="Times New Roman"/>
          <w:sz w:val="28"/>
          <w:szCs w:val="28"/>
          <w:lang w:eastAsia="ru-RU"/>
        </w:rPr>
      </w:pPr>
      <w:r>
        <w:rPr>
          <w:rFonts w:ascii="Times New Roman" w:hAnsi="Times New Roman"/>
          <w:sz w:val="28"/>
          <w:szCs w:val="28"/>
          <w:shd w:val="clear" w:color="auto" w:fill="FBFBFB"/>
          <w:lang w:eastAsia="ru-RU"/>
        </w:rPr>
        <w:t>Невід'ємною умовою реалізації будь-яких програмних заходів є фінансування, тобто успішна реалізація бюджетного процесу.</w:t>
      </w:r>
    </w:p>
    <w:p w:rsidR="00C34AE6" w:rsidRDefault="00E56D92" w:rsidP="002E5127">
      <w:pPr>
        <w:shd w:val="clear" w:color="auto" w:fill="FBFBFB"/>
        <w:spacing w:before="120" w:after="120"/>
        <w:ind w:leftChars="300" w:left="660" w:firstLine="474"/>
        <w:contextualSpacing/>
        <w:jc w:val="both"/>
        <w:rPr>
          <w:rFonts w:ascii="Times New Roman" w:hAnsi="Times New Roman"/>
          <w:sz w:val="28"/>
          <w:szCs w:val="28"/>
          <w:shd w:val="clear" w:color="auto" w:fill="FBFBFB"/>
          <w:lang w:eastAsia="ru-RU"/>
        </w:rPr>
      </w:pPr>
      <w:r>
        <w:rPr>
          <w:rFonts w:ascii="Times New Roman" w:hAnsi="Times New Roman"/>
          <w:sz w:val="28"/>
          <w:szCs w:val="28"/>
          <w:shd w:val="clear" w:color="auto" w:fill="FBFBFB"/>
          <w:lang w:eastAsia="ru-RU"/>
        </w:rPr>
        <w:t>Питання формування бюджету, ефективний розподіл та перерозподіл бюджетних коштів розглядалися на всіх без винятку пленарних засіданнях сесії сільської ради.</w:t>
      </w:r>
    </w:p>
    <w:p w:rsidR="002E5127" w:rsidRDefault="002E5127">
      <w:pPr>
        <w:shd w:val="clear" w:color="auto" w:fill="FBFBFB"/>
        <w:spacing w:before="120" w:after="120" w:line="240" w:lineRule="auto"/>
        <w:ind w:leftChars="300" w:left="660"/>
        <w:contextualSpacing/>
        <w:jc w:val="center"/>
        <w:rPr>
          <w:rFonts w:ascii="Times New Roman" w:hAnsi="Times New Roman"/>
          <w:b/>
          <w:bCs/>
          <w:sz w:val="28"/>
          <w:szCs w:val="28"/>
          <w:shd w:val="clear" w:color="auto" w:fill="FBFBFB"/>
          <w:lang w:eastAsia="ru-RU"/>
        </w:rPr>
      </w:pPr>
    </w:p>
    <w:p w:rsidR="00C34AE6" w:rsidRPr="0092575A" w:rsidRDefault="00E56D92">
      <w:pPr>
        <w:shd w:val="clear" w:color="auto" w:fill="FBFBFB"/>
        <w:spacing w:before="120" w:after="120" w:line="240" w:lineRule="auto"/>
        <w:ind w:leftChars="300" w:left="660"/>
        <w:contextualSpacing/>
        <w:jc w:val="center"/>
        <w:rPr>
          <w:rFonts w:ascii="Times New Roman" w:hAnsi="Times New Roman"/>
          <w:b/>
          <w:bCs/>
          <w:sz w:val="32"/>
          <w:szCs w:val="32"/>
          <w:shd w:val="clear" w:color="auto" w:fill="FBFBFB"/>
          <w:lang w:eastAsia="ru-RU"/>
        </w:rPr>
      </w:pPr>
      <w:r w:rsidRPr="0092575A">
        <w:rPr>
          <w:rFonts w:ascii="Times New Roman" w:hAnsi="Times New Roman"/>
          <w:b/>
          <w:bCs/>
          <w:sz w:val="32"/>
          <w:szCs w:val="32"/>
          <w:shd w:val="clear" w:color="auto" w:fill="FBFBFB"/>
          <w:lang w:eastAsia="ru-RU"/>
        </w:rPr>
        <w:t xml:space="preserve">БЮДЖЕТ </w:t>
      </w:r>
    </w:p>
    <w:p w:rsidR="00C34AE6" w:rsidRDefault="00C34AE6">
      <w:pPr>
        <w:shd w:val="clear" w:color="auto" w:fill="FBFBFB"/>
        <w:spacing w:before="120" w:after="120" w:line="240" w:lineRule="auto"/>
        <w:ind w:leftChars="300" w:left="660"/>
        <w:contextualSpacing/>
        <w:jc w:val="center"/>
        <w:rPr>
          <w:rFonts w:ascii="Times New Roman" w:hAnsi="Times New Roman"/>
          <w:b/>
          <w:bCs/>
          <w:sz w:val="28"/>
          <w:szCs w:val="28"/>
          <w:shd w:val="clear" w:color="auto" w:fill="FBFBFB"/>
          <w:lang w:eastAsia="ru-RU"/>
        </w:rPr>
      </w:pPr>
    </w:p>
    <w:p w:rsidR="00C34AE6" w:rsidRDefault="00E56D92" w:rsidP="002E5127">
      <w:pPr>
        <w:shd w:val="clear" w:color="auto" w:fill="FBFBFB"/>
        <w:spacing w:before="120" w:after="120" w:line="240" w:lineRule="auto"/>
        <w:ind w:leftChars="300" w:left="660" w:firstLine="474"/>
        <w:contextualSpacing/>
        <w:jc w:val="both"/>
        <w:rPr>
          <w:rFonts w:ascii="Times New Roman" w:hAnsi="Times New Roman"/>
          <w:sz w:val="28"/>
          <w:szCs w:val="28"/>
          <w:lang w:eastAsia="ru-RU"/>
        </w:rPr>
      </w:pPr>
      <w:r>
        <w:rPr>
          <w:rFonts w:ascii="Times New Roman" w:hAnsi="Times New Roman"/>
          <w:sz w:val="28"/>
          <w:szCs w:val="28"/>
          <w:lang w:eastAsia="ru-RU"/>
        </w:rPr>
        <w:t>Баштечківської територіальної громади затверджено відповідним рішенням сільської ради від 21.12.2023 року № 30-17/VІII. Згідно даного рішення, із внесеними змінами та доповненнями, затверджено загальний обсяг доходів  бюджету на 2024 рік в сумі 52 180 828 грн., в тому числі:</w:t>
      </w:r>
    </w:p>
    <w:p w:rsidR="00C34AE6" w:rsidRDefault="00C34AE6">
      <w:pPr>
        <w:shd w:val="clear" w:color="auto" w:fill="FBFBFB"/>
        <w:spacing w:before="120" w:after="120" w:line="240" w:lineRule="auto"/>
        <w:ind w:leftChars="300" w:left="660"/>
        <w:contextualSpacing/>
        <w:jc w:val="both"/>
        <w:rPr>
          <w:rFonts w:ascii="Times New Roman" w:hAnsi="Times New Roman"/>
          <w:sz w:val="28"/>
          <w:szCs w:val="28"/>
          <w:lang w:eastAsia="ru-RU"/>
        </w:rPr>
      </w:pPr>
    </w:p>
    <w:p w:rsidR="00C34AE6" w:rsidRDefault="00E56D92">
      <w:pPr>
        <w:numPr>
          <w:ilvl w:val="0"/>
          <w:numId w:val="2"/>
        </w:numPr>
        <w:shd w:val="clear" w:color="auto" w:fill="FBFBFB"/>
        <w:tabs>
          <w:tab w:val="left" w:pos="420"/>
        </w:tabs>
        <w:spacing w:before="40" w:after="40" w:line="240" w:lineRule="auto"/>
        <w:ind w:leftChars="300" w:left="660" w:right="120" w:firstLine="0"/>
        <w:contextualSpacing/>
        <w:jc w:val="both"/>
        <w:rPr>
          <w:rFonts w:ascii="Times New Roman" w:hAnsi="Times New Roman"/>
          <w:sz w:val="28"/>
          <w:szCs w:val="28"/>
          <w:lang w:eastAsia="ru-RU"/>
        </w:rPr>
      </w:pPr>
      <w:r>
        <w:rPr>
          <w:rFonts w:ascii="Times New Roman" w:hAnsi="Times New Roman"/>
          <w:sz w:val="28"/>
          <w:szCs w:val="28"/>
          <w:lang w:eastAsia="ru-RU"/>
        </w:rPr>
        <w:t>загальний фонд 51 242 264 грн.;</w:t>
      </w:r>
    </w:p>
    <w:p w:rsidR="00C34AE6" w:rsidRDefault="00E56D92">
      <w:pPr>
        <w:numPr>
          <w:ilvl w:val="0"/>
          <w:numId w:val="2"/>
        </w:numPr>
        <w:shd w:val="clear" w:color="auto" w:fill="FBFBFB"/>
        <w:tabs>
          <w:tab w:val="left" w:pos="420"/>
        </w:tabs>
        <w:spacing w:before="40" w:after="40" w:line="240" w:lineRule="auto"/>
        <w:ind w:leftChars="300" w:left="660" w:right="120" w:firstLine="0"/>
        <w:contextualSpacing/>
        <w:jc w:val="both"/>
        <w:rPr>
          <w:rFonts w:ascii="Times New Roman" w:hAnsi="Times New Roman"/>
          <w:sz w:val="28"/>
          <w:szCs w:val="28"/>
          <w:lang w:eastAsia="ru-RU"/>
        </w:rPr>
      </w:pPr>
      <w:r>
        <w:rPr>
          <w:rFonts w:ascii="Times New Roman" w:hAnsi="Times New Roman"/>
          <w:sz w:val="28"/>
          <w:szCs w:val="28"/>
          <w:lang w:eastAsia="ru-RU"/>
        </w:rPr>
        <w:t>спеціальний фонд 938 564 грн.</w:t>
      </w:r>
    </w:p>
    <w:p w:rsidR="00C34AE6" w:rsidRDefault="00C34AE6">
      <w:pPr>
        <w:shd w:val="clear" w:color="auto" w:fill="FBFBFB"/>
        <w:tabs>
          <w:tab w:val="left" w:pos="420"/>
        </w:tabs>
        <w:spacing w:before="40" w:after="40" w:line="240" w:lineRule="auto"/>
        <w:ind w:leftChars="300" w:left="660" w:right="120"/>
        <w:contextualSpacing/>
        <w:jc w:val="both"/>
        <w:rPr>
          <w:rFonts w:ascii="Times New Roman" w:hAnsi="Times New Roman"/>
          <w:sz w:val="28"/>
          <w:szCs w:val="28"/>
          <w:lang w:eastAsia="ru-RU"/>
        </w:rPr>
      </w:pPr>
    </w:p>
    <w:p w:rsidR="00C34AE6" w:rsidRDefault="00E56D92" w:rsidP="002E5127">
      <w:pPr>
        <w:shd w:val="clear" w:color="auto" w:fill="FBFBFB"/>
        <w:spacing w:before="120" w:after="120" w:line="240" w:lineRule="auto"/>
        <w:ind w:leftChars="300" w:left="660" w:firstLine="474"/>
        <w:contextualSpacing/>
        <w:jc w:val="both"/>
        <w:rPr>
          <w:rFonts w:ascii="Times New Roman" w:hAnsi="Times New Roman"/>
          <w:sz w:val="28"/>
          <w:szCs w:val="28"/>
          <w:shd w:val="clear" w:color="auto" w:fill="FBFBFB"/>
          <w:lang w:eastAsia="ru-RU"/>
        </w:rPr>
      </w:pPr>
      <w:r>
        <w:rPr>
          <w:rFonts w:ascii="Times New Roman" w:hAnsi="Times New Roman"/>
          <w:sz w:val="28"/>
          <w:szCs w:val="28"/>
          <w:shd w:val="clear" w:color="auto" w:fill="FBFBFB"/>
          <w:lang w:eastAsia="ru-RU"/>
        </w:rPr>
        <w:t>За 2024 рік до загального фонду бюджету Баштечківської територіальної громади надійшло коштів в сумі 41 117 724,56 грн.</w:t>
      </w:r>
      <w:r w:rsidR="002E5127">
        <w:rPr>
          <w:rFonts w:ascii="Times New Roman" w:hAnsi="Times New Roman"/>
          <w:sz w:val="28"/>
          <w:szCs w:val="28"/>
          <w:shd w:val="clear" w:color="auto" w:fill="FBFBFB"/>
          <w:lang w:eastAsia="ru-RU"/>
        </w:rPr>
        <w:t>,</w:t>
      </w:r>
      <w:r>
        <w:rPr>
          <w:rFonts w:ascii="Times New Roman" w:hAnsi="Times New Roman"/>
          <w:sz w:val="28"/>
          <w:szCs w:val="28"/>
          <w:shd w:val="clear" w:color="auto" w:fill="FBFBFB"/>
          <w:lang w:eastAsia="ru-RU"/>
        </w:rPr>
        <w:t xml:space="preserve"> при уточненому плані 35 956 543,00 грн., що складає 114,4 %, (без урахування міжбюджетних трансфертів).</w:t>
      </w:r>
    </w:p>
    <w:p w:rsidR="00C34AE6" w:rsidRDefault="00E56D92">
      <w:pPr>
        <w:shd w:val="clear" w:color="auto" w:fill="FBFBFB"/>
        <w:spacing w:before="120" w:after="120" w:line="240" w:lineRule="auto"/>
        <w:ind w:leftChars="300" w:left="660"/>
        <w:contextualSpacing/>
        <w:jc w:val="both"/>
        <w:rPr>
          <w:rFonts w:ascii="Times New Roman" w:hAnsi="Times New Roman"/>
          <w:sz w:val="28"/>
          <w:szCs w:val="28"/>
          <w:shd w:val="clear" w:color="auto" w:fill="FBFBFB"/>
          <w:lang w:val="ru-RU" w:eastAsia="ru-RU"/>
        </w:rPr>
      </w:pPr>
      <w:r>
        <w:rPr>
          <w:rFonts w:ascii="Times New Roman" w:hAnsi="Times New Roman"/>
          <w:sz w:val="28"/>
          <w:szCs w:val="28"/>
          <w:shd w:val="clear" w:color="auto" w:fill="FBFBFB"/>
          <w:lang w:eastAsia="ru-RU"/>
        </w:rPr>
        <w:t>З врахуванням міжбюджетних трансфертів надійшло коштів в сумі 56 316 950,23 грн., при уточненому плані 51 242 264,00 грн., що складає 109,9 %.</w:t>
      </w:r>
    </w:p>
    <w:p w:rsidR="00C34AE6" w:rsidRDefault="00E56D92" w:rsidP="002E5127">
      <w:pPr>
        <w:shd w:val="clear" w:color="auto" w:fill="FBFBFB"/>
        <w:spacing w:before="120" w:after="120" w:line="240" w:lineRule="auto"/>
        <w:ind w:leftChars="300" w:left="660" w:firstLine="474"/>
        <w:contextualSpacing/>
        <w:jc w:val="both"/>
        <w:rPr>
          <w:rFonts w:ascii="Times New Roman" w:hAnsi="Times New Roman"/>
          <w:sz w:val="28"/>
          <w:szCs w:val="28"/>
          <w:lang w:eastAsia="ru-RU"/>
        </w:rPr>
      </w:pPr>
      <w:r>
        <w:rPr>
          <w:rFonts w:ascii="Times New Roman" w:hAnsi="Times New Roman"/>
          <w:sz w:val="28"/>
          <w:szCs w:val="28"/>
          <w:shd w:val="clear" w:color="auto" w:fill="FBFBFB"/>
          <w:lang w:eastAsia="ru-RU"/>
        </w:rPr>
        <w:t xml:space="preserve">До спеціального фонду бюджету </w:t>
      </w:r>
      <w:r>
        <w:rPr>
          <w:rStyle w:val="2573"/>
          <w:rFonts w:ascii="Times New Roman" w:hAnsi="Times New Roman"/>
          <w:sz w:val="28"/>
          <w:szCs w:val="28"/>
        </w:rPr>
        <w:t>за звітний період над</w:t>
      </w:r>
      <w:r>
        <w:rPr>
          <w:rFonts w:ascii="Times New Roman" w:hAnsi="Times New Roman"/>
          <w:color w:val="000000"/>
          <w:sz w:val="28"/>
          <w:szCs w:val="28"/>
        </w:rPr>
        <w:t>ійшло доходів без трансфертів у сумі 724 522,40 грн,  при  уточненому завданні 221 500,00 грн,</w:t>
      </w:r>
      <w:r>
        <w:rPr>
          <w:rFonts w:ascii="Times New Roman" w:hAnsi="Times New Roman"/>
          <w:b/>
          <w:bCs/>
          <w:color w:val="000000"/>
          <w:sz w:val="28"/>
          <w:szCs w:val="28"/>
        </w:rPr>
        <w:t> </w:t>
      </w:r>
      <w:r>
        <w:rPr>
          <w:rFonts w:ascii="Times New Roman" w:hAnsi="Times New Roman"/>
          <w:color w:val="000000"/>
          <w:sz w:val="28"/>
          <w:szCs w:val="28"/>
        </w:rPr>
        <w:t xml:space="preserve"> або у 3,3 рази більше затверджених розписом на рік призначень. </w:t>
      </w:r>
      <w:r>
        <w:rPr>
          <w:rFonts w:ascii="Times New Roman" w:hAnsi="Times New Roman"/>
          <w:sz w:val="28"/>
          <w:szCs w:val="28"/>
          <w:shd w:val="clear" w:color="auto" w:fill="FBFBFB"/>
          <w:lang w:eastAsia="ru-RU"/>
        </w:rPr>
        <w:t>Міжбюджетних трансфертів отримано у сумі 717 035,00 грн.</w:t>
      </w:r>
    </w:p>
    <w:p w:rsidR="00C34AE6" w:rsidRDefault="00E56D92" w:rsidP="002E5127">
      <w:pPr>
        <w:shd w:val="clear" w:color="auto" w:fill="FBFBFB"/>
        <w:spacing w:before="120" w:after="120" w:line="240" w:lineRule="auto"/>
        <w:ind w:leftChars="300" w:left="660" w:firstLine="474"/>
        <w:contextualSpacing/>
        <w:jc w:val="both"/>
        <w:rPr>
          <w:rFonts w:ascii="Times New Roman" w:hAnsi="Times New Roman"/>
          <w:sz w:val="28"/>
          <w:szCs w:val="28"/>
          <w:shd w:val="clear" w:color="auto" w:fill="FBFBFB"/>
          <w:lang w:eastAsia="ru-RU"/>
        </w:rPr>
      </w:pPr>
      <w:r>
        <w:rPr>
          <w:rFonts w:ascii="Times New Roman" w:hAnsi="Times New Roman"/>
          <w:sz w:val="28"/>
          <w:szCs w:val="28"/>
          <w:shd w:val="clear" w:color="auto" w:fill="FBFBFB"/>
          <w:lang w:eastAsia="ru-RU"/>
        </w:rPr>
        <w:t>Економічний потенціал громади складається з підприємств, які розташовані на території громади та налічують близько 64 підприємств, установ, організацій, фермерських господарств та суб’єктів підприємницької діяльності. Найбільшими з яких являються: ТОВ "Сузір'я", ТОВ Єдність, ТОВ "ПРОГРЕС", ПСП ДОБРОБУТ, ТОВ "</w:t>
      </w:r>
      <w:proofErr w:type="spellStart"/>
      <w:r>
        <w:rPr>
          <w:rFonts w:ascii="Times New Roman" w:hAnsi="Times New Roman"/>
          <w:sz w:val="28"/>
          <w:szCs w:val="28"/>
          <w:shd w:val="clear" w:color="auto" w:fill="FBFBFB"/>
          <w:lang w:eastAsia="ru-RU"/>
        </w:rPr>
        <w:t>Кищенцi</w:t>
      </w:r>
      <w:proofErr w:type="spellEnd"/>
      <w:r>
        <w:rPr>
          <w:rFonts w:ascii="Times New Roman" w:hAnsi="Times New Roman"/>
          <w:sz w:val="28"/>
          <w:szCs w:val="28"/>
          <w:shd w:val="clear" w:color="auto" w:fill="FBFBFB"/>
          <w:lang w:eastAsia="ru-RU"/>
        </w:rPr>
        <w:t>", ТОВ "ЯСЕНСВІТ", ПСП "Аскольд-Агро". ФГ "СУЗIР"Я-ПЛЮС", ІП "Агро-</w:t>
      </w:r>
      <w:proofErr w:type="spellStart"/>
      <w:r>
        <w:rPr>
          <w:rFonts w:ascii="Times New Roman" w:hAnsi="Times New Roman"/>
          <w:sz w:val="28"/>
          <w:szCs w:val="28"/>
          <w:shd w:val="clear" w:color="auto" w:fill="FBFBFB"/>
          <w:lang w:eastAsia="ru-RU"/>
        </w:rPr>
        <w:t>Вільд</w:t>
      </w:r>
      <w:proofErr w:type="spellEnd"/>
      <w:r>
        <w:rPr>
          <w:rFonts w:ascii="Times New Roman" w:hAnsi="Times New Roman"/>
          <w:sz w:val="28"/>
          <w:szCs w:val="28"/>
          <w:shd w:val="clear" w:color="auto" w:fill="FBFBFB"/>
          <w:lang w:eastAsia="ru-RU"/>
        </w:rPr>
        <w:t xml:space="preserve"> Україна", СТОВ НВФ "Генезис-Агро", ФГ СТЕЛЬМАХ НАГIРНА, ФГ "СВІТЛИЙ ЛАН", ТОВ "ПРОГРЕС МОЛОКО", ФГ ЩЕДРА-НИВА НАГІРНА, ФГ "Королівс</w:t>
      </w:r>
      <w:r w:rsidR="00883047">
        <w:rPr>
          <w:rFonts w:ascii="Times New Roman" w:hAnsi="Times New Roman"/>
          <w:sz w:val="28"/>
          <w:szCs w:val="28"/>
          <w:shd w:val="clear" w:color="auto" w:fill="FBFBFB"/>
          <w:lang w:eastAsia="ru-RU"/>
        </w:rPr>
        <w:t>ький Сад", ФГ Павлівка-Агро, П</w:t>
      </w:r>
      <w:r>
        <w:rPr>
          <w:rFonts w:ascii="Times New Roman" w:hAnsi="Times New Roman"/>
          <w:sz w:val="28"/>
          <w:szCs w:val="28"/>
          <w:shd w:val="clear" w:color="auto" w:fill="FBFBFB"/>
          <w:lang w:eastAsia="ru-RU"/>
        </w:rPr>
        <w:t>СП "</w:t>
      </w:r>
      <w:proofErr w:type="spellStart"/>
      <w:r>
        <w:rPr>
          <w:rFonts w:ascii="Times New Roman" w:hAnsi="Times New Roman"/>
          <w:sz w:val="28"/>
          <w:szCs w:val="28"/>
          <w:shd w:val="clear" w:color="auto" w:fill="FBFBFB"/>
          <w:lang w:eastAsia="ru-RU"/>
        </w:rPr>
        <w:t>Агрофiрма</w:t>
      </w:r>
      <w:proofErr w:type="spellEnd"/>
      <w:r>
        <w:rPr>
          <w:rFonts w:ascii="Times New Roman" w:hAnsi="Times New Roman"/>
          <w:sz w:val="28"/>
          <w:szCs w:val="28"/>
          <w:shd w:val="clear" w:color="auto" w:fill="FBFBFB"/>
          <w:lang w:eastAsia="ru-RU"/>
        </w:rPr>
        <w:t xml:space="preserve"> </w:t>
      </w:r>
      <w:proofErr w:type="spellStart"/>
      <w:r>
        <w:rPr>
          <w:rFonts w:ascii="Times New Roman" w:hAnsi="Times New Roman"/>
          <w:sz w:val="28"/>
          <w:szCs w:val="28"/>
          <w:shd w:val="clear" w:color="auto" w:fill="FBFBFB"/>
          <w:lang w:eastAsia="ru-RU"/>
        </w:rPr>
        <w:t>свiтанок</w:t>
      </w:r>
      <w:proofErr w:type="spellEnd"/>
      <w:r>
        <w:rPr>
          <w:rFonts w:ascii="Times New Roman" w:hAnsi="Times New Roman"/>
          <w:sz w:val="28"/>
          <w:szCs w:val="28"/>
          <w:shd w:val="clear" w:color="auto" w:fill="FBFBFB"/>
          <w:lang w:eastAsia="ru-RU"/>
        </w:rPr>
        <w:t>", ФГ "Антонюк" та інші підприємства.</w:t>
      </w:r>
    </w:p>
    <w:p w:rsidR="00C34AE6" w:rsidRDefault="00E56D92" w:rsidP="002E5127">
      <w:pPr>
        <w:shd w:val="clear" w:color="auto" w:fill="FBFBFB"/>
        <w:spacing w:before="120" w:after="120" w:line="240" w:lineRule="auto"/>
        <w:ind w:leftChars="300" w:left="660" w:firstLine="474"/>
        <w:contextualSpacing/>
        <w:jc w:val="both"/>
        <w:rPr>
          <w:rFonts w:ascii="Times New Roman" w:hAnsi="Times New Roman"/>
          <w:sz w:val="28"/>
          <w:szCs w:val="28"/>
          <w:lang w:eastAsia="ru-RU"/>
        </w:rPr>
      </w:pPr>
      <w:r>
        <w:rPr>
          <w:rFonts w:ascii="Times New Roman" w:hAnsi="Times New Roman"/>
          <w:sz w:val="28"/>
          <w:szCs w:val="28"/>
          <w:shd w:val="clear" w:color="auto" w:fill="FBFBFB"/>
          <w:lang w:eastAsia="ru-RU"/>
        </w:rPr>
        <w:t xml:space="preserve">Видаткова частина сільського бюджету на 2024 рік затверджена за </w:t>
      </w:r>
      <w:proofErr w:type="spellStart"/>
      <w:r>
        <w:rPr>
          <w:rFonts w:ascii="Times New Roman" w:hAnsi="Times New Roman"/>
          <w:sz w:val="28"/>
          <w:szCs w:val="28"/>
          <w:shd w:val="clear" w:color="auto" w:fill="FBFBFB"/>
          <w:lang w:eastAsia="ru-RU"/>
        </w:rPr>
        <w:t>функціо-нальною</w:t>
      </w:r>
      <w:proofErr w:type="spellEnd"/>
      <w:r>
        <w:rPr>
          <w:rFonts w:ascii="Times New Roman" w:hAnsi="Times New Roman"/>
          <w:sz w:val="28"/>
          <w:szCs w:val="28"/>
          <w:shd w:val="clear" w:color="auto" w:fill="FBFBFB"/>
          <w:lang w:eastAsia="ru-RU"/>
        </w:rPr>
        <w:t xml:space="preserve"> структурою та бюджетними призначеннями головних розпорядників коштів з внесеними змінами у сумі 61 335 068 грн. в тому числі:</w:t>
      </w:r>
    </w:p>
    <w:p w:rsidR="00C34AE6" w:rsidRDefault="00E56D92">
      <w:pPr>
        <w:numPr>
          <w:ilvl w:val="0"/>
          <w:numId w:val="3"/>
        </w:numPr>
        <w:shd w:val="clear" w:color="auto" w:fill="FBFBFB"/>
        <w:tabs>
          <w:tab w:val="left" w:pos="420"/>
        </w:tabs>
        <w:spacing w:before="40" w:after="40" w:line="240" w:lineRule="auto"/>
        <w:ind w:leftChars="300" w:left="660" w:right="120" w:firstLine="0"/>
        <w:contextualSpacing/>
        <w:jc w:val="both"/>
        <w:rPr>
          <w:rFonts w:ascii="Times New Roman" w:hAnsi="Times New Roman"/>
          <w:sz w:val="28"/>
          <w:szCs w:val="28"/>
          <w:lang w:eastAsia="ru-RU"/>
        </w:rPr>
      </w:pPr>
      <w:r>
        <w:rPr>
          <w:rFonts w:ascii="Times New Roman" w:hAnsi="Times New Roman"/>
          <w:sz w:val="28"/>
          <w:szCs w:val="28"/>
          <w:shd w:val="clear" w:color="auto" w:fill="FBFBFB"/>
          <w:lang w:eastAsia="ru-RU"/>
        </w:rPr>
        <w:t>обсяг видатків загального фонду бюджету – 53 108 029 грн.;</w:t>
      </w:r>
    </w:p>
    <w:p w:rsidR="00C34AE6" w:rsidRDefault="00E56D92">
      <w:pPr>
        <w:numPr>
          <w:ilvl w:val="0"/>
          <w:numId w:val="3"/>
        </w:numPr>
        <w:shd w:val="clear" w:color="auto" w:fill="FBFBFB"/>
        <w:spacing w:before="40" w:after="40" w:line="240" w:lineRule="auto"/>
        <w:ind w:leftChars="300" w:left="660" w:right="120" w:firstLine="0"/>
        <w:contextualSpacing/>
        <w:jc w:val="both"/>
        <w:rPr>
          <w:rFonts w:ascii="Times New Roman" w:hAnsi="Times New Roman"/>
          <w:sz w:val="28"/>
          <w:szCs w:val="28"/>
          <w:lang w:eastAsia="ru-RU"/>
        </w:rPr>
      </w:pPr>
      <w:r>
        <w:rPr>
          <w:rFonts w:ascii="Times New Roman" w:hAnsi="Times New Roman"/>
          <w:sz w:val="28"/>
          <w:szCs w:val="28"/>
          <w:shd w:val="clear" w:color="auto" w:fill="FBFBFB"/>
          <w:lang w:eastAsia="ru-RU"/>
        </w:rPr>
        <w:t>обсяг видатків спеціального фонду бюджету – 8 227 039 грн.</w:t>
      </w:r>
    </w:p>
    <w:p w:rsidR="00C34AE6" w:rsidRDefault="00E56D92" w:rsidP="00F561A5">
      <w:pPr>
        <w:spacing w:before="220" w:after="0" w:line="240" w:lineRule="auto"/>
        <w:ind w:leftChars="300" w:left="660" w:firstLine="474"/>
        <w:contextualSpacing/>
        <w:jc w:val="both"/>
        <w:rPr>
          <w:rFonts w:ascii="Times New Roman" w:hAnsi="Times New Roman"/>
          <w:sz w:val="28"/>
          <w:szCs w:val="28"/>
          <w:lang w:eastAsia="ru-RU"/>
        </w:rPr>
      </w:pPr>
      <w:r>
        <w:rPr>
          <w:rFonts w:ascii="Times New Roman" w:hAnsi="Times New Roman"/>
          <w:sz w:val="28"/>
          <w:szCs w:val="28"/>
          <w:lang w:eastAsia="ru-RU"/>
        </w:rPr>
        <w:t>Видатки загального фонду на фінансування установ, закладів, програм та заходів, що здійснюються з сільського бюджету, проведені в обсязі 45 233 394,57</w:t>
      </w:r>
      <w:r>
        <w:rPr>
          <w:rFonts w:ascii="Times New Roman" w:hAnsi="Times New Roman"/>
          <w:b/>
          <w:bCs/>
          <w:sz w:val="28"/>
          <w:szCs w:val="28"/>
          <w:lang w:eastAsia="ru-RU"/>
        </w:rPr>
        <w:t xml:space="preserve"> </w:t>
      </w:r>
      <w:r>
        <w:rPr>
          <w:rFonts w:ascii="Times New Roman" w:hAnsi="Times New Roman"/>
          <w:sz w:val="28"/>
          <w:szCs w:val="28"/>
          <w:lang w:eastAsia="ru-RU"/>
        </w:rPr>
        <w:t>грн., що становить 85,2% до уточненого плану.</w:t>
      </w:r>
    </w:p>
    <w:p w:rsidR="00C34AE6" w:rsidRDefault="00E56D92" w:rsidP="00F561A5">
      <w:pPr>
        <w:shd w:val="clear" w:color="auto" w:fill="FFFFFF"/>
        <w:tabs>
          <w:tab w:val="left" w:pos="567"/>
        </w:tabs>
        <w:spacing w:after="180" w:line="240" w:lineRule="auto"/>
        <w:ind w:leftChars="300" w:left="660" w:firstLine="474"/>
        <w:contextualSpacing/>
        <w:jc w:val="both"/>
        <w:rPr>
          <w:rFonts w:ascii="Times New Roman" w:hAnsi="Times New Roman"/>
          <w:sz w:val="28"/>
          <w:szCs w:val="28"/>
          <w:lang w:eastAsia="ru-RU"/>
        </w:rPr>
      </w:pPr>
      <w:r>
        <w:rPr>
          <w:rFonts w:ascii="Times New Roman" w:hAnsi="Times New Roman"/>
          <w:sz w:val="28"/>
          <w:szCs w:val="28"/>
          <w:shd w:val="clear" w:color="auto" w:fill="FFFFFF"/>
          <w:lang w:eastAsia="ru-RU"/>
        </w:rPr>
        <w:t>Спеціальний фонд бюджету виконаний в сумі 5 021 849,24 грн., або 61,0% уточнених планових призначень.</w:t>
      </w:r>
    </w:p>
    <w:p w:rsidR="00C34AE6" w:rsidRPr="0092575A" w:rsidRDefault="00E56D92" w:rsidP="0092575A">
      <w:pPr>
        <w:shd w:val="clear" w:color="auto" w:fill="FBFBFB"/>
        <w:spacing w:before="120" w:after="120" w:line="240" w:lineRule="auto"/>
        <w:ind w:leftChars="300" w:left="660" w:firstLine="474"/>
        <w:contextualSpacing/>
        <w:jc w:val="both"/>
        <w:rPr>
          <w:rFonts w:ascii="Times New Roman" w:hAnsi="Times New Roman"/>
          <w:sz w:val="28"/>
          <w:szCs w:val="28"/>
          <w:shd w:val="clear" w:color="auto" w:fill="FBFBFB"/>
          <w:lang w:eastAsia="ru-RU"/>
        </w:rPr>
      </w:pPr>
      <w:r>
        <w:rPr>
          <w:rFonts w:ascii="Times New Roman" w:hAnsi="Times New Roman"/>
          <w:sz w:val="28"/>
          <w:szCs w:val="28"/>
          <w:shd w:val="clear" w:color="auto" w:fill="FBFBFB"/>
          <w:lang w:eastAsia="ru-RU"/>
        </w:rPr>
        <w:t>Більш детально про використання бюджетних коштів протягом 2024 року проінформуємо далі по звіту, при розгляді відповідних галузей та розпорядників коштів місцевого бюджету.</w:t>
      </w:r>
    </w:p>
    <w:p w:rsidR="00F561A5" w:rsidRDefault="00F561A5">
      <w:pPr>
        <w:jc w:val="center"/>
        <w:rPr>
          <w:rFonts w:ascii="Times New Roman" w:hAnsi="Times New Roman"/>
          <w:b/>
          <w:sz w:val="28"/>
          <w:szCs w:val="28"/>
        </w:rPr>
      </w:pPr>
    </w:p>
    <w:p w:rsidR="00C34AE6" w:rsidRDefault="00E56D92">
      <w:pPr>
        <w:jc w:val="center"/>
        <w:rPr>
          <w:rFonts w:ascii="Times New Roman" w:hAnsi="Times New Roman"/>
          <w:b/>
          <w:sz w:val="28"/>
          <w:szCs w:val="28"/>
        </w:rPr>
      </w:pPr>
      <w:r>
        <w:rPr>
          <w:rFonts w:ascii="Times New Roman" w:hAnsi="Times New Roman"/>
          <w:b/>
          <w:sz w:val="28"/>
          <w:szCs w:val="28"/>
        </w:rPr>
        <w:t>ЦИВІЛЬНИЙ ЗАХИСТ</w:t>
      </w:r>
    </w:p>
    <w:p w:rsidR="00C34AE6" w:rsidRDefault="00E56D92" w:rsidP="00F561A5">
      <w:pPr>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В умовах російської агресії першочерговими завданнями у роботі загального відділу Баштечківської сільської ради стали заходи щодо забезпечення безпеки, захисту та стійкості населення громади від надзвичайних ситуацій. </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Так, щоквартально спільно з представниками Уманського районного управління ДСНС України у Черкаській області проведено огляди споруд цивільного захисту з метою визначення їх стану готовності, використання за призначенням та укомплектуванням у відповідності до вимог законодавства. Ведеться Книга обліку споруд подвійного призначення на найпростіших укриттів. </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Протягом року в спорудах цивільного захисту, </w:t>
      </w:r>
      <w:r>
        <w:rPr>
          <w:rFonts w:ascii="Times New Roman" w:hAnsi="Times New Roman"/>
          <w:bCs/>
          <w:sz w:val="28"/>
          <w:szCs w:val="28"/>
        </w:rPr>
        <w:t>адміністративних будівлях, закладах культури та закладах освіти Баштечківської територіальної громади</w:t>
      </w:r>
      <w:r>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lastRenderedPageBreak/>
        <w:t>забезпечувалася перезарядка вогнегасників, комплектування, за потреби проводилися ремонтні роботи.</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Згідно доручення начальника Черкаської обласної військової адміністрації № 2-Д від 09.02.2024 року, актуальним є питання впровадження на території громади МАСЦО (місцевої автоматизованої системи централізованого оповіщення). У зв’язку з цим, відділом було розроблено та затверджено положення про місцеві системи оповіщення, виготовлено та погоджено з ГУ ДСНС України у Черкаській області та Департаментом цивільного захисту, оборонної роботи та взаємодії з правоохоронними органами облдержадміністрації технічне завдання на створення МАСЦО.</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Розроблена та затверджена програма розвитку та забезпечення функціонування системи оповіщення про загрозу або виникнення надзвичайних ситуацій на території громади протягом періоду 2024-2027 років. </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Зібрані та узагальнені комерційні пропозиції по виготовленню </w:t>
      </w:r>
      <w:proofErr w:type="spellStart"/>
      <w:r>
        <w:rPr>
          <w:rFonts w:ascii="Times New Roman" w:eastAsia="Times New Roman" w:hAnsi="Times New Roman"/>
          <w:color w:val="000000"/>
          <w:sz w:val="28"/>
          <w:szCs w:val="28"/>
          <w:lang w:eastAsia="uk-UA"/>
        </w:rPr>
        <w:t>проєктно</w:t>
      </w:r>
      <w:proofErr w:type="spellEnd"/>
      <w:r>
        <w:rPr>
          <w:rFonts w:ascii="Times New Roman" w:eastAsia="Times New Roman" w:hAnsi="Times New Roman"/>
          <w:color w:val="000000"/>
          <w:sz w:val="28"/>
          <w:szCs w:val="28"/>
          <w:lang w:eastAsia="uk-UA"/>
        </w:rPr>
        <w:t>-кошторисної документації по впровадженню МАСЦО.</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На території громади було розгорнуто роботу ПУНКТУ НЕЗЛАМНОСТІ та забезпечено продуктами харчування тривалого терміну зберігання, генератором, </w:t>
      </w:r>
      <w:proofErr w:type="spellStart"/>
      <w:r>
        <w:rPr>
          <w:rFonts w:ascii="Times New Roman" w:eastAsia="Times New Roman" w:hAnsi="Times New Roman"/>
          <w:color w:val="000000"/>
          <w:sz w:val="28"/>
          <w:szCs w:val="28"/>
          <w:lang w:eastAsia="uk-UA"/>
        </w:rPr>
        <w:t>старлінком</w:t>
      </w:r>
      <w:proofErr w:type="spellEnd"/>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електрочайником</w:t>
      </w:r>
      <w:proofErr w:type="spellEnd"/>
      <w:r>
        <w:rPr>
          <w:rFonts w:ascii="Times New Roman" w:eastAsia="Times New Roman" w:hAnsi="Times New Roman"/>
          <w:color w:val="000000"/>
          <w:sz w:val="28"/>
          <w:szCs w:val="28"/>
          <w:lang w:eastAsia="uk-UA"/>
        </w:rPr>
        <w:t xml:space="preserve">, питною водою, ковдрами. </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Протягом звітного періоду на території громади був створений пост радіаційного спостереження, затверджено його положення та закуплений дозиметр-радіометр </w:t>
      </w:r>
      <w:r>
        <w:rPr>
          <w:rFonts w:ascii="Times New Roman" w:eastAsia="Times New Roman" w:hAnsi="Times New Roman"/>
          <w:color w:val="000000"/>
          <w:sz w:val="28"/>
          <w:szCs w:val="28"/>
          <w:lang w:val="en-US" w:eastAsia="uk-UA"/>
        </w:rPr>
        <w:t>F</w:t>
      </w:r>
      <w:r>
        <w:rPr>
          <w:rFonts w:ascii="Times New Roman" w:eastAsia="Times New Roman" w:hAnsi="Times New Roman"/>
          <w:color w:val="000000"/>
          <w:sz w:val="28"/>
          <w:szCs w:val="28"/>
          <w:lang w:eastAsia="uk-UA"/>
        </w:rPr>
        <w:t xml:space="preserve">9000 для здійснення радіаційного спостереження.   </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Для готовності </w:t>
      </w:r>
      <w:proofErr w:type="spellStart"/>
      <w:r>
        <w:rPr>
          <w:rFonts w:ascii="Times New Roman" w:eastAsia="Times New Roman" w:hAnsi="Times New Roman"/>
          <w:color w:val="000000"/>
          <w:sz w:val="28"/>
          <w:szCs w:val="28"/>
          <w:lang w:eastAsia="uk-UA"/>
        </w:rPr>
        <w:t>субланки</w:t>
      </w:r>
      <w:proofErr w:type="spellEnd"/>
      <w:r>
        <w:rPr>
          <w:rFonts w:ascii="Times New Roman" w:eastAsia="Times New Roman" w:hAnsi="Times New Roman"/>
          <w:color w:val="000000"/>
          <w:sz w:val="28"/>
          <w:szCs w:val="28"/>
          <w:lang w:eastAsia="uk-UA"/>
        </w:rPr>
        <w:t xml:space="preserve"> до дій в умовах загрози виникнення або виникнення НС розроблено та затверджено План реагування на НС Баштечківської сільської ради з додатками «Дії органів управління та сил ЦЗ під час реагування на НС (за видами НС) та План цивільного захисту на особливий період.</w:t>
      </w:r>
    </w:p>
    <w:p w:rsidR="00C34AE6" w:rsidRDefault="00E56D92" w:rsidP="00F561A5">
      <w:pPr>
        <w:shd w:val="clear" w:color="auto" w:fill="FBFBFB"/>
        <w:spacing w:after="0"/>
        <w:ind w:leftChars="300" w:left="660" w:firstLineChars="173" w:firstLine="484"/>
        <w:jc w:val="both"/>
        <w:rPr>
          <w:rFonts w:ascii="Times New Roman" w:hAnsi="Times New Roman"/>
          <w:bCs/>
          <w:sz w:val="28"/>
          <w:szCs w:val="28"/>
        </w:rPr>
      </w:pPr>
      <w:r>
        <w:rPr>
          <w:rFonts w:ascii="Times New Roman" w:eastAsia="Times New Roman" w:hAnsi="Times New Roman"/>
          <w:color w:val="000000"/>
          <w:sz w:val="28"/>
          <w:szCs w:val="28"/>
          <w:lang w:eastAsia="uk-UA"/>
        </w:rPr>
        <w:t xml:space="preserve">Також було проведено штабне тренування з органами управління ЦЗ </w:t>
      </w:r>
      <w:proofErr w:type="spellStart"/>
      <w:r>
        <w:rPr>
          <w:rFonts w:ascii="Times New Roman" w:eastAsia="Times New Roman" w:hAnsi="Times New Roman"/>
          <w:color w:val="000000"/>
          <w:sz w:val="28"/>
          <w:szCs w:val="28"/>
          <w:lang w:eastAsia="uk-UA"/>
        </w:rPr>
        <w:t>Баштечківської</w:t>
      </w:r>
      <w:proofErr w:type="spellEnd"/>
      <w:r>
        <w:rPr>
          <w:rFonts w:ascii="Times New Roman" w:eastAsia="Times New Roman" w:hAnsi="Times New Roman"/>
          <w:color w:val="000000"/>
          <w:sz w:val="28"/>
          <w:szCs w:val="28"/>
          <w:lang w:eastAsia="uk-UA"/>
        </w:rPr>
        <w:t xml:space="preserve"> сільської </w:t>
      </w:r>
      <w:proofErr w:type="spellStart"/>
      <w:r>
        <w:rPr>
          <w:rFonts w:ascii="Times New Roman" w:eastAsia="Times New Roman" w:hAnsi="Times New Roman"/>
          <w:color w:val="000000"/>
          <w:sz w:val="28"/>
          <w:szCs w:val="28"/>
          <w:lang w:eastAsia="uk-UA"/>
        </w:rPr>
        <w:t>субланки</w:t>
      </w:r>
      <w:proofErr w:type="spellEnd"/>
      <w:r>
        <w:rPr>
          <w:rFonts w:ascii="Times New Roman" w:eastAsia="Times New Roman" w:hAnsi="Times New Roman"/>
          <w:color w:val="000000"/>
          <w:sz w:val="28"/>
          <w:szCs w:val="28"/>
          <w:lang w:eastAsia="uk-UA"/>
        </w:rPr>
        <w:t xml:space="preserve"> Уманської районної ланки територіальної підсистеми єдиної державної системи цивільного захисту в Черкаській області на тему: «Організація евакуаційних заходів в умовах НС (воєнного стану)</w:t>
      </w:r>
      <w:r>
        <w:rPr>
          <w:rFonts w:ascii="Times New Roman" w:hAnsi="Times New Roman"/>
          <w:bCs/>
          <w:sz w:val="28"/>
          <w:szCs w:val="28"/>
        </w:rPr>
        <w:t>.</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hAnsi="Times New Roman"/>
          <w:color w:val="000000"/>
          <w:sz w:val="28"/>
          <w:szCs w:val="28"/>
          <w:shd w:val="clear" w:color="auto" w:fill="FBFBFB"/>
        </w:rPr>
        <w:t xml:space="preserve">Протягом року забезпечено виконання заходів з підготовки керівного складу і фахівців, діяльність яких пов’язана з організацією та здійсненням заходів цивільного захисту: пройшли навчання 3 посадові особи. </w:t>
      </w:r>
      <w:r>
        <w:rPr>
          <w:rFonts w:ascii="Times New Roman" w:eastAsia="Times New Roman" w:hAnsi="Times New Roman"/>
          <w:color w:val="000000"/>
          <w:sz w:val="28"/>
          <w:szCs w:val="28"/>
          <w:lang w:eastAsia="uk-UA"/>
        </w:rPr>
        <w:t xml:space="preserve">Пройшли навчання з пожежної безпеки 7 осіб </w:t>
      </w:r>
      <w:r>
        <w:rPr>
          <w:rFonts w:ascii="Times New Roman" w:hAnsi="Times New Roman"/>
          <w:color w:val="000000"/>
          <w:sz w:val="28"/>
          <w:szCs w:val="28"/>
          <w:shd w:val="clear" w:color="auto" w:fill="FBFBFB"/>
        </w:rPr>
        <w:t>з числа працівників освіти.</w:t>
      </w:r>
    </w:p>
    <w:p w:rsidR="00C34AE6" w:rsidRDefault="00E56D92" w:rsidP="00F561A5">
      <w:pPr>
        <w:shd w:val="clear" w:color="auto" w:fill="FBFBFB"/>
        <w:spacing w:after="0" w:line="240" w:lineRule="auto"/>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З метою підготовки населення до національного спротиву на території громади проводився вишкіл з основ національного спротиву, в якому взяли участь працівники виконавчого комітету, закладів дошкільної освіти, закладів загальної середньої освіти.   </w:t>
      </w:r>
    </w:p>
    <w:p w:rsidR="00C34AE6" w:rsidRDefault="00E56D92" w:rsidP="00F561A5">
      <w:pPr>
        <w:shd w:val="clear" w:color="auto" w:fill="FBFBFB"/>
        <w:spacing w:after="0"/>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З метою удосконалення територіальної підсистеми єдиної державної системи цивільного захисту на території громади:</w:t>
      </w:r>
    </w:p>
    <w:p w:rsidR="00C34AE6" w:rsidRDefault="00E56D92" w:rsidP="00F561A5">
      <w:pPr>
        <w:numPr>
          <w:ilvl w:val="0"/>
          <w:numId w:val="4"/>
        </w:numPr>
        <w:shd w:val="clear" w:color="auto" w:fill="FBFBFB"/>
        <w:tabs>
          <w:tab w:val="left" w:pos="993"/>
        </w:tabs>
        <w:spacing w:after="0" w:line="240" w:lineRule="auto"/>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 закладах освіти створено та укомплектовано 2 класи безпеки;</w:t>
      </w:r>
    </w:p>
    <w:p w:rsidR="00C34AE6" w:rsidRDefault="00E56D92" w:rsidP="00F561A5">
      <w:pPr>
        <w:numPr>
          <w:ilvl w:val="0"/>
          <w:numId w:val="4"/>
        </w:numPr>
        <w:shd w:val="clear" w:color="auto" w:fill="FBFBFB"/>
        <w:tabs>
          <w:tab w:val="left" w:pos="993"/>
        </w:tabs>
        <w:spacing w:after="0" w:line="240" w:lineRule="auto"/>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протягом року проведено 22 засідання комісії ТЕБ та НС для вирішення та розгляду нагальних питань життєдіяльності громади;</w:t>
      </w:r>
    </w:p>
    <w:p w:rsidR="00C34AE6" w:rsidRDefault="00E56D92" w:rsidP="00F561A5">
      <w:pPr>
        <w:numPr>
          <w:ilvl w:val="0"/>
          <w:numId w:val="4"/>
        </w:numPr>
        <w:shd w:val="clear" w:color="auto" w:fill="FBFBFB"/>
        <w:tabs>
          <w:tab w:val="left" w:pos="993"/>
        </w:tabs>
        <w:spacing w:after="0" w:line="240" w:lineRule="auto"/>
        <w:ind w:leftChars="300" w:left="660" w:firstLineChars="173" w:firstLine="484"/>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 xml:space="preserve">забезпечено інформування населення через офіційний веб-сайт громади та на офіційній сторінці </w:t>
      </w:r>
      <w:proofErr w:type="spellStart"/>
      <w:r>
        <w:rPr>
          <w:rFonts w:ascii="Times New Roman" w:eastAsia="Times New Roman" w:hAnsi="Times New Roman"/>
          <w:color w:val="000000"/>
          <w:sz w:val="28"/>
          <w:szCs w:val="28"/>
          <w:lang w:eastAsia="uk-UA"/>
        </w:rPr>
        <w:t>фейсбук</w:t>
      </w:r>
      <w:proofErr w:type="spellEnd"/>
      <w:r>
        <w:rPr>
          <w:rFonts w:ascii="Times New Roman" w:eastAsia="Times New Roman" w:hAnsi="Times New Roman"/>
          <w:color w:val="000000"/>
          <w:sz w:val="28"/>
          <w:szCs w:val="28"/>
          <w:lang w:eastAsia="uk-UA"/>
        </w:rPr>
        <w:t xml:space="preserve"> щодо правил пожежної безпеки в побуті, правил поведінки на воді у зимовий період, пам’ятки щодо </w:t>
      </w:r>
      <w:r>
        <w:rPr>
          <w:rFonts w:ascii="Times New Roman" w:hAnsi="Times New Roman"/>
          <w:bCs/>
          <w:color w:val="000000"/>
          <w:sz w:val="28"/>
          <w:szCs w:val="28"/>
          <w:shd w:val="clear" w:color="auto" w:fill="FFFFFF"/>
        </w:rPr>
        <w:t xml:space="preserve">вибухонебезпечних предметів, пам’ятки що недопущення спалювання сміття, правила безпеки на воді та інші. Для безпеки громадян, щорічно у весняно-літній період на всіх водних об’єктах громади встановлюються попереджувальні таблички. </w:t>
      </w:r>
    </w:p>
    <w:p w:rsidR="00C34AE6" w:rsidRPr="00D0442D" w:rsidRDefault="00E56D92" w:rsidP="00F561A5">
      <w:pPr>
        <w:tabs>
          <w:tab w:val="left" w:pos="220"/>
        </w:tabs>
        <w:ind w:leftChars="300" w:left="660" w:firstLineChars="173" w:firstLine="484"/>
        <w:jc w:val="both"/>
        <w:rPr>
          <w:rFonts w:ascii="Times New Roman" w:eastAsia="Times New Roman" w:hAnsi="Times New Roman"/>
          <w:sz w:val="28"/>
          <w:szCs w:val="28"/>
          <w:lang w:eastAsia="zh-CN"/>
        </w:rPr>
      </w:pPr>
      <w:r>
        <w:rPr>
          <w:rFonts w:ascii="Times New Roman" w:hAnsi="Times New Roman"/>
          <w:sz w:val="28"/>
          <w:szCs w:val="28"/>
        </w:rPr>
        <w:t>Р</w:t>
      </w:r>
      <w:r>
        <w:rPr>
          <w:rFonts w:ascii="Times New Roman" w:hAnsi="Times New Roman"/>
          <w:color w:val="000000"/>
          <w:sz w:val="28"/>
          <w:szCs w:val="28"/>
          <w:shd w:val="clear" w:color="auto" w:fill="FFFFFF"/>
        </w:rPr>
        <w:t xml:space="preserve">азом з працівниками Уманського РУ ГУ ДСНС України в Черкаській області здійснювали обстеження домоволодінь людей похилого віку щодо дотримання пожежної безпеки під час використання пічного опалення протягом опалювального сезону, електрообігрівальних приладів, свічок та ін. Також </w:t>
      </w:r>
      <w:r>
        <w:rPr>
          <w:rFonts w:ascii="Times New Roman" w:hAnsi="Times New Roman"/>
          <w:sz w:val="28"/>
          <w:szCs w:val="28"/>
        </w:rPr>
        <w:t xml:space="preserve">здійснювалося обстеження стану закладів культури Баштечківської територіальної громади щодо дотримання вимог законодавства у сфері пожежної безпеки, та </w:t>
      </w:r>
      <w:r>
        <w:rPr>
          <w:rFonts w:ascii="Times New Roman" w:eastAsia="Times New Roman" w:hAnsi="Times New Roman"/>
          <w:sz w:val="28"/>
          <w:szCs w:val="28"/>
          <w:lang w:eastAsia="zh-CN"/>
        </w:rPr>
        <w:t xml:space="preserve">проведено з працівниками закладів культури інструктаж щодо необхідності вжиття заходів, спрямованих на забезпечення пожежної безпеки в побуті, правил безпечного користування </w:t>
      </w:r>
      <w:r>
        <w:rPr>
          <w:rFonts w:ascii="Times New Roman" w:eastAsia="Times New Roman" w:hAnsi="Times New Roman"/>
          <w:color w:val="000000"/>
          <w:sz w:val="28"/>
          <w:szCs w:val="28"/>
          <w:lang w:eastAsia="zh-CN"/>
        </w:rPr>
        <w:t xml:space="preserve"> генераторами, газовими пальниками, свічками</w:t>
      </w:r>
      <w:r>
        <w:rPr>
          <w:rFonts w:ascii="Times New Roman" w:eastAsia="Times New Roman" w:hAnsi="Times New Roman"/>
          <w:sz w:val="28"/>
          <w:szCs w:val="28"/>
          <w:lang w:eastAsia="zh-CN"/>
        </w:rPr>
        <w:t xml:space="preserve">, поведінки при виявлені вибухонебезпечних предметів та дій у випадку сигналу “Повітряна тривога”. </w:t>
      </w:r>
    </w:p>
    <w:p w:rsidR="00BE0656" w:rsidRDefault="00E56D92" w:rsidP="0092575A">
      <w:pPr>
        <w:spacing w:after="0"/>
        <w:ind w:left="-284"/>
        <w:jc w:val="center"/>
        <w:rPr>
          <w:rFonts w:ascii="Times New Roman" w:hAnsi="Times New Roman"/>
          <w:b/>
          <w:color w:val="000000"/>
          <w:sz w:val="32"/>
          <w:szCs w:val="32"/>
        </w:rPr>
      </w:pPr>
      <w:r w:rsidRPr="0092575A">
        <w:rPr>
          <w:rFonts w:ascii="Times New Roman" w:hAnsi="Times New Roman"/>
          <w:b/>
          <w:bCs/>
          <w:iCs/>
          <w:color w:val="000000"/>
          <w:sz w:val="32"/>
          <w:szCs w:val="32"/>
        </w:rPr>
        <w:t>В</w:t>
      </w:r>
      <w:r w:rsidRPr="0092575A">
        <w:rPr>
          <w:rFonts w:ascii="Times New Roman" w:hAnsi="Times New Roman"/>
          <w:b/>
          <w:color w:val="000000"/>
          <w:sz w:val="32"/>
          <w:szCs w:val="32"/>
        </w:rPr>
        <w:t xml:space="preserve">ідділ бухгалтерського обліку, планування економічної </w:t>
      </w:r>
    </w:p>
    <w:p w:rsidR="00C34AE6" w:rsidRPr="0092575A" w:rsidRDefault="00E56D92" w:rsidP="00BE0656">
      <w:pPr>
        <w:spacing w:after="0"/>
        <w:ind w:left="-284"/>
        <w:jc w:val="center"/>
        <w:rPr>
          <w:rFonts w:ascii="Times New Roman" w:hAnsi="Times New Roman"/>
          <w:b/>
          <w:color w:val="000000"/>
          <w:sz w:val="32"/>
          <w:szCs w:val="32"/>
        </w:rPr>
      </w:pPr>
      <w:r w:rsidRPr="0092575A">
        <w:rPr>
          <w:rFonts w:ascii="Times New Roman" w:hAnsi="Times New Roman"/>
          <w:b/>
          <w:color w:val="000000"/>
          <w:sz w:val="32"/>
          <w:szCs w:val="32"/>
        </w:rPr>
        <w:t>діяльності та звітності</w:t>
      </w:r>
    </w:p>
    <w:p w:rsidR="00C34AE6" w:rsidRDefault="00E56D92" w:rsidP="00BE0656">
      <w:pPr>
        <w:ind w:left="567" w:right="-2" w:firstLine="567"/>
        <w:jc w:val="both"/>
        <w:rPr>
          <w:rFonts w:ascii="Times New Roman" w:hAnsi="Times New Roman"/>
          <w:sz w:val="28"/>
          <w:szCs w:val="28"/>
        </w:rPr>
      </w:pPr>
      <w:r>
        <w:rPr>
          <w:rFonts w:ascii="Times New Roman" w:hAnsi="Times New Roman"/>
          <w:sz w:val="28"/>
          <w:szCs w:val="28"/>
        </w:rPr>
        <w:t xml:space="preserve">Відділ бухгалтерського обліку </w:t>
      </w:r>
      <w:r>
        <w:rPr>
          <w:rFonts w:ascii="Times New Roman" w:hAnsi="Times New Roman"/>
          <w:color w:val="000000"/>
          <w:sz w:val="28"/>
          <w:szCs w:val="28"/>
        </w:rPr>
        <w:t>планування економічної діяльності та звітності</w:t>
      </w:r>
      <w:r>
        <w:rPr>
          <w:rFonts w:ascii="Times New Roman" w:hAnsi="Times New Roman"/>
          <w:sz w:val="28"/>
          <w:szCs w:val="28"/>
        </w:rPr>
        <w:t xml:space="preserve"> виконує функції згідно із Законом України «Про бухгалтерський облік та фінансову звітність в Україні», постановою КМУ від 26.01.2011 р. №59 «Про затвердження Типового положення про бухгалтерську службу України», керується нормативно-правовими і законодавчими актами України, які стосуються питань організації та ведення бухгалтерського обліку і складання звітності, графіком документообігу, затвердженим розпорядженням міського голови.</w:t>
      </w:r>
    </w:p>
    <w:p w:rsidR="00C34AE6" w:rsidRDefault="00E56D92" w:rsidP="00BE0656">
      <w:pPr>
        <w:ind w:leftChars="300" w:left="660" w:right="-2" w:firstLine="474"/>
        <w:jc w:val="both"/>
        <w:rPr>
          <w:rFonts w:ascii="Times New Roman" w:hAnsi="Times New Roman"/>
          <w:sz w:val="28"/>
          <w:szCs w:val="28"/>
        </w:rPr>
      </w:pPr>
      <w:r>
        <w:rPr>
          <w:rFonts w:ascii="Times New Roman" w:hAnsi="Times New Roman"/>
          <w:sz w:val="28"/>
          <w:szCs w:val="28"/>
        </w:rPr>
        <w:t xml:space="preserve">Головною метою ведення бухгалтерського обліку є облік та консолідація достовірної інформації, підготовка звітності, яка необхідна для управління діяльністю сільської ради та забезпечення контролю за виконанням кошторисів видатків. </w:t>
      </w:r>
    </w:p>
    <w:p w:rsidR="00C34AE6" w:rsidRDefault="00E56D92" w:rsidP="00BE0656">
      <w:pPr>
        <w:ind w:leftChars="300" w:left="660" w:right="-2" w:firstLineChars="169" w:firstLine="473"/>
        <w:jc w:val="both"/>
        <w:rPr>
          <w:rFonts w:ascii="Times New Roman" w:hAnsi="Times New Roman"/>
          <w:sz w:val="28"/>
          <w:szCs w:val="28"/>
        </w:rPr>
      </w:pPr>
      <w:r>
        <w:rPr>
          <w:rFonts w:ascii="Times New Roman" w:hAnsi="Times New Roman"/>
          <w:sz w:val="28"/>
          <w:szCs w:val="28"/>
        </w:rPr>
        <w:t>Порядок ведення бухгалтерського обліку та формування звітності регулює Міністерство фінансів України та Державна казначейська служба  України згідно  стандартів ведення обліку і порядок його застосування.</w:t>
      </w:r>
    </w:p>
    <w:p w:rsidR="00C34AE6" w:rsidRDefault="00E56D92" w:rsidP="00BE0656">
      <w:pPr>
        <w:spacing w:before="20" w:after="20"/>
        <w:ind w:leftChars="300" w:left="660" w:firstLineChars="169" w:firstLine="473"/>
        <w:jc w:val="both"/>
        <w:rPr>
          <w:rFonts w:ascii="Times New Roman" w:hAnsi="Times New Roman"/>
          <w:bCs/>
          <w:sz w:val="28"/>
          <w:szCs w:val="28"/>
        </w:rPr>
      </w:pPr>
      <w:r>
        <w:rPr>
          <w:rFonts w:ascii="Times New Roman" w:hAnsi="Times New Roman"/>
          <w:sz w:val="28"/>
          <w:szCs w:val="28"/>
        </w:rPr>
        <w:t xml:space="preserve">Крім ведення бухгалтерського обліку та звітності </w:t>
      </w:r>
      <w:r>
        <w:rPr>
          <w:rFonts w:ascii="Times New Roman" w:hAnsi="Times New Roman"/>
          <w:bCs/>
          <w:sz w:val="28"/>
          <w:szCs w:val="28"/>
        </w:rPr>
        <w:t>Відділ здійснював фінансово-господарську діяльність та проводив видатки по галузях:</w:t>
      </w:r>
    </w:p>
    <w:p w:rsidR="00BE0656" w:rsidRDefault="00BE0656" w:rsidP="00BE0656">
      <w:pPr>
        <w:spacing w:before="20" w:after="20"/>
        <w:ind w:firstLine="567"/>
        <w:rPr>
          <w:rFonts w:ascii="Times New Roman" w:hAnsi="Times New Roman"/>
          <w:bCs/>
          <w:sz w:val="28"/>
          <w:szCs w:val="28"/>
        </w:rPr>
      </w:pPr>
    </w:p>
    <w:p w:rsidR="00C34AE6" w:rsidRDefault="00E56D92" w:rsidP="00BE0656">
      <w:pPr>
        <w:spacing w:before="20" w:after="20"/>
        <w:ind w:firstLine="567"/>
        <w:rPr>
          <w:rFonts w:ascii="Times New Roman" w:hAnsi="Times New Roman"/>
          <w:b/>
          <w:bCs/>
          <w:sz w:val="28"/>
          <w:szCs w:val="28"/>
        </w:rPr>
      </w:pPr>
      <w:r>
        <w:rPr>
          <w:rFonts w:ascii="Times New Roman" w:hAnsi="Times New Roman"/>
          <w:b/>
          <w:bCs/>
          <w:sz w:val="28"/>
          <w:szCs w:val="28"/>
        </w:rPr>
        <w:t>ДЕРЖАВНЕ УПРАВЛІННЯ</w:t>
      </w:r>
    </w:p>
    <w:p w:rsidR="00C34AE6" w:rsidRDefault="00C34AE6" w:rsidP="00D0442D">
      <w:pPr>
        <w:spacing w:before="20" w:after="20"/>
        <w:ind w:leftChars="300" w:left="660" w:firstLineChars="336" w:firstLine="944"/>
        <w:jc w:val="center"/>
        <w:rPr>
          <w:rFonts w:ascii="Times New Roman" w:hAnsi="Times New Roman"/>
          <w:b/>
          <w:bCs/>
          <w:sz w:val="28"/>
          <w:szCs w:val="28"/>
        </w:rPr>
      </w:pPr>
    </w:p>
    <w:p w:rsidR="00C34AE6" w:rsidRDefault="00E56D92" w:rsidP="00BE0656">
      <w:pPr>
        <w:spacing w:before="20" w:after="20"/>
        <w:ind w:leftChars="300" w:left="660" w:firstLineChars="169" w:firstLine="473"/>
        <w:jc w:val="both"/>
        <w:rPr>
          <w:rFonts w:ascii="Times New Roman" w:hAnsi="Times New Roman"/>
          <w:bCs/>
          <w:sz w:val="28"/>
          <w:szCs w:val="28"/>
        </w:rPr>
      </w:pPr>
      <w:r>
        <w:rPr>
          <w:rFonts w:ascii="Times New Roman" w:hAnsi="Times New Roman"/>
          <w:bCs/>
          <w:sz w:val="28"/>
          <w:szCs w:val="28"/>
        </w:rPr>
        <w:lastRenderedPageBreak/>
        <w:t>По даній галузі видатки загального фонду профінансовані в сумі 7 521 169,98 грн. при плановому уточненому завданні 8 050 000,00 грн.  (93,43%), видатки спеціального фонду профінансовані в сумі 14 443,88 грн., а саме:</w:t>
      </w:r>
    </w:p>
    <w:p w:rsidR="00C34AE6" w:rsidRDefault="00BE0656" w:rsidP="00BE0656">
      <w:pPr>
        <w:spacing w:before="20" w:after="20"/>
        <w:ind w:left="567" w:firstLine="567"/>
        <w:jc w:val="both"/>
        <w:rPr>
          <w:rFonts w:ascii="Times New Roman" w:hAnsi="Times New Roman"/>
          <w:bCs/>
          <w:sz w:val="28"/>
          <w:szCs w:val="28"/>
        </w:rPr>
      </w:pPr>
      <w:r>
        <w:rPr>
          <w:rFonts w:ascii="Times New Roman" w:hAnsi="Times New Roman"/>
          <w:bCs/>
          <w:sz w:val="28"/>
          <w:szCs w:val="28"/>
        </w:rPr>
        <w:t xml:space="preserve">- </w:t>
      </w:r>
      <w:r w:rsidR="00E56D92">
        <w:rPr>
          <w:rFonts w:ascii="Times New Roman" w:hAnsi="Times New Roman"/>
          <w:bCs/>
          <w:sz w:val="28"/>
          <w:szCs w:val="28"/>
        </w:rPr>
        <w:t>вчасно проводились нарахування заробітної плати, відпускних та лікарняних працівникам, перераховувались податки до бюджету;</w:t>
      </w:r>
    </w:p>
    <w:p w:rsidR="00C34AE6" w:rsidRPr="00BE0656" w:rsidRDefault="00BE0656" w:rsidP="00BE0656">
      <w:pPr>
        <w:pStyle w:val="a7"/>
        <w:spacing w:before="20" w:after="20"/>
        <w:ind w:left="567" w:firstLine="567"/>
        <w:jc w:val="both"/>
        <w:rPr>
          <w:rFonts w:ascii="Times New Roman" w:hAnsi="Times New Roman"/>
          <w:bCs/>
          <w:sz w:val="28"/>
          <w:szCs w:val="28"/>
        </w:rPr>
      </w:pPr>
      <w:r>
        <w:rPr>
          <w:rFonts w:ascii="Times New Roman" w:hAnsi="Times New Roman"/>
          <w:bCs/>
          <w:sz w:val="28"/>
          <w:szCs w:val="28"/>
        </w:rPr>
        <w:t xml:space="preserve">- </w:t>
      </w:r>
      <w:r w:rsidR="00E56D92" w:rsidRPr="00BE0656">
        <w:rPr>
          <w:rFonts w:ascii="Times New Roman" w:hAnsi="Times New Roman"/>
          <w:bCs/>
          <w:sz w:val="28"/>
          <w:szCs w:val="28"/>
        </w:rPr>
        <w:t>сплачувались кошти за придбані товари (канцтовари, миючі та дезінфікуючі засоби, паливно-мастильні матеріали, запасні</w:t>
      </w:r>
      <w:r w:rsidR="00F71FB7" w:rsidRPr="00BE0656">
        <w:rPr>
          <w:rFonts w:ascii="Times New Roman" w:hAnsi="Times New Roman"/>
          <w:bCs/>
          <w:sz w:val="28"/>
          <w:szCs w:val="28"/>
        </w:rPr>
        <w:t xml:space="preserve"> частини до автомобіля та ін..);</w:t>
      </w:r>
    </w:p>
    <w:p w:rsidR="00C34AE6" w:rsidRDefault="00BE0656" w:rsidP="00BE0656">
      <w:pPr>
        <w:spacing w:before="20" w:after="20"/>
        <w:ind w:left="567" w:firstLine="567"/>
        <w:jc w:val="both"/>
        <w:rPr>
          <w:rFonts w:ascii="Times New Roman" w:hAnsi="Times New Roman"/>
          <w:bCs/>
          <w:sz w:val="28"/>
          <w:szCs w:val="28"/>
        </w:rPr>
      </w:pPr>
      <w:r>
        <w:rPr>
          <w:rFonts w:ascii="Times New Roman" w:hAnsi="Times New Roman"/>
          <w:bCs/>
          <w:sz w:val="28"/>
          <w:szCs w:val="28"/>
        </w:rPr>
        <w:t xml:space="preserve">- </w:t>
      </w:r>
      <w:r w:rsidR="00E56D92">
        <w:rPr>
          <w:rFonts w:ascii="Times New Roman" w:hAnsi="Times New Roman"/>
          <w:bCs/>
          <w:sz w:val="28"/>
          <w:szCs w:val="28"/>
        </w:rPr>
        <w:t>та надані послуги (послуги інтернет</w:t>
      </w:r>
      <w:r w:rsidR="00C46D41">
        <w:rPr>
          <w:rFonts w:ascii="Times New Roman" w:hAnsi="Times New Roman"/>
          <w:bCs/>
          <w:sz w:val="28"/>
          <w:szCs w:val="28"/>
        </w:rPr>
        <w:t xml:space="preserve"> </w:t>
      </w:r>
      <w:r w:rsidR="00E56D92">
        <w:rPr>
          <w:rFonts w:ascii="Times New Roman" w:hAnsi="Times New Roman"/>
          <w:bCs/>
          <w:sz w:val="28"/>
          <w:szCs w:val="28"/>
        </w:rPr>
        <w:t>провайдерів, програмне забезпечення, послуги архівної установи, послуги</w:t>
      </w:r>
      <w:r w:rsidR="00F71FB7">
        <w:rPr>
          <w:rFonts w:ascii="Times New Roman" w:hAnsi="Times New Roman"/>
          <w:bCs/>
          <w:sz w:val="28"/>
          <w:szCs w:val="28"/>
        </w:rPr>
        <w:t xml:space="preserve"> адвоката та ін..);</w:t>
      </w:r>
    </w:p>
    <w:p w:rsidR="00C34AE6" w:rsidRDefault="00BB5888" w:rsidP="00BB5888">
      <w:pPr>
        <w:spacing w:before="20" w:after="20"/>
        <w:ind w:firstLine="1134"/>
        <w:jc w:val="both"/>
        <w:rPr>
          <w:rFonts w:ascii="Times New Roman" w:hAnsi="Times New Roman"/>
          <w:bCs/>
          <w:sz w:val="28"/>
          <w:szCs w:val="28"/>
        </w:rPr>
      </w:pPr>
      <w:r>
        <w:rPr>
          <w:rFonts w:ascii="Times New Roman" w:hAnsi="Times New Roman"/>
          <w:bCs/>
          <w:sz w:val="28"/>
          <w:szCs w:val="28"/>
        </w:rPr>
        <w:t xml:space="preserve">- </w:t>
      </w:r>
      <w:r w:rsidR="00E56D92">
        <w:rPr>
          <w:rFonts w:ascii="Times New Roman" w:hAnsi="Times New Roman"/>
          <w:bCs/>
          <w:sz w:val="28"/>
          <w:szCs w:val="28"/>
        </w:rPr>
        <w:t>проводились розра</w:t>
      </w:r>
      <w:r w:rsidR="00F71FB7">
        <w:rPr>
          <w:rFonts w:ascii="Times New Roman" w:hAnsi="Times New Roman"/>
          <w:bCs/>
          <w:sz w:val="28"/>
          <w:szCs w:val="28"/>
        </w:rPr>
        <w:t>хунки за спожиту електроенергію;</w:t>
      </w:r>
    </w:p>
    <w:p w:rsidR="00C34AE6" w:rsidRDefault="00BB5888" w:rsidP="00BB5888">
      <w:pPr>
        <w:spacing w:before="20" w:after="20"/>
        <w:ind w:left="567" w:firstLine="567"/>
        <w:jc w:val="both"/>
        <w:rPr>
          <w:rFonts w:ascii="Times New Roman" w:hAnsi="Times New Roman"/>
          <w:bCs/>
          <w:sz w:val="28"/>
          <w:szCs w:val="28"/>
        </w:rPr>
      </w:pPr>
      <w:r>
        <w:rPr>
          <w:rFonts w:ascii="Times New Roman" w:hAnsi="Times New Roman"/>
          <w:bCs/>
          <w:sz w:val="28"/>
          <w:szCs w:val="28"/>
        </w:rPr>
        <w:t xml:space="preserve">- </w:t>
      </w:r>
      <w:r w:rsidR="00E56D92">
        <w:rPr>
          <w:rFonts w:ascii="Times New Roman" w:hAnsi="Times New Roman"/>
          <w:bCs/>
          <w:sz w:val="28"/>
          <w:szCs w:val="28"/>
        </w:rPr>
        <w:t>перераховувались до бюджету кошти екологічного податку, членські внески Асоціації територіальних громад.</w:t>
      </w:r>
    </w:p>
    <w:p w:rsidR="00C34AE6" w:rsidRDefault="00C34AE6" w:rsidP="00D0442D">
      <w:pPr>
        <w:spacing w:before="20" w:after="20"/>
        <w:ind w:leftChars="300" w:left="660" w:firstLineChars="336" w:firstLine="941"/>
        <w:jc w:val="both"/>
        <w:rPr>
          <w:rFonts w:ascii="Times New Roman" w:hAnsi="Times New Roman"/>
          <w:bCs/>
          <w:sz w:val="28"/>
          <w:szCs w:val="28"/>
        </w:rPr>
      </w:pPr>
    </w:p>
    <w:p w:rsidR="00C34AE6" w:rsidRPr="007B1079" w:rsidRDefault="00E56D92" w:rsidP="00D0442D">
      <w:pPr>
        <w:pStyle w:val="a5"/>
        <w:shd w:val="clear" w:color="auto" w:fill="FFFFFF"/>
        <w:spacing w:before="0" w:beforeAutospacing="0" w:after="0" w:afterAutospacing="0"/>
        <w:ind w:leftChars="300" w:left="660" w:firstLineChars="336" w:firstLine="944"/>
        <w:jc w:val="center"/>
        <w:rPr>
          <w:rFonts w:ascii="Times New Roman" w:hAnsi="Times New Roman"/>
          <w:sz w:val="28"/>
          <w:szCs w:val="28"/>
          <w:lang w:val="uk-UA" w:eastAsia="ru-RU"/>
        </w:rPr>
      </w:pPr>
      <w:r w:rsidRPr="007B1079">
        <w:rPr>
          <w:rFonts w:ascii="Times New Roman" w:hAnsi="Times New Roman"/>
          <w:b/>
          <w:bCs/>
          <w:sz w:val="28"/>
          <w:szCs w:val="28"/>
          <w:lang w:val="uk-UA" w:eastAsia="ru-RU"/>
        </w:rPr>
        <w:t>ОХОРОНА ЗДОРОВ`Я</w:t>
      </w:r>
    </w:p>
    <w:p w:rsidR="00C34AE6" w:rsidRPr="00F71FB7" w:rsidRDefault="00E56D92" w:rsidP="00F71FB7">
      <w:pPr>
        <w:shd w:val="clear" w:color="auto" w:fill="FFFFFF"/>
        <w:spacing w:before="225" w:after="225"/>
        <w:ind w:leftChars="300" w:left="660" w:firstLineChars="169" w:firstLine="473"/>
        <w:jc w:val="both"/>
        <w:rPr>
          <w:rFonts w:ascii="Times New Roman" w:hAnsi="Times New Roman"/>
          <w:sz w:val="28"/>
          <w:szCs w:val="28"/>
        </w:rPr>
      </w:pPr>
      <w:r w:rsidRPr="00F71FB7">
        <w:rPr>
          <w:rFonts w:ascii="Times New Roman" w:hAnsi="Times New Roman"/>
          <w:sz w:val="28"/>
          <w:szCs w:val="28"/>
        </w:rPr>
        <w:t> На території громади функціонує 6 закладів з надання первинної медичної допомоги місцевому населенню, зокрема, 2 амбулаторії загальної практики сімейної медицини, 3 фельдшерських пункти та 1 кабінет здоров’я.</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Фінансування утримання медперсоналу амбулаторій здійснюється КНП «Центр первинної медико-санітарної допомоги Жашківської міської ради» за рахунок коштів Національної служби здоров`я України та частково за рахунок коштів місцевого бюджету громади.</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Фінансування утримання медичного персоналу місцевих фельдшерських пунктів фінансувалося повністю за рахунок коштів бюджету громади.</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Загалом на </w:t>
      </w:r>
      <w:r w:rsidRPr="00F71FB7">
        <w:rPr>
          <w:rFonts w:ascii="Times New Roman" w:hAnsi="Times New Roman"/>
          <w:bCs/>
          <w:sz w:val="28"/>
          <w:szCs w:val="28"/>
        </w:rPr>
        <w:t>фінансування заробітної плати та відповідних нарахувань працівникам закладів охорони здоров’я</w:t>
      </w:r>
      <w:r w:rsidRPr="00F71FB7">
        <w:rPr>
          <w:rFonts w:ascii="Times New Roman" w:hAnsi="Times New Roman"/>
          <w:sz w:val="28"/>
          <w:szCs w:val="28"/>
        </w:rPr>
        <w:t> протягом 2024 року з бюджету громади було профінансовано видатки в обсязі 611 379,00 грн.</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Також виділено кошти на придбання аналізатора для амбулаторії с.Тинівка 325 000,00 грн., та оргтехніки в сумі 31 000,00 грн.</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Планувались видатки на капітальний ремонт покрівлі амбулаторії с.Тинівка, але, на жаль у 2024 році вони не використані, виготовлено лише проектно-кошторисну документацію на об’єкт вартістю 99 740,80 грн..</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Крім того, з місцевого бюджету громади у повному обсязі профінансовано видатки на оплату електроенергії КНП «Жашківська багатопрофільна лікарня» в обсязі 200 000,00 грн.</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lastRenderedPageBreak/>
        <w:t xml:space="preserve">Охорона здоров’я жителів нашої громади завжди була, є і буде пріоритетним напрямком. За рахунок коштів місцевого бюджету проводилось </w:t>
      </w:r>
      <w:r w:rsidRPr="00A92838">
        <w:rPr>
          <w:rFonts w:ascii="Times New Roman" w:hAnsi="Times New Roman"/>
          <w:sz w:val="28"/>
          <w:szCs w:val="28"/>
        </w:rPr>
        <w:t xml:space="preserve">відшкодування коштів громадянам </w:t>
      </w:r>
      <w:r w:rsidRPr="00F71FB7">
        <w:rPr>
          <w:rFonts w:ascii="Times New Roman" w:hAnsi="Times New Roman"/>
          <w:sz w:val="28"/>
          <w:szCs w:val="28"/>
        </w:rPr>
        <w:t>за</w:t>
      </w:r>
      <w:r w:rsidR="00F71FB7">
        <w:rPr>
          <w:rFonts w:ascii="Times New Roman" w:hAnsi="Times New Roman"/>
          <w:sz w:val="28"/>
          <w:szCs w:val="28"/>
        </w:rPr>
        <w:t>:</w:t>
      </w:r>
    </w:p>
    <w:p w:rsidR="00C34AE6" w:rsidRPr="00BB5888" w:rsidRDefault="00BB5888" w:rsidP="00FD17BB">
      <w:pPr>
        <w:pStyle w:val="a7"/>
        <w:spacing w:after="0" w:line="300" w:lineRule="atLeast"/>
        <w:ind w:left="1134"/>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56D92" w:rsidRPr="00BB5888">
        <w:rPr>
          <w:rFonts w:ascii="Times New Roman" w:eastAsia="Times New Roman" w:hAnsi="Times New Roman"/>
          <w:sz w:val="28"/>
          <w:szCs w:val="28"/>
          <w:lang w:eastAsia="ru-RU"/>
        </w:rPr>
        <w:t xml:space="preserve">технічні засоби (підгузки, сечоприймачі, </w:t>
      </w:r>
      <w:proofErr w:type="spellStart"/>
      <w:r w:rsidR="00E56D92" w:rsidRPr="00BB5888">
        <w:rPr>
          <w:rFonts w:ascii="Times New Roman" w:eastAsia="Times New Roman" w:hAnsi="Times New Roman"/>
          <w:sz w:val="28"/>
          <w:szCs w:val="28"/>
          <w:lang w:eastAsia="ru-RU"/>
        </w:rPr>
        <w:t>калоприймачі</w:t>
      </w:r>
      <w:proofErr w:type="spellEnd"/>
      <w:r w:rsidR="00E56D92" w:rsidRPr="00BB5888">
        <w:rPr>
          <w:rFonts w:ascii="Times New Roman" w:eastAsia="Times New Roman" w:hAnsi="Times New Roman"/>
          <w:sz w:val="28"/>
          <w:szCs w:val="28"/>
          <w:lang w:eastAsia="ru-RU"/>
        </w:rPr>
        <w:t xml:space="preserve">) – 6 особам на суму 83 100,54 грн.; </w:t>
      </w:r>
    </w:p>
    <w:p w:rsidR="00C34AE6" w:rsidRPr="00BB5888" w:rsidRDefault="00BB5888" w:rsidP="00BB5888">
      <w:pPr>
        <w:spacing w:after="0" w:line="300" w:lineRule="atLeast"/>
        <w:ind w:firstLine="1134"/>
        <w:rPr>
          <w:rFonts w:ascii="Times New Roman" w:eastAsia="Times New Roman" w:hAnsi="Times New Roman"/>
          <w:sz w:val="28"/>
          <w:szCs w:val="28"/>
          <w:lang w:eastAsia="ru-RU"/>
        </w:rPr>
      </w:pPr>
      <w:r>
        <w:rPr>
          <w:rFonts w:ascii="Times New Roman" w:eastAsia="Times New Roman" w:hAnsi="Times New Roman"/>
          <w:sz w:val="28"/>
          <w:szCs w:val="28"/>
          <w:lang w:eastAsia="ru-RU"/>
        </w:rPr>
        <w:t>- з</w:t>
      </w:r>
      <w:r w:rsidR="00E56D92" w:rsidRPr="00BB5888">
        <w:rPr>
          <w:rFonts w:ascii="Times New Roman" w:eastAsia="Times New Roman" w:hAnsi="Times New Roman"/>
          <w:sz w:val="28"/>
          <w:szCs w:val="28"/>
          <w:lang w:eastAsia="ru-RU"/>
        </w:rPr>
        <w:t xml:space="preserve">а наркотичні речовини </w:t>
      </w:r>
      <w:proofErr w:type="spellStart"/>
      <w:r w:rsidR="00E56D92" w:rsidRPr="00BB5888">
        <w:rPr>
          <w:rFonts w:ascii="Times New Roman" w:eastAsia="Times New Roman" w:hAnsi="Times New Roman"/>
          <w:sz w:val="28"/>
          <w:szCs w:val="28"/>
          <w:lang w:eastAsia="ru-RU"/>
        </w:rPr>
        <w:t>онкохворим</w:t>
      </w:r>
      <w:proofErr w:type="spellEnd"/>
      <w:r w:rsidR="00E56D92" w:rsidRPr="00BB5888">
        <w:rPr>
          <w:rFonts w:ascii="Times New Roman" w:eastAsia="Times New Roman" w:hAnsi="Times New Roman"/>
          <w:sz w:val="28"/>
          <w:szCs w:val="28"/>
          <w:lang w:eastAsia="ru-RU"/>
        </w:rPr>
        <w:t xml:space="preserve"> – 8 осіб на суму 41 011,99 грн.; </w:t>
      </w:r>
    </w:p>
    <w:p w:rsidR="00C34AE6" w:rsidRPr="00E61D73" w:rsidRDefault="00E61D73" w:rsidP="00E61D73">
      <w:pPr>
        <w:spacing w:after="0" w:line="300" w:lineRule="atLeast"/>
        <w:ind w:firstLine="113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6D92" w:rsidRPr="00E61D73">
        <w:rPr>
          <w:rFonts w:ascii="Times New Roman" w:eastAsia="Times New Roman" w:hAnsi="Times New Roman"/>
          <w:sz w:val="28"/>
          <w:szCs w:val="28"/>
          <w:lang w:eastAsia="ru-RU"/>
        </w:rPr>
        <w:t>спец лікування (особи з психічними розладами) – 6 осіб на суму 60 990,49 грн.;</w:t>
      </w:r>
    </w:p>
    <w:p w:rsidR="00C34AE6" w:rsidRPr="00E61D73" w:rsidRDefault="00E61D73" w:rsidP="00E61D73">
      <w:pPr>
        <w:spacing w:after="0" w:line="300" w:lineRule="atLeast"/>
        <w:ind w:firstLine="113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6D92" w:rsidRPr="00E61D73">
        <w:rPr>
          <w:rFonts w:ascii="Times New Roman" w:eastAsia="Times New Roman" w:hAnsi="Times New Roman"/>
          <w:sz w:val="28"/>
          <w:szCs w:val="28"/>
          <w:lang w:eastAsia="ru-RU"/>
        </w:rPr>
        <w:t>ліки учасникам бойових дій – 3 особи на суму 1 789,97 грн.</w:t>
      </w:r>
    </w:p>
    <w:p w:rsidR="00C34AE6" w:rsidRPr="00F71FB7" w:rsidRDefault="00E56D92" w:rsidP="00A92838">
      <w:pPr>
        <w:shd w:val="clear" w:color="auto" w:fill="FFFFFF"/>
        <w:spacing w:before="225" w:after="225"/>
        <w:ind w:firstLine="708"/>
        <w:jc w:val="center"/>
        <w:rPr>
          <w:rFonts w:ascii="Times New Roman" w:hAnsi="Times New Roman"/>
          <w:sz w:val="28"/>
          <w:szCs w:val="28"/>
        </w:rPr>
      </w:pPr>
      <w:r w:rsidRPr="00F71FB7">
        <w:rPr>
          <w:rFonts w:ascii="Times New Roman" w:hAnsi="Times New Roman"/>
          <w:b/>
          <w:bCs/>
          <w:sz w:val="28"/>
          <w:szCs w:val="28"/>
        </w:rPr>
        <w:t>СОЦІАЛЬНИЙ ЗАХИСТ ТА СОЦІАЛЬНЕ ЗАБЕЗПЕЧЕННЯ</w:t>
      </w:r>
    </w:p>
    <w:p w:rsidR="00C34AE6" w:rsidRPr="00F71FB7" w:rsidRDefault="00E56D92" w:rsidP="00F71FB7">
      <w:pPr>
        <w:shd w:val="clear" w:color="auto" w:fill="FFFFFF"/>
        <w:ind w:leftChars="300" w:left="660" w:firstLineChars="169" w:firstLine="473"/>
        <w:jc w:val="both"/>
        <w:rPr>
          <w:rFonts w:ascii="Times New Roman" w:hAnsi="Times New Roman"/>
          <w:sz w:val="28"/>
          <w:szCs w:val="28"/>
        </w:rPr>
      </w:pPr>
      <w:r w:rsidRPr="00F71FB7">
        <w:rPr>
          <w:rFonts w:ascii="Times New Roman" w:hAnsi="Times New Roman"/>
          <w:sz w:val="28"/>
          <w:szCs w:val="28"/>
        </w:rPr>
        <w:t>Протягом 2024 року на території громади було забезпечено виконання делегованих державою повноважень у сфері соціального захисту населення, забезпечено функціонування Комунального закладу «Центр надання соціальних послуг Баштечківської сільської ради», за рахунок коштів місцевого бюджету у рамках виконання відповідних бюджетних програм було здійснено видатки по відшкодуванню вартості послуг з пільгового перевезення громадян окремих категорій автомобільним транспортом загального користування, компенсаційні виплати з оплати послуг зв’язку, надано матеріальні допомоги найбіль</w:t>
      </w:r>
      <w:r w:rsidR="00686CBE">
        <w:rPr>
          <w:rFonts w:ascii="Times New Roman" w:hAnsi="Times New Roman"/>
          <w:sz w:val="28"/>
          <w:szCs w:val="28"/>
        </w:rPr>
        <w:t>ш вразливим категоріям громадян.</w:t>
      </w:r>
    </w:p>
    <w:p w:rsidR="00C34AE6" w:rsidRPr="00F71FB7" w:rsidRDefault="00686CBE" w:rsidP="00700DC0">
      <w:pPr>
        <w:shd w:val="clear" w:color="auto" w:fill="FFFFFF"/>
        <w:spacing w:after="0" w:line="240" w:lineRule="auto"/>
        <w:ind w:leftChars="300" w:left="660" w:firstLineChars="169" w:firstLine="473"/>
        <w:jc w:val="both"/>
        <w:rPr>
          <w:rFonts w:ascii="Times New Roman" w:hAnsi="Times New Roman"/>
          <w:sz w:val="28"/>
          <w:szCs w:val="28"/>
        </w:rPr>
      </w:pPr>
      <w:r>
        <w:rPr>
          <w:rFonts w:ascii="Times New Roman" w:hAnsi="Times New Roman"/>
          <w:bCs/>
          <w:sz w:val="28"/>
          <w:szCs w:val="28"/>
        </w:rPr>
        <w:t>У цілому на</w:t>
      </w:r>
      <w:r w:rsidR="00E56D92" w:rsidRPr="00F71FB7">
        <w:rPr>
          <w:rFonts w:ascii="Times New Roman" w:hAnsi="Times New Roman"/>
          <w:bCs/>
          <w:sz w:val="28"/>
          <w:szCs w:val="28"/>
        </w:rPr>
        <w:t xml:space="preserve"> соціальний захист населення</w:t>
      </w:r>
      <w:r w:rsidR="00F71FB7">
        <w:rPr>
          <w:rFonts w:ascii="Times New Roman" w:hAnsi="Times New Roman"/>
          <w:bCs/>
          <w:sz w:val="28"/>
          <w:szCs w:val="28"/>
        </w:rPr>
        <w:t xml:space="preserve"> за рахунок коштів загального фонду </w:t>
      </w:r>
      <w:r w:rsidR="00E56D92" w:rsidRPr="00F71FB7">
        <w:rPr>
          <w:rFonts w:ascii="Times New Roman" w:hAnsi="Times New Roman"/>
          <w:bCs/>
          <w:sz w:val="28"/>
          <w:szCs w:val="28"/>
        </w:rPr>
        <w:t xml:space="preserve">бюджету громади у 2024 році профінансовано видатки в обсязі </w:t>
      </w:r>
      <w:r w:rsidR="00F71FB7">
        <w:rPr>
          <w:rFonts w:ascii="Times New Roman" w:hAnsi="Times New Roman"/>
          <w:bCs/>
          <w:sz w:val="28"/>
          <w:szCs w:val="28"/>
        </w:rPr>
        <w:t>2 546 132,23</w:t>
      </w:r>
      <w:r w:rsidR="00E56D92" w:rsidRPr="00F71FB7">
        <w:rPr>
          <w:rFonts w:ascii="Times New Roman" w:hAnsi="Times New Roman"/>
          <w:bCs/>
          <w:sz w:val="28"/>
          <w:szCs w:val="28"/>
        </w:rPr>
        <w:t xml:space="preserve"> грн</w:t>
      </w:r>
      <w:r w:rsidR="00E56D92" w:rsidRPr="00F71FB7">
        <w:rPr>
          <w:rFonts w:ascii="Times New Roman" w:hAnsi="Times New Roman"/>
          <w:sz w:val="28"/>
          <w:szCs w:val="28"/>
        </w:rPr>
        <w:t>., у тому числі:</w:t>
      </w:r>
    </w:p>
    <w:p w:rsidR="00C34AE6" w:rsidRPr="00F71FB7" w:rsidRDefault="00E56D92" w:rsidP="00700DC0">
      <w:pPr>
        <w:shd w:val="clear" w:color="auto" w:fill="FFFFFF"/>
        <w:spacing w:after="0" w:line="240" w:lineRule="auto"/>
        <w:ind w:leftChars="300" w:left="660" w:firstLineChars="17" w:firstLine="48"/>
        <w:jc w:val="both"/>
        <w:rPr>
          <w:rFonts w:ascii="Times New Roman" w:hAnsi="Times New Roman"/>
          <w:sz w:val="28"/>
          <w:szCs w:val="28"/>
        </w:rPr>
      </w:pPr>
      <w:r w:rsidRPr="00F71FB7">
        <w:rPr>
          <w:rFonts w:ascii="Times New Roman" w:hAnsi="Times New Roman"/>
          <w:sz w:val="28"/>
          <w:szCs w:val="28"/>
        </w:rPr>
        <w:t>- 1 376 147,91 грн. на функціонування Центру надання соціальних послуг   місцевому населенню;</w:t>
      </w:r>
    </w:p>
    <w:p w:rsidR="00C34AE6" w:rsidRPr="00F71FB7" w:rsidRDefault="00E56D92" w:rsidP="00700DC0">
      <w:pPr>
        <w:shd w:val="clear" w:color="auto" w:fill="FFFFFF"/>
        <w:spacing w:after="0" w:line="240" w:lineRule="auto"/>
        <w:ind w:leftChars="300" w:left="660" w:firstLineChars="17" w:firstLine="48"/>
        <w:jc w:val="both"/>
        <w:rPr>
          <w:rFonts w:ascii="Times New Roman" w:hAnsi="Times New Roman"/>
          <w:sz w:val="28"/>
          <w:szCs w:val="28"/>
        </w:rPr>
      </w:pPr>
      <w:r w:rsidRPr="00F71FB7">
        <w:rPr>
          <w:rFonts w:ascii="Times New Roman" w:hAnsi="Times New Roman"/>
          <w:sz w:val="28"/>
          <w:szCs w:val="28"/>
        </w:rPr>
        <w:t>- 279 984,00 грн. на компенсаційні виплати на пільговий проїзд автомобільним  транспортом окремим категоріям громадян;</w:t>
      </w:r>
    </w:p>
    <w:p w:rsidR="00C34AE6" w:rsidRPr="00F71FB7" w:rsidRDefault="00E56D92" w:rsidP="00700DC0">
      <w:pPr>
        <w:shd w:val="clear" w:color="auto" w:fill="FFFFFF"/>
        <w:spacing w:after="0" w:line="240" w:lineRule="auto"/>
        <w:ind w:leftChars="300" w:left="660" w:firstLineChars="17" w:firstLine="48"/>
        <w:jc w:val="both"/>
        <w:rPr>
          <w:rFonts w:ascii="Times New Roman" w:hAnsi="Times New Roman"/>
          <w:sz w:val="28"/>
          <w:szCs w:val="28"/>
        </w:rPr>
      </w:pPr>
      <w:r w:rsidRPr="00F71FB7">
        <w:rPr>
          <w:rFonts w:ascii="Times New Roman" w:hAnsi="Times New Roman"/>
          <w:sz w:val="28"/>
          <w:szCs w:val="28"/>
        </w:rPr>
        <w:t>- 1 245,41 грн. надання пільг окремим категоріям громадян з оплати послуг зв’язку (1 особа);</w:t>
      </w:r>
    </w:p>
    <w:p w:rsidR="00F71FB7" w:rsidRPr="00700DC0" w:rsidRDefault="00E56D92" w:rsidP="00700DC0">
      <w:pPr>
        <w:pStyle w:val="a7"/>
        <w:spacing w:after="0" w:line="240" w:lineRule="auto"/>
        <w:ind w:leftChars="300" w:left="660" w:firstLineChars="17" w:firstLine="48"/>
        <w:jc w:val="both"/>
        <w:rPr>
          <w:rFonts w:ascii="Times New Roman" w:eastAsia="Times New Roman" w:hAnsi="Times New Roman"/>
          <w:sz w:val="28"/>
          <w:szCs w:val="28"/>
          <w:lang w:eastAsia="ru-RU"/>
        </w:rPr>
      </w:pPr>
      <w:r w:rsidRPr="00F71FB7">
        <w:rPr>
          <w:rFonts w:ascii="Times New Roman" w:hAnsi="Times New Roman"/>
          <w:sz w:val="28"/>
          <w:szCs w:val="28"/>
        </w:rPr>
        <w:t xml:space="preserve">- 11 665,56 грн. </w:t>
      </w:r>
      <w:r w:rsidR="005E6C5F">
        <w:rPr>
          <w:rFonts w:ascii="Times New Roman" w:eastAsia="Times New Roman" w:hAnsi="Times New Roman"/>
          <w:sz w:val="28"/>
          <w:szCs w:val="28"/>
          <w:lang w:eastAsia="ru-RU"/>
        </w:rPr>
        <w:t>п</w:t>
      </w:r>
      <w:r w:rsidRPr="00F71FB7">
        <w:rPr>
          <w:rFonts w:ascii="Times New Roman" w:eastAsia="Times New Roman" w:hAnsi="Times New Roman"/>
          <w:sz w:val="28"/>
          <w:szCs w:val="28"/>
          <w:lang w:eastAsia="ru-RU"/>
        </w:rPr>
        <w:t xml:space="preserve">ільгове медичне обслуговування осіб, які </w:t>
      </w:r>
      <w:r w:rsidR="00F71FB7">
        <w:rPr>
          <w:rFonts w:ascii="Times New Roman" w:eastAsia="Times New Roman" w:hAnsi="Times New Roman"/>
          <w:sz w:val="28"/>
          <w:szCs w:val="28"/>
          <w:lang w:eastAsia="ru-RU"/>
        </w:rPr>
        <w:t>п</w:t>
      </w:r>
      <w:r w:rsidRPr="00F71FB7">
        <w:rPr>
          <w:rFonts w:ascii="Times New Roman" w:eastAsia="Times New Roman" w:hAnsi="Times New Roman"/>
          <w:sz w:val="28"/>
          <w:szCs w:val="28"/>
          <w:lang w:eastAsia="ru-RU"/>
        </w:rPr>
        <w:t>остраждали внаслідок Чорнобильської катастрофи (3 особи)</w:t>
      </w:r>
      <w:r w:rsidR="00F71FB7">
        <w:rPr>
          <w:rFonts w:ascii="Times New Roman" w:eastAsia="Times New Roman" w:hAnsi="Times New Roman"/>
          <w:sz w:val="28"/>
          <w:szCs w:val="28"/>
          <w:lang w:eastAsia="ru-RU"/>
        </w:rPr>
        <w:t>;</w:t>
      </w:r>
    </w:p>
    <w:p w:rsidR="00C34AE6" w:rsidRPr="00F71FB7" w:rsidRDefault="00E56D92" w:rsidP="00700DC0">
      <w:pPr>
        <w:shd w:val="clear" w:color="auto" w:fill="FFFFFF"/>
        <w:spacing w:after="0" w:line="240" w:lineRule="auto"/>
        <w:ind w:leftChars="300" w:left="660" w:firstLineChars="17" w:firstLine="48"/>
        <w:jc w:val="both"/>
        <w:rPr>
          <w:rFonts w:ascii="Times New Roman" w:hAnsi="Times New Roman"/>
          <w:sz w:val="28"/>
          <w:szCs w:val="28"/>
        </w:rPr>
      </w:pPr>
      <w:r w:rsidRPr="00F71FB7">
        <w:rPr>
          <w:rFonts w:ascii="Times New Roman" w:hAnsi="Times New Roman"/>
          <w:sz w:val="28"/>
          <w:szCs w:val="28"/>
        </w:rPr>
        <w:t>- 389 000,00 грн.</w:t>
      </w:r>
      <w:r w:rsidR="00F71FB7">
        <w:rPr>
          <w:rFonts w:ascii="Times New Roman" w:hAnsi="Times New Roman"/>
          <w:sz w:val="28"/>
          <w:szCs w:val="28"/>
        </w:rPr>
        <w:t xml:space="preserve">, на </w:t>
      </w:r>
      <w:r w:rsidRPr="00F71FB7">
        <w:rPr>
          <w:rFonts w:ascii="Times New Roman" w:hAnsi="Times New Roman"/>
          <w:sz w:val="28"/>
          <w:szCs w:val="28"/>
        </w:rPr>
        <w:t>виплату матеріальної допомоги жителям громади</w:t>
      </w:r>
      <w:r w:rsidR="00F71FB7">
        <w:rPr>
          <w:rFonts w:ascii="Times New Roman" w:hAnsi="Times New Roman"/>
          <w:sz w:val="28"/>
          <w:szCs w:val="28"/>
        </w:rPr>
        <w:t>, на</w:t>
      </w:r>
      <w:r w:rsidRPr="00F71FB7">
        <w:rPr>
          <w:rFonts w:ascii="Times New Roman" w:hAnsi="Times New Roman"/>
          <w:sz w:val="28"/>
          <w:szCs w:val="28"/>
        </w:rPr>
        <w:t xml:space="preserve"> лікування згідно поданих заяв (41 заява)</w:t>
      </w:r>
      <w:r w:rsidR="00F71FB7">
        <w:rPr>
          <w:rFonts w:ascii="Times New Roman" w:hAnsi="Times New Roman"/>
          <w:sz w:val="28"/>
          <w:szCs w:val="28"/>
        </w:rPr>
        <w:t>;</w:t>
      </w:r>
      <w:r w:rsidRPr="00F71FB7">
        <w:rPr>
          <w:rFonts w:ascii="Times New Roman" w:hAnsi="Times New Roman"/>
          <w:sz w:val="28"/>
          <w:szCs w:val="28"/>
        </w:rPr>
        <w:t xml:space="preserve"> </w:t>
      </w:r>
    </w:p>
    <w:p w:rsidR="00C34AE6" w:rsidRPr="00F71FB7" w:rsidRDefault="00E56D92" w:rsidP="00700DC0">
      <w:pPr>
        <w:shd w:val="clear" w:color="auto" w:fill="FFFFFF"/>
        <w:spacing w:after="0" w:line="240" w:lineRule="auto"/>
        <w:ind w:leftChars="300" w:left="660" w:firstLineChars="17" w:firstLine="48"/>
        <w:jc w:val="both"/>
        <w:rPr>
          <w:rFonts w:ascii="Times New Roman" w:hAnsi="Times New Roman"/>
          <w:sz w:val="28"/>
          <w:szCs w:val="28"/>
        </w:rPr>
      </w:pPr>
      <w:r w:rsidRPr="00F71FB7">
        <w:rPr>
          <w:rFonts w:ascii="Times New Roman" w:hAnsi="Times New Roman"/>
          <w:sz w:val="28"/>
          <w:szCs w:val="28"/>
        </w:rPr>
        <w:t>- 125 000,00 грн. на лікування учасникам бойових дій внаслідок поранень (16 осіб);</w:t>
      </w:r>
    </w:p>
    <w:p w:rsidR="00F71FB7" w:rsidRPr="00700DC0" w:rsidRDefault="00E56D92" w:rsidP="00700DC0">
      <w:pPr>
        <w:pStyle w:val="a7"/>
        <w:spacing w:after="0" w:line="300" w:lineRule="atLeast"/>
        <w:ind w:leftChars="300" w:left="660" w:firstLineChars="17" w:firstLine="48"/>
        <w:jc w:val="both"/>
        <w:rPr>
          <w:rFonts w:ascii="Times New Roman" w:eastAsia="Times New Roman" w:hAnsi="Times New Roman"/>
          <w:sz w:val="28"/>
          <w:szCs w:val="28"/>
          <w:lang w:eastAsia="ru-RU"/>
        </w:rPr>
      </w:pPr>
      <w:r w:rsidRPr="00F71FB7">
        <w:rPr>
          <w:rFonts w:ascii="Times New Roman" w:eastAsia="Times New Roman" w:hAnsi="Times New Roman"/>
          <w:sz w:val="28"/>
          <w:szCs w:val="28"/>
          <w:lang w:eastAsia="ru-RU"/>
        </w:rPr>
        <w:t>- 6 000,00 грн. військовим строкової служби</w:t>
      </w:r>
      <w:r w:rsidR="00F71FB7">
        <w:rPr>
          <w:rFonts w:ascii="Times New Roman" w:eastAsia="Times New Roman" w:hAnsi="Times New Roman"/>
          <w:sz w:val="28"/>
          <w:szCs w:val="28"/>
          <w:lang w:eastAsia="ru-RU"/>
        </w:rPr>
        <w:t>;</w:t>
      </w:r>
    </w:p>
    <w:p w:rsidR="00F71FB7" w:rsidRPr="00700DC0" w:rsidRDefault="00E56D92" w:rsidP="00700DC0">
      <w:pPr>
        <w:pStyle w:val="a7"/>
        <w:spacing w:after="0" w:line="300" w:lineRule="atLeast"/>
        <w:ind w:leftChars="300" w:left="660" w:firstLineChars="17" w:firstLine="48"/>
        <w:jc w:val="both"/>
        <w:rPr>
          <w:rFonts w:ascii="Times New Roman" w:eastAsia="Times New Roman" w:hAnsi="Times New Roman"/>
          <w:sz w:val="28"/>
          <w:szCs w:val="28"/>
          <w:lang w:eastAsia="ru-RU"/>
        </w:rPr>
      </w:pPr>
      <w:r w:rsidRPr="00F71FB7">
        <w:rPr>
          <w:rFonts w:ascii="Times New Roman" w:eastAsia="Times New Roman" w:hAnsi="Times New Roman"/>
          <w:sz w:val="28"/>
          <w:szCs w:val="28"/>
          <w:lang w:eastAsia="ru-RU"/>
        </w:rPr>
        <w:t>- 30 000,00 грн</w:t>
      </w:r>
      <w:r w:rsidR="005E6C5F">
        <w:rPr>
          <w:rFonts w:ascii="Times New Roman" w:eastAsia="Times New Roman" w:hAnsi="Times New Roman"/>
          <w:sz w:val="28"/>
          <w:szCs w:val="28"/>
          <w:lang w:eastAsia="ru-RU"/>
        </w:rPr>
        <w:t>. в</w:t>
      </w:r>
      <w:r w:rsidRPr="00F71FB7">
        <w:rPr>
          <w:rFonts w:ascii="Times New Roman" w:eastAsia="Times New Roman" w:hAnsi="Times New Roman"/>
          <w:sz w:val="28"/>
          <w:szCs w:val="28"/>
          <w:lang w:eastAsia="ru-RU"/>
        </w:rPr>
        <w:t>идатки сім’ям загиблих учасників бойових дій на поховання (3 особи) за рахунок коштів місцевого бюджету та 50 000,00 грн. (1 особа) із обласного бюджету</w:t>
      </w:r>
      <w:r w:rsidR="00F71FB7">
        <w:rPr>
          <w:rFonts w:ascii="Times New Roman" w:eastAsia="Times New Roman" w:hAnsi="Times New Roman"/>
          <w:sz w:val="28"/>
          <w:szCs w:val="28"/>
          <w:lang w:eastAsia="ru-RU"/>
        </w:rPr>
        <w:t>;</w:t>
      </w:r>
    </w:p>
    <w:p w:rsidR="00C34AE6" w:rsidRPr="00700DC0" w:rsidRDefault="005E6C5F" w:rsidP="00700DC0">
      <w:pPr>
        <w:pStyle w:val="a7"/>
        <w:spacing w:after="0" w:line="300" w:lineRule="atLeast"/>
        <w:ind w:leftChars="300" w:left="660" w:firstLineChars="17" w:firstLine="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- 1 369,38 грн. к</w:t>
      </w:r>
      <w:r w:rsidR="00E56D92" w:rsidRPr="00F71FB7">
        <w:rPr>
          <w:rFonts w:ascii="Times New Roman" w:eastAsia="Times New Roman" w:hAnsi="Times New Roman"/>
          <w:sz w:val="28"/>
          <w:szCs w:val="28"/>
          <w:lang w:eastAsia="ru-RU"/>
        </w:rPr>
        <w:t>омпенсаційні виплати особам з інвалідністю на бензин.</w:t>
      </w:r>
    </w:p>
    <w:p w:rsidR="00C34AE6" w:rsidRPr="00F71FB7" w:rsidRDefault="00E56D92" w:rsidP="00F71FB7">
      <w:pPr>
        <w:pStyle w:val="a7"/>
        <w:spacing w:after="0" w:line="300" w:lineRule="atLeast"/>
        <w:ind w:leftChars="300" w:left="660" w:firstLineChars="169" w:firstLine="473"/>
        <w:jc w:val="both"/>
        <w:rPr>
          <w:rFonts w:ascii="Times New Roman" w:eastAsia="Times New Roman" w:hAnsi="Times New Roman"/>
          <w:sz w:val="28"/>
          <w:szCs w:val="28"/>
          <w:lang w:eastAsia="ru-RU"/>
        </w:rPr>
      </w:pPr>
      <w:r w:rsidRPr="00F71FB7">
        <w:rPr>
          <w:rFonts w:ascii="Times New Roman" w:eastAsia="Times New Roman" w:hAnsi="Times New Roman"/>
          <w:sz w:val="28"/>
          <w:szCs w:val="28"/>
          <w:lang w:eastAsia="ru-RU"/>
        </w:rPr>
        <w:t>В рамках Програми організації та фінансування громадських робіт у 2024 році профінансовані видатки за рахунок загального фонду місцевого бюджету  в сумі 35 719,97 грн., та за рахунок спеціального фонду (кошти з Центру зайнятості) – 83 346,67 грн.</w:t>
      </w:r>
    </w:p>
    <w:p w:rsidR="00C34AE6" w:rsidRPr="00F71FB7" w:rsidRDefault="00E56D92" w:rsidP="00F71FB7">
      <w:pPr>
        <w:shd w:val="clear" w:color="auto" w:fill="FFFFFF"/>
        <w:spacing w:before="225" w:after="225"/>
        <w:ind w:firstLine="708"/>
        <w:jc w:val="center"/>
        <w:rPr>
          <w:rFonts w:ascii="Times New Roman" w:hAnsi="Times New Roman"/>
          <w:b/>
          <w:sz w:val="28"/>
          <w:szCs w:val="28"/>
        </w:rPr>
      </w:pPr>
      <w:r w:rsidRPr="00F71FB7">
        <w:rPr>
          <w:rFonts w:ascii="Times New Roman" w:hAnsi="Times New Roman"/>
          <w:b/>
          <w:sz w:val="28"/>
          <w:szCs w:val="28"/>
        </w:rPr>
        <w:t>БЛАГОУСТРІЙ НАСЕЛЕНИХ ПУНКТІВ</w:t>
      </w:r>
    </w:p>
    <w:p w:rsidR="00C34AE6" w:rsidRPr="00F71FB7" w:rsidRDefault="00E56D92" w:rsidP="00F71FB7">
      <w:pPr>
        <w:shd w:val="clear" w:color="auto" w:fill="FFFFFF"/>
        <w:ind w:left="567" w:firstLine="567"/>
        <w:jc w:val="both"/>
        <w:rPr>
          <w:rFonts w:ascii="Times New Roman" w:hAnsi="Times New Roman"/>
          <w:sz w:val="28"/>
          <w:szCs w:val="28"/>
        </w:rPr>
      </w:pPr>
      <w:r w:rsidRPr="00F71FB7">
        <w:rPr>
          <w:rFonts w:ascii="Times New Roman" w:hAnsi="Times New Roman"/>
          <w:sz w:val="28"/>
          <w:szCs w:val="28"/>
        </w:rPr>
        <w:lastRenderedPageBreak/>
        <w:t>Протягом 2024 року у межах наявних фінансових р</w:t>
      </w:r>
      <w:r w:rsidR="00F71FB7">
        <w:rPr>
          <w:rFonts w:ascii="Times New Roman" w:hAnsi="Times New Roman"/>
          <w:sz w:val="28"/>
          <w:szCs w:val="28"/>
        </w:rPr>
        <w:t>есурсів місцевого</w:t>
      </w:r>
      <w:r w:rsidRPr="00F71FB7">
        <w:rPr>
          <w:rFonts w:ascii="Times New Roman" w:hAnsi="Times New Roman"/>
          <w:sz w:val="28"/>
          <w:szCs w:val="28"/>
        </w:rPr>
        <w:t xml:space="preserve"> бюджету профінансовано видатки загального фонду бюджету в сумі 2 088 971,60 грн., що становить 81,18% до уточнених призначень.</w:t>
      </w:r>
    </w:p>
    <w:p w:rsidR="00C34AE6" w:rsidRPr="00F71FB7" w:rsidRDefault="00E56D92" w:rsidP="00F71FB7">
      <w:pPr>
        <w:shd w:val="clear" w:color="auto" w:fill="FFFFFF"/>
        <w:ind w:firstLine="709"/>
        <w:jc w:val="both"/>
        <w:rPr>
          <w:rFonts w:ascii="Times New Roman" w:hAnsi="Times New Roman"/>
          <w:sz w:val="28"/>
          <w:szCs w:val="28"/>
        </w:rPr>
      </w:pPr>
      <w:r w:rsidRPr="00F71FB7">
        <w:rPr>
          <w:rFonts w:ascii="Times New Roman" w:hAnsi="Times New Roman"/>
          <w:sz w:val="28"/>
          <w:szCs w:val="28"/>
        </w:rPr>
        <w:t>За рахунок заз</w:t>
      </w:r>
      <w:r w:rsidR="00F71FB7">
        <w:rPr>
          <w:rFonts w:ascii="Times New Roman" w:hAnsi="Times New Roman"/>
          <w:sz w:val="28"/>
          <w:szCs w:val="28"/>
        </w:rPr>
        <w:t>начених видатків було здійснено:</w:t>
      </w:r>
    </w:p>
    <w:p w:rsidR="00C34AE6" w:rsidRPr="00F71FB7" w:rsidRDefault="00F71FB7" w:rsidP="00F71FB7">
      <w:pPr>
        <w:pStyle w:val="a7"/>
        <w:numPr>
          <w:ilvl w:val="0"/>
          <w:numId w:val="6"/>
        </w:numPr>
        <w:shd w:val="clear" w:color="auto" w:fill="FFFFFF"/>
        <w:jc w:val="both"/>
        <w:rPr>
          <w:rFonts w:ascii="Times New Roman" w:hAnsi="Times New Roman"/>
          <w:sz w:val="28"/>
          <w:szCs w:val="28"/>
        </w:rPr>
      </w:pPr>
      <w:r w:rsidRPr="00F71FB7">
        <w:rPr>
          <w:rFonts w:ascii="Times New Roman" w:hAnsi="Times New Roman"/>
          <w:sz w:val="28"/>
          <w:szCs w:val="28"/>
        </w:rPr>
        <w:t xml:space="preserve">оплату грошової винагороди </w:t>
      </w:r>
      <w:r w:rsidR="00E56D92" w:rsidRPr="00F71FB7">
        <w:rPr>
          <w:rFonts w:ascii="Times New Roman" w:hAnsi="Times New Roman"/>
          <w:sz w:val="28"/>
          <w:szCs w:val="28"/>
        </w:rPr>
        <w:t>по договорах цивільно-правового характеру за надані послуги по прибиранню терит</w:t>
      </w:r>
      <w:r w:rsidRPr="00F71FB7">
        <w:rPr>
          <w:rFonts w:ascii="Times New Roman" w:hAnsi="Times New Roman"/>
          <w:sz w:val="28"/>
          <w:szCs w:val="28"/>
        </w:rPr>
        <w:t>орій округів - 850 096,00 грн.,;</w:t>
      </w:r>
      <w:r w:rsidR="00E56D92" w:rsidRPr="00F71FB7">
        <w:rPr>
          <w:rFonts w:ascii="Times New Roman" w:hAnsi="Times New Roman"/>
          <w:sz w:val="28"/>
          <w:szCs w:val="28"/>
        </w:rPr>
        <w:t> </w:t>
      </w:r>
    </w:p>
    <w:p w:rsidR="00C34AE6" w:rsidRPr="00F71FB7" w:rsidRDefault="00F71FB7" w:rsidP="00700DC0">
      <w:pPr>
        <w:numPr>
          <w:ilvl w:val="0"/>
          <w:numId w:val="6"/>
        </w:num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придбання </w:t>
      </w:r>
      <w:r w:rsidR="00E56D92" w:rsidRPr="00F71FB7">
        <w:rPr>
          <w:rFonts w:ascii="Times New Roman" w:hAnsi="Times New Roman"/>
          <w:sz w:val="28"/>
          <w:szCs w:val="28"/>
        </w:rPr>
        <w:t>паливно-мастильних матеріалів на суму 263 268,59 грн., поновлено арсенал бензопил і тримерів, а також комплектуючих до них, 169215,00 грн.</w:t>
      </w:r>
      <w:r>
        <w:rPr>
          <w:rFonts w:ascii="Times New Roman" w:hAnsi="Times New Roman"/>
          <w:sz w:val="28"/>
          <w:szCs w:val="28"/>
        </w:rPr>
        <w:t>;</w:t>
      </w:r>
    </w:p>
    <w:p w:rsidR="00C34AE6" w:rsidRPr="00F71FB7" w:rsidRDefault="00E56D92" w:rsidP="00700DC0">
      <w:pPr>
        <w:numPr>
          <w:ilvl w:val="0"/>
          <w:numId w:val="6"/>
        </w:numPr>
        <w:shd w:val="clear" w:color="auto" w:fill="FFFFFF"/>
        <w:spacing w:line="240" w:lineRule="auto"/>
        <w:jc w:val="both"/>
        <w:rPr>
          <w:rFonts w:ascii="Times New Roman" w:hAnsi="Times New Roman"/>
          <w:sz w:val="28"/>
          <w:szCs w:val="28"/>
        </w:rPr>
      </w:pPr>
      <w:r w:rsidRPr="00F71FB7">
        <w:rPr>
          <w:rFonts w:ascii="Times New Roman" w:hAnsi="Times New Roman"/>
          <w:sz w:val="28"/>
          <w:szCs w:val="28"/>
        </w:rPr>
        <w:t>господарських та будівельних матеріалів для потреб старостинських округів на підтримку благоустрою населених пунктів громади</w:t>
      </w:r>
      <w:r w:rsidRPr="00F71FB7">
        <w:rPr>
          <w:rFonts w:ascii="Times New Roman" w:hAnsi="Times New Roman"/>
          <w:sz w:val="28"/>
          <w:szCs w:val="28"/>
          <w:lang w:val="ru-RU"/>
        </w:rPr>
        <w:t xml:space="preserve"> 146849</w:t>
      </w:r>
      <w:r w:rsidRPr="00F71FB7">
        <w:rPr>
          <w:rFonts w:ascii="Times New Roman" w:hAnsi="Times New Roman"/>
          <w:sz w:val="28"/>
          <w:szCs w:val="28"/>
        </w:rPr>
        <w:t>,00</w:t>
      </w:r>
      <w:r w:rsidR="00F71FB7">
        <w:rPr>
          <w:rFonts w:ascii="Times New Roman" w:hAnsi="Times New Roman"/>
          <w:sz w:val="28"/>
          <w:szCs w:val="28"/>
        </w:rPr>
        <w:t xml:space="preserve"> грн.;</w:t>
      </w:r>
    </w:p>
    <w:p w:rsidR="00C34AE6" w:rsidRPr="00F71FB7" w:rsidRDefault="00E56D92" w:rsidP="00700DC0">
      <w:pPr>
        <w:numPr>
          <w:ilvl w:val="0"/>
          <w:numId w:val="6"/>
        </w:numPr>
        <w:shd w:val="clear" w:color="auto" w:fill="FFFFFF"/>
        <w:spacing w:line="240" w:lineRule="auto"/>
        <w:jc w:val="both"/>
        <w:rPr>
          <w:rFonts w:ascii="Times New Roman" w:hAnsi="Times New Roman"/>
          <w:sz w:val="28"/>
          <w:szCs w:val="28"/>
        </w:rPr>
      </w:pPr>
      <w:r w:rsidRPr="00F71FB7">
        <w:rPr>
          <w:rFonts w:ascii="Times New Roman" w:hAnsi="Times New Roman"/>
          <w:sz w:val="28"/>
          <w:szCs w:val="28"/>
        </w:rPr>
        <w:t xml:space="preserve">закуплено кабель, світильники, електричні лампи </w:t>
      </w:r>
      <w:r w:rsidRPr="00F71FB7">
        <w:rPr>
          <w:rFonts w:ascii="Times New Roman" w:hAnsi="Times New Roman"/>
          <w:sz w:val="28"/>
          <w:szCs w:val="28"/>
          <w:lang w:val="en-US"/>
        </w:rPr>
        <w:t>LED</w:t>
      </w:r>
      <w:r w:rsidRPr="00F71FB7">
        <w:rPr>
          <w:rFonts w:ascii="Times New Roman" w:hAnsi="Times New Roman"/>
          <w:sz w:val="28"/>
          <w:szCs w:val="28"/>
        </w:rPr>
        <w:t xml:space="preserve"> та обл</w:t>
      </w:r>
      <w:r w:rsidR="00F71FB7">
        <w:rPr>
          <w:rFonts w:ascii="Times New Roman" w:hAnsi="Times New Roman"/>
          <w:sz w:val="28"/>
          <w:szCs w:val="28"/>
        </w:rPr>
        <w:t>аднання на суму 127 975,00 грн.;</w:t>
      </w:r>
    </w:p>
    <w:p w:rsidR="00C34AE6" w:rsidRPr="00F71FB7" w:rsidRDefault="005E6C5F" w:rsidP="00700DC0">
      <w:pPr>
        <w:numPr>
          <w:ilvl w:val="0"/>
          <w:numId w:val="6"/>
        </w:numPr>
        <w:shd w:val="clear" w:color="auto" w:fill="FFFFFF"/>
        <w:spacing w:line="240" w:lineRule="auto"/>
        <w:jc w:val="both"/>
        <w:rPr>
          <w:rFonts w:ascii="Times New Roman" w:hAnsi="Times New Roman"/>
          <w:sz w:val="28"/>
          <w:szCs w:val="28"/>
        </w:rPr>
      </w:pPr>
      <w:r>
        <w:rPr>
          <w:rFonts w:ascii="Times New Roman" w:hAnsi="Times New Roman"/>
          <w:sz w:val="28"/>
          <w:szCs w:val="28"/>
        </w:rPr>
        <w:t>п</w:t>
      </w:r>
      <w:r w:rsidR="00E56D92" w:rsidRPr="00F71FB7">
        <w:rPr>
          <w:rFonts w:ascii="Times New Roman" w:hAnsi="Times New Roman"/>
          <w:sz w:val="28"/>
          <w:szCs w:val="28"/>
        </w:rPr>
        <w:t>ридбано квіти, прапори, банери і ритуальні товари для облаштування Алеї Слави, вшанування пам’яті і поховання загиблих героїв 70177,00 грн.</w:t>
      </w:r>
      <w:r w:rsidR="00023E06">
        <w:rPr>
          <w:rFonts w:ascii="Times New Roman" w:hAnsi="Times New Roman"/>
          <w:sz w:val="28"/>
          <w:szCs w:val="28"/>
        </w:rPr>
        <w:t>;</w:t>
      </w:r>
    </w:p>
    <w:p w:rsidR="00C34AE6" w:rsidRPr="00F71FB7" w:rsidRDefault="00E56D92" w:rsidP="00700DC0">
      <w:pPr>
        <w:numPr>
          <w:ilvl w:val="0"/>
          <w:numId w:val="6"/>
        </w:numPr>
        <w:shd w:val="clear" w:color="auto" w:fill="FFFFFF"/>
        <w:spacing w:line="240" w:lineRule="auto"/>
        <w:jc w:val="both"/>
        <w:rPr>
          <w:rFonts w:ascii="Times New Roman" w:hAnsi="Times New Roman"/>
          <w:sz w:val="28"/>
          <w:szCs w:val="28"/>
        </w:rPr>
      </w:pPr>
      <w:r w:rsidRPr="00F71FB7">
        <w:rPr>
          <w:rFonts w:ascii="Times New Roman" w:hAnsi="Times New Roman"/>
          <w:sz w:val="28"/>
          <w:szCs w:val="28"/>
        </w:rPr>
        <w:t xml:space="preserve">оплачено послуги бульдозера по підгортанню сміттєзвалищ </w:t>
      </w:r>
      <w:r w:rsidR="00023E06">
        <w:rPr>
          <w:rFonts w:ascii="Times New Roman" w:hAnsi="Times New Roman"/>
          <w:sz w:val="28"/>
          <w:szCs w:val="28"/>
        </w:rPr>
        <w:t>весною і восени 69 200,00 грн.,;</w:t>
      </w:r>
    </w:p>
    <w:p w:rsidR="00C34AE6" w:rsidRPr="00023E06" w:rsidRDefault="00023E06" w:rsidP="00700DC0">
      <w:pPr>
        <w:numPr>
          <w:ilvl w:val="0"/>
          <w:numId w:val="6"/>
        </w:num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оплата електроенергії за вуличне </w:t>
      </w:r>
      <w:r w:rsidR="00E56D92" w:rsidRPr="00F71FB7">
        <w:rPr>
          <w:rFonts w:ascii="Times New Roman" w:hAnsi="Times New Roman"/>
          <w:sz w:val="28"/>
          <w:szCs w:val="28"/>
        </w:rPr>
        <w:t xml:space="preserve">освітлення 387 544,90 грн. </w:t>
      </w:r>
    </w:p>
    <w:p w:rsidR="00C34AE6" w:rsidRPr="00F71FB7" w:rsidRDefault="00E56D92" w:rsidP="00D0442D">
      <w:pPr>
        <w:shd w:val="clear" w:color="auto" w:fill="FFFFFF"/>
        <w:spacing w:before="225" w:after="225"/>
        <w:ind w:leftChars="300" w:left="660" w:firstLineChars="253" w:firstLine="711"/>
        <w:jc w:val="center"/>
        <w:rPr>
          <w:rFonts w:ascii="Times New Roman" w:hAnsi="Times New Roman"/>
          <w:b/>
          <w:sz w:val="28"/>
          <w:szCs w:val="28"/>
        </w:rPr>
      </w:pPr>
      <w:r w:rsidRPr="00F71FB7">
        <w:rPr>
          <w:rFonts w:ascii="Times New Roman" w:hAnsi="Times New Roman"/>
          <w:b/>
          <w:sz w:val="28"/>
          <w:szCs w:val="28"/>
        </w:rPr>
        <w:t>ЗЕМЛЕУСТРІЙ</w:t>
      </w:r>
    </w:p>
    <w:p w:rsidR="00C34AE6" w:rsidRPr="00F71FB7" w:rsidRDefault="00E56D92" w:rsidP="00700DC0">
      <w:pPr>
        <w:shd w:val="clear" w:color="auto" w:fill="FFFFFF"/>
        <w:spacing w:line="240" w:lineRule="auto"/>
        <w:ind w:leftChars="300" w:left="660" w:firstLine="474"/>
        <w:jc w:val="both"/>
        <w:rPr>
          <w:rFonts w:ascii="Times New Roman" w:hAnsi="Times New Roman"/>
          <w:sz w:val="28"/>
          <w:szCs w:val="28"/>
        </w:rPr>
      </w:pPr>
      <w:r w:rsidRPr="00F71FB7">
        <w:rPr>
          <w:rFonts w:ascii="Times New Roman" w:hAnsi="Times New Roman"/>
          <w:sz w:val="28"/>
          <w:szCs w:val="28"/>
        </w:rPr>
        <w:t>У 2024 році за рахунок коштів місцевого бюджету проведено роботи по  інвентаризації присадибних ділянок в с. Павл</w:t>
      </w:r>
      <w:r w:rsidR="00023E06">
        <w:rPr>
          <w:rFonts w:ascii="Times New Roman" w:hAnsi="Times New Roman"/>
          <w:sz w:val="28"/>
          <w:szCs w:val="28"/>
        </w:rPr>
        <w:t xml:space="preserve">івка на суму 250 000,00 грн. У </w:t>
      </w:r>
      <w:r w:rsidRPr="00F71FB7">
        <w:rPr>
          <w:rFonts w:ascii="Times New Roman" w:hAnsi="Times New Roman"/>
          <w:sz w:val="28"/>
          <w:szCs w:val="28"/>
        </w:rPr>
        <w:t>2025 році планується продовжити роботу у цьому напрямку.</w:t>
      </w:r>
    </w:p>
    <w:p w:rsidR="00C34AE6" w:rsidRPr="00F71FB7" w:rsidRDefault="00E56D92" w:rsidP="00D0442D">
      <w:pPr>
        <w:shd w:val="clear" w:color="auto" w:fill="FFFFFF"/>
        <w:spacing w:before="225" w:after="225"/>
        <w:ind w:leftChars="300" w:left="660" w:firstLineChars="253" w:firstLine="711"/>
        <w:jc w:val="center"/>
        <w:rPr>
          <w:rFonts w:ascii="Times New Roman" w:hAnsi="Times New Roman"/>
          <w:b/>
          <w:sz w:val="28"/>
          <w:szCs w:val="28"/>
        </w:rPr>
      </w:pPr>
      <w:r w:rsidRPr="00F71FB7">
        <w:rPr>
          <w:rFonts w:ascii="Times New Roman" w:hAnsi="Times New Roman"/>
          <w:b/>
          <w:sz w:val="28"/>
          <w:szCs w:val="28"/>
        </w:rPr>
        <w:t>ІНША ДІЯЛЬНІСТЬ</w:t>
      </w:r>
    </w:p>
    <w:p w:rsidR="00C34AE6" w:rsidRPr="00023E06" w:rsidRDefault="00E56D92" w:rsidP="00700DC0">
      <w:pPr>
        <w:shd w:val="clear" w:color="auto" w:fill="FFFFFF"/>
        <w:spacing w:line="240" w:lineRule="auto"/>
        <w:ind w:left="709" w:firstLine="425"/>
        <w:jc w:val="both"/>
        <w:rPr>
          <w:rFonts w:ascii="Times New Roman" w:hAnsi="Times New Roman"/>
          <w:sz w:val="28"/>
          <w:szCs w:val="28"/>
        </w:rPr>
      </w:pPr>
      <w:r w:rsidRPr="00F71FB7">
        <w:rPr>
          <w:rFonts w:ascii="Times New Roman" w:hAnsi="Times New Roman"/>
          <w:sz w:val="28"/>
          <w:szCs w:val="28"/>
        </w:rPr>
        <w:t xml:space="preserve">По даній галузі профінансовані </w:t>
      </w:r>
      <w:r w:rsidR="00023E06">
        <w:rPr>
          <w:rFonts w:ascii="Times New Roman" w:hAnsi="Times New Roman"/>
          <w:sz w:val="28"/>
          <w:szCs w:val="28"/>
        </w:rPr>
        <w:t xml:space="preserve">видатки в сумі 6 027,83 грн. на </w:t>
      </w:r>
      <w:r w:rsidRPr="00F71FB7">
        <w:rPr>
          <w:rFonts w:ascii="Times New Roman" w:hAnsi="Times New Roman"/>
          <w:sz w:val="28"/>
          <w:szCs w:val="28"/>
        </w:rPr>
        <w:t>забезпечення безпечних умов відпочинку населення на водних об’єктах.</w:t>
      </w:r>
    </w:p>
    <w:p w:rsidR="00C34AE6" w:rsidRPr="00F71FB7" w:rsidRDefault="00E56D92" w:rsidP="00023E06">
      <w:pPr>
        <w:ind w:leftChars="300" w:left="660" w:firstLineChars="253" w:firstLine="711"/>
        <w:jc w:val="center"/>
        <w:rPr>
          <w:rFonts w:ascii="Times New Roman" w:hAnsi="Times New Roman"/>
          <w:b/>
          <w:bCs/>
          <w:sz w:val="28"/>
          <w:szCs w:val="28"/>
        </w:rPr>
      </w:pPr>
      <w:r w:rsidRPr="00F71FB7">
        <w:rPr>
          <w:rFonts w:ascii="Times New Roman" w:hAnsi="Times New Roman"/>
          <w:b/>
          <w:bCs/>
          <w:sz w:val="28"/>
          <w:szCs w:val="28"/>
        </w:rPr>
        <w:t>В</w:t>
      </w:r>
      <w:r w:rsidR="00C03308">
        <w:rPr>
          <w:rFonts w:ascii="Times New Roman" w:hAnsi="Times New Roman"/>
          <w:b/>
          <w:bCs/>
          <w:sz w:val="28"/>
          <w:szCs w:val="28"/>
        </w:rPr>
        <w:t>і</w:t>
      </w:r>
      <w:r w:rsidRPr="00F71FB7">
        <w:rPr>
          <w:rFonts w:ascii="Times New Roman" w:hAnsi="Times New Roman"/>
          <w:b/>
          <w:bCs/>
          <w:sz w:val="28"/>
          <w:szCs w:val="28"/>
        </w:rPr>
        <w:t>дділ освіти, культури, молоді та спорту</w:t>
      </w:r>
    </w:p>
    <w:p w:rsidR="00C34AE6" w:rsidRPr="00F71FB7" w:rsidRDefault="00E56D92">
      <w:pPr>
        <w:shd w:val="clear" w:color="auto" w:fill="FFFFFF"/>
        <w:spacing w:after="0" w:line="240" w:lineRule="auto"/>
        <w:ind w:leftChars="300" w:left="660" w:firstLineChars="253" w:firstLine="708"/>
        <w:jc w:val="both"/>
        <w:rPr>
          <w:rFonts w:ascii="Times New Roman" w:eastAsia="Times New Roman" w:hAnsi="Times New Roman"/>
          <w:sz w:val="28"/>
          <w:szCs w:val="28"/>
          <w:lang w:eastAsia="ru-RU"/>
        </w:rPr>
      </w:pPr>
      <w:bookmarkStart w:id="1" w:name="_Hlk84420575"/>
      <w:r w:rsidRPr="00F71FB7">
        <w:rPr>
          <w:rFonts w:ascii="Times New Roman" w:eastAsia="Times New Roman" w:hAnsi="Times New Roman"/>
          <w:sz w:val="28"/>
          <w:szCs w:val="28"/>
          <w:shd w:val="clear" w:color="auto" w:fill="FFFFFF"/>
          <w:lang w:eastAsia="ru-RU"/>
        </w:rPr>
        <w:t>Протягом 2024 року на території громади було забезпечено виконання вимог чинного законодавства з питань реалізації державної  політики у сфері розвитку освіти.</w:t>
      </w:r>
      <w:bookmarkEnd w:id="1"/>
    </w:p>
    <w:p w:rsidR="00C34AE6" w:rsidRPr="00F71FB7" w:rsidRDefault="00E56D92">
      <w:pPr>
        <w:shd w:val="clear" w:color="auto" w:fill="FFFFFF"/>
        <w:spacing w:after="0" w:line="240" w:lineRule="auto"/>
        <w:ind w:leftChars="300" w:left="660" w:firstLineChars="253" w:firstLine="708"/>
        <w:jc w:val="both"/>
        <w:rPr>
          <w:rFonts w:ascii="Times New Roman" w:eastAsia="Times New Roman" w:hAnsi="Times New Roman"/>
          <w:sz w:val="28"/>
          <w:szCs w:val="28"/>
          <w:shd w:val="clear" w:color="auto" w:fill="FFFFFF"/>
          <w:lang w:eastAsia="ru-RU"/>
        </w:rPr>
      </w:pPr>
      <w:r w:rsidRPr="00F71FB7">
        <w:rPr>
          <w:rFonts w:ascii="Times New Roman" w:eastAsia="Times New Roman" w:hAnsi="Times New Roman"/>
          <w:sz w:val="28"/>
          <w:szCs w:val="28"/>
          <w:shd w:val="clear" w:color="auto" w:fill="FFFFFF"/>
          <w:lang w:eastAsia="ru-RU"/>
        </w:rPr>
        <w:t>Основна увага при цьому була зосереджена на питаннях збереження, забезпеченні функціонування та подальшого розвитку наявних на території громади закладів, створенні умов для рівного доступу мешканців громади до якісної освіти.</w:t>
      </w:r>
    </w:p>
    <w:p w:rsidR="00C34AE6" w:rsidRPr="00F71FB7" w:rsidRDefault="00E56D92">
      <w:pPr>
        <w:shd w:val="clear" w:color="auto" w:fill="FFFFFF"/>
        <w:spacing w:after="0" w:line="240" w:lineRule="auto"/>
        <w:ind w:leftChars="300" w:left="660" w:firstLineChars="253" w:firstLine="708"/>
        <w:jc w:val="both"/>
        <w:rPr>
          <w:rFonts w:ascii="Times New Roman" w:eastAsia="Times New Roman" w:hAnsi="Times New Roman"/>
          <w:sz w:val="28"/>
          <w:szCs w:val="28"/>
          <w:shd w:val="clear" w:color="auto" w:fill="FFFFFF"/>
          <w:lang w:eastAsia="ru-RU"/>
        </w:rPr>
      </w:pPr>
      <w:r w:rsidRPr="00F71FB7">
        <w:rPr>
          <w:rFonts w:ascii="Times New Roman" w:eastAsia="Times New Roman" w:hAnsi="Times New Roman"/>
          <w:sz w:val="28"/>
          <w:szCs w:val="28"/>
          <w:shd w:val="clear" w:color="auto" w:fill="FFFFFF"/>
          <w:lang w:eastAsia="ru-RU"/>
        </w:rPr>
        <w:t>Всього на території громади функціонув</w:t>
      </w:r>
      <w:r w:rsidR="00C03308">
        <w:rPr>
          <w:rFonts w:ascii="Times New Roman" w:eastAsia="Times New Roman" w:hAnsi="Times New Roman"/>
          <w:sz w:val="28"/>
          <w:szCs w:val="28"/>
          <w:shd w:val="clear" w:color="auto" w:fill="FFFFFF"/>
          <w:lang w:eastAsia="ru-RU"/>
        </w:rPr>
        <w:t>ало 3 заклади дошкільної освіти</w:t>
      </w:r>
      <w:r w:rsidRPr="00F71FB7">
        <w:rPr>
          <w:rFonts w:ascii="Times New Roman" w:eastAsia="Times New Roman" w:hAnsi="Times New Roman"/>
          <w:sz w:val="28"/>
          <w:szCs w:val="28"/>
          <w:shd w:val="clear" w:color="auto" w:fill="FFFFFF"/>
          <w:lang w:eastAsia="ru-RU"/>
        </w:rPr>
        <w:t xml:space="preserve"> 4 заклади загальної середньої освіти (1 гімназія з дошкільним підрозділом, 3 заклади з</w:t>
      </w:r>
      <w:r w:rsidR="00C03308">
        <w:rPr>
          <w:rFonts w:ascii="Times New Roman" w:eastAsia="Times New Roman" w:hAnsi="Times New Roman"/>
          <w:sz w:val="28"/>
          <w:szCs w:val="28"/>
          <w:shd w:val="clear" w:color="auto" w:fill="FFFFFF"/>
          <w:lang w:eastAsia="ru-RU"/>
        </w:rPr>
        <w:t>агальної середньої освіти</w:t>
      </w:r>
      <w:r w:rsidRPr="00F71FB7">
        <w:rPr>
          <w:rFonts w:ascii="Times New Roman" w:eastAsia="Times New Roman" w:hAnsi="Times New Roman"/>
          <w:sz w:val="28"/>
          <w:szCs w:val="28"/>
          <w:shd w:val="clear" w:color="auto" w:fill="FFFFFF"/>
          <w:lang w:eastAsia="ru-RU"/>
        </w:rPr>
        <w:t xml:space="preserve"> І-ІІІ ступенів). </w:t>
      </w:r>
    </w:p>
    <w:p w:rsidR="00C34AE6" w:rsidRPr="00F71FB7" w:rsidRDefault="00E56D92">
      <w:pPr>
        <w:shd w:val="clear" w:color="auto" w:fill="FFFFFF"/>
        <w:spacing w:before="225" w:after="225" w:line="240" w:lineRule="auto"/>
        <w:ind w:leftChars="300" w:left="660"/>
        <w:jc w:val="center"/>
        <w:rPr>
          <w:rFonts w:ascii="Times New Roman" w:eastAsia="Times New Roman" w:hAnsi="Times New Roman"/>
          <w:b/>
          <w:sz w:val="28"/>
          <w:szCs w:val="28"/>
          <w:u w:val="single"/>
          <w:lang w:eastAsia="ru-RU"/>
        </w:rPr>
      </w:pPr>
      <w:r w:rsidRPr="00F71FB7">
        <w:rPr>
          <w:rFonts w:ascii="Times New Roman" w:eastAsia="Times New Roman" w:hAnsi="Times New Roman"/>
          <w:b/>
          <w:sz w:val="28"/>
          <w:szCs w:val="28"/>
          <w:u w:val="single"/>
          <w:lang w:eastAsia="ru-RU"/>
        </w:rPr>
        <w:t>Дошкільна освіта</w:t>
      </w:r>
    </w:p>
    <w:p w:rsidR="00C34AE6" w:rsidRPr="00F71FB7" w:rsidRDefault="00E56D92" w:rsidP="00C03308">
      <w:pPr>
        <w:shd w:val="clear" w:color="auto" w:fill="FFFFFF"/>
        <w:tabs>
          <w:tab w:val="left" w:pos="8789"/>
        </w:tabs>
        <w:spacing w:after="0" w:line="240" w:lineRule="auto"/>
        <w:ind w:leftChars="300" w:left="660" w:firstLine="474"/>
        <w:jc w:val="both"/>
        <w:rPr>
          <w:rFonts w:ascii="Times New Roman" w:eastAsia="Times New Roman" w:hAnsi="Times New Roman"/>
          <w:sz w:val="28"/>
          <w:szCs w:val="28"/>
          <w:lang w:eastAsia="ru-RU"/>
        </w:rPr>
      </w:pPr>
      <w:r w:rsidRPr="00F71FB7">
        <w:rPr>
          <w:rFonts w:ascii="Times New Roman" w:eastAsia="Times New Roman" w:hAnsi="Times New Roman"/>
          <w:bCs/>
          <w:sz w:val="28"/>
          <w:szCs w:val="28"/>
          <w:shd w:val="clear" w:color="auto" w:fill="FFFFFF"/>
          <w:lang w:eastAsia="ru-RU"/>
        </w:rPr>
        <w:lastRenderedPageBreak/>
        <w:t>У закладах дошкільної освіти Баштечківської сільської ради протягом 2024 року освітніми п</w:t>
      </w:r>
      <w:r w:rsidR="005E6C5F">
        <w:rPr>
          <w:rFonts w:ascii="Times New Roman" w:eastAsia="Times New Roman" w:hAnsi="Times New Roman"/>
          <w:bCs/>
          <w:sz w:val="28"/>
          <w:szCs w:val="28"/>
          <w:shd w:val="clear" w:color="auto" w:fill="FFFFFF"/>
          <w:lang w:eastAsia="ru-RU"/>
        </w:rPr>
        <w:t>ослугами було охоплено 71 дитину</w:t>
      </w:r>
      <w:r w:rsidRPr="00F71FB7">
        <w:rPr>
          <w:rFonts w:ascii="Times New Roman" w:eastAsia="Times New Roman" w:hAnsi="Times New Roman"/>
          <w:bCs/>
          <w:sz w:val="28"/>
          <w:szCs w:val="28"/>
          <w:shd w:val="clear" w:color="auto" w:fill="FFFFFF"/>
          <w:lang w:eastAsia="ru-RU"/>
        </w:rPr>
        <w:t xml:space="preserve">, </w:t>
      </w:r>
      <w:r w:rsidR="00C03308">
        <w:rPr>
          <w:rFonts w:ascii="Times New Roman" w:eastAsia="Times New Roman" w:hAnsi="Times New Roman"/>
          <w:sz w:val="28"/>
          <w:szCs w:val="28"/>
          <w:shd w:val="clear" w:color="auto" w:fill="FFFFFF"/>
          <w:lang w:eastAsia="ru-RU"/>
        </w:rPr>
        <w:t xml:space="preserve">функціонувало 4 </w:t>
      </w:r>
      <w:r w:rsidRPr="00F71FB7">
        <w:rPr>
          <w:rFonts w:ascii="Times New Roman" w:eastAsia="Times New Roman" w:hAnsi="Times New Roman"/>
          <w:sz w:val="28"/>
          <w:szCs w:val="28"/>
          <w:shd w:val="clear" w:color="auto" w:fill="FFFFFF"/>
          <w:lang w:eastAsia="ru-RU"/>
        </w:rPr>
        <w:t>дошкільні групи. Відсоток охоплення дошкільною освітою дітей віком від 3 до 6 років становить - 100 %.</w:t>
      </w:r>
    </w:p>
    <w:p w:rsidR="00C34AE6" w:rsidRPr="00F71FB7" w:rsidRDefault="00C03308" w:rsidP="00C03308">
      <w:pPr>
        <w:shd w:val="clear" w:color="auto" w:fill="FFFFFF"/>
        <w:spacing w:after="0" w:line="240" w:lineRule="auto"/>
        <w:ind w:leftChars="300" w:left="660" w:firstLine="474"/>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Запроваджено ведення реєстру дітей </w:t>
      </w:r>
      <w:r w:rsidR="00E56D92" w:rsidRPr="00F71FB7">
        <w:rPr>
          <w:rFonts w:ascii="Times New Roman" w:eastAsia="Times New Roman" w:hAnsi="Times New Roman"/>
          <w:sz w:val="28"/>
          <w:szCs w:val="28"/>
          <w:shd w:val="clear" w:color="auto" w:fill="FFFFFF"/>
          <w:lang w:eastAsia="ru-RU"/>
        </w:rPr>
        <w:t>віком від 0 до 6 років, які мешкають на території Баштечк</w:t>
      </w:r>
      <w:r>
        <w:rPr>
          <w:rFonts w:ascii="Times New Roman" w:eastAsia="Times New Roman" w:hAnsi="Times New Roman"/>
          <w:sz w:val="28"/>
          <w:szCs w:val="28"/>
          <w:shd w:val="clear" w:color="auto" w:fill="FFFFFF"/>
          <w:lang w:eastAsia="ru-RU"/>
        </w:rPr>
        <w:t xml:space="preserve">івської сільської ради, а також </w:t>
      </w:r>
      <w:r w:rsidR="00E56D92" w:rsidRPr="00F71FB7">
        <w:rPr>
          <w:rFonts w:ascii="Times New Roman" w:eastAsia="Times New Roman" w:hAnsi="Times New Roman"/>
          <w:sz w:val="28"/>
          <w:szCs w:val="28"/>
          <w:shd w:val="clear" w:color="auto" w:fill="FFFFFF"/>
          <w:lang w:eastAsia="ru-RU"/>
        </w:rPr>
        <w:t>проводився моніторинг відвідування дітьми закладів дошкільної освіти.</w:t>
      </w:r>
    </w:p>
    <w:p w:rsidR="00C34AE6" w:rsidRPr="00700DC0" w:rsidRDefault="00E56D92" w:rsidP="00700DC0">
      <w:pPr>
        <w:shd w:val="clear" w:color="auto" w:fill="FFFFFF"/>
        <w:spacing w:after="0" w:line="240" w:lineRule="auto"/>
        <w:ind w:leftChars="300" w:left="660" w:firstLine="474"/>
        <w:jc w:val="both"/>
        <w:rPr>
          <w:rFonts w:ascii="Times New Roman" w:eastAsia="Times New Roman" w:hAnsi="Times New Roman"/>
          <w:sz w:val="28"/>
          <w:szCs w:val="28"/>
          <w:shd w:val="clear" w:color="auto" w:fill="FFFFFF"/>
          <w:lang w:eastAsia="ru-RU"/>
        </w:rPr>
      </w:pPr>
      <w:r w:rsidRPr="00F71FB7">
        <w:rPr>
          <w:rFonts w:ascii="Times New Roman" w:eastAsia="Times New Roman" w:hAnsi="Times New Roman"/>
          <w:sz w:val="28"/>
          <w:szCs w:val="28"/>
          <w:shd w:val="clear" w:color="auto" w:fill="FFFFFF"/>
          <w:lang w:eastAsia="ru-RU"/>
        </w:rPr>
        <w:t xml:space="preserve">У сфері дошкільної освіти громади було забезпечено організацію належного освітнього процесу та створено умови для забезпечення вихованців гарячим харчуванням. Безкоштовним гарячим харчуванням у закладах дошкільної освіти було охоплено 22 вихованці (діти пільгових категорій) та 19 – діти з багатодітних сімей ( оплата 50%). Вартість гарячого харчування на день протягом 2024 року </w:t>
      </w:r>
      <w:r w:rsidR="007B7F49">
        <w:rPr>
          <w:rFonts w:ascii="Times New Roman" w:eastAsia="Times New Roman" w:hAnsi="Times New Roman"/>
          <w:sz w:val="28"/>
          <w:szCs w:val="28"/>
          <w:shd w:val="clear" w:color="auto" w:fill="FFFFFF"/>
          <w:lang w:eastAsia="ru-RU"/>
        </w:rPr>
        <w:t>с</w:t>
      </w:r>
      <w:r w:rsidRPr="00F71FB7">
        <w:rPr>
          <w:rFonts w:ascii="Times New Roman" w:eastAsia="Times New Roman" w:hAnsi="Times New Roman"/>
          <w:sz w:val="28"/>
          <w:szCs w:val="28"/>
          <w:shd w:val="clear" w:color="auto" w:fill="FFFFFF"/>
          <w:lang w:eastAsia="ru-RU"/>
        </w:rPr>
        <w:t xml:space="preserve">тановила 75 грн. </w:t>
      </w: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Загалом у сфері </w:t>
      </w:r>
      <w:r w:rsidRPr="007B7F49">
        <w:rPr>
          <w:rFonts w:ascii="Times New Roman" w:eastAsia="Times New Roman" w:hAnsi="Times New Roman"/>
          <w:bCs/>
          <w:sz w:val="28"/>
          <w:szCs w:val="28"/>
          <w:shd w:val="clear" w:color="auto" w:fill="FFFFFF"/>
          <w:lang w:eastAsia="ru-RU"/>
        </w:rPr>
        <w:t>надання дошкільної освіти</w:t>
      </w:r>
      <w:r w:rsidRPr="00F71FB7">
        <w:rPr>
          <w:rFonts w:ascii="Times New Roman" w:eastAsia="Times New Roman" w:hAnsi="Times New Roman"/>
          <w:b/>
          <w:bCs/>
          <w:sz w:val="28"/>
          <w:szCs w:val="28"/>
          <w:shd w:val="clear" w:color="auto" w:fill="FFFFFF"/>
          <w:lang w:eastAsia="ru-RU"/>
        </w:rPr>
        <w:t> </w:t>
      </w:r>
      <w:r w:rsidRPr="00F71FB7">
        <w:rPr>
          <w:rFonts w:ascii="Times New Roman" w:eastAsia="Times New Roman" w:hAnsi="Times New Roman"/>
          <w:sz w:val="28"/>
          <w:szCs w:val="28"/>
          <w:shd w:val="clear" w:color="auto" w:fill="FFFFFF"/>
          <w:lang w:eastAsia="ru-RU"/>
        </w:rPr>
        <w:t>протягом 2024 року профінансовано видатки в обсязі 3438,1 тис.</w:t>
      </w:r>
      <w:r w:rsidR="007B7F49">
        <w:rPr>
          <w:rFonts w:ascii="Times New Roman" w:eastAsia="Times New Roman" w:hAnsi="Times New Roman"/>
          <w:sz w:val="28"/>
          <w:szCs w:val="28"/>
          <w:shd w:val="clear" w:color="auto" w:fill="FFFFFF"/>
          <w:lang w:eastAsia="ru-RU"/>
        </w:rPr>
        <w:t xml:space="preserve"> </w:t>
      </w:r>
      <w:r w:rsidRPr="00F71FB7">
        <w:rPr>
          <w:rFonts w:ascii="Times New Roman" w:eastAsia="Times New Roman" w:hAnsi="Times New Roman"/>
          <w:sz w:val="28"/>
          <w:szCs w:val="28"/>
          <w:shd w:val="clear" w:color="auto" w:fill="FFFFFF"/>
          <w:lang w:eastAsia="ru-RU"/>
        </w:rPr>
        <w:t>грн, що становить 70 % до плану асигнувань.</w:t>
      </w: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За структурою видатків по галузі дошкільної освіти впродовж 2024 року профінансовано видатки, в тому числі:</w:t>
      </w:r>
    </w:p>
    <w:p w:rsidR="00C34AE6" w:rsidRPr="00F71FB7" w:rsidRDefault="00E56D92" w:rsidP="007B7F49">
      <w:pPr>
        <w:shd w:val="clear" w:color="auto" w:fill="FFFFFF"/>
        <w:spacing w:after="0" w:line="240" w:lineRule="auto"/>
        <w:ind w:leftChars="300" w:left="660"/>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 на заробітну плату з нарахуваннями склали 2547,9 тис.</w:t>
      </w:r>
      <w:r w:rsidR="007B7F49">
        <w:rPr>
          <w:rFonts w:ascii="Times New Roman" w:eastAsia="Times New Roman" w:hAnsi="Times New Roman"/>
          <w:sz w:val="28"/>
          <w:szCs w:val="28"/>
          <w:shd w:val="clear" w:color="auto" w:fill="FFFFFF"/>
          <w:lang w:eastAsia="ru-RU"/>
        </w:rPr>
        <w:t xml:space="preserve"> </w:t>
      </w:r>
      <w:r w:rsidRPr="00F71FB7">
        <w:rPr>
          <w:rFonts w:ascii="Times New Roman" w:eastAsia="Times New Roman" w:hAnsi="Times New Roman"/>
          <w:sz w:val="28"/>
          <w:szCs w:val="28"/>
          <w:shd w:val="clear" w:color="auto" w:fill="FFFFFF"/>
          <w:lang w:eastAsia="ru-RU"/>
        </w:rPr>
        <w:t xml:space="preserve">грн.; </w:t>
      </w:r>
    </w:p>
    <w:p w:rsidR="00C34AE6" w:rsidRPr="00F71FB7" w:rsidRDefault="00E56D92" w:rsidP="007B7F49">
      <w:pPr>
        <w:shd w:val="clear" w:color="auto" w:fill="FFFFFF"/>
        <w:spacing w:after="0" w:line="240" w:lineRule="auto"/>
        <w:ind w:leftChars="300" w:left="660"/>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 xml:space="preserve">- на придбання предметів, матеріалів, обладнання та інвентаря спрямовано 163,8,2 </w:t>
      </w:r>
      <w:proofErr w:type="spellStart"/>
      <w:r w:rsidRPr="00F71FB7">
        <w:rPr>
          <w:rFonts w:ascii="Times New Roman" w:eastAsia="Times New Roman" w:hAnsi="Times New Roman"/>
          <w:sz w:val="28"/>
          <w:szCs w:val="28"/>
          <w:shd w:val="clear" w:color="auto" w:fill="FFFFFF"/>
          <w:lang w:eastAsia="ru-RU"/>
        </w:rPr>
        <w:t>тис.грн</w:t>
      </w:r>
      <w:proofErr w:type="spellEnd"/>
      <w:r w:rsidRPr="00F71FB7">
        <w:rPr>
          <w:rFonts w:ascii="Times New Roman" w:eastAsia="Times New Roman" w:hAnsi="Times New Roman"/>
          <w:sz w:val="28"/>
          <w:szCs w:val="28"/>
          <w:shd w:val="clear" w:color="auto" w:fill="FFFFFF"/>
          <w:lang w:eastAsia="ru-RU"/>
        </w:rPr>
        <w:t xml:space="preserve">. </w:t>
      </w:r>
    </w:p>
    <w:p w:rsidR="00C34AE6" w:rsidRPr="00F71FB7" w:rsidRDefault="00E56D92" w:rsidP="007B7F49">
      <w:pPr>
        <w:shd w:val="clear" w:color="auto" w:fill="FFFFFF"/>
        <w:spacing w:after="0" w:line="240" w:lineRule="auto"/>
        <w:ind w:leftChars="300" w:left="660"/>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 на придбання продуктів</w:t>
      </w:r>
      <w:r w:rsidR="007B7F49">
        <w:rPr>
          <w:rFonts w:ascii="Times New Roman" w:eastAsia="Times New Roman" w:hAnsi="Times New Roman"/>
          <w:sz w:val="28"/>
          <w:szCs w:val="28"/>
          <w:shd w:val="clear" w:color="auto" w:fill="FFFFFF"/>
          <w:lang w:eastAsia="ru-RU"/>
        </w:rPr>
        <w:t xml:space="preserve"> харчування – 181,3 </w:t>
      </w:r>
      <w:proofErr w:type="spellStart"/>
      <w:r w:rsidR="007B7F49">
        <w:rPr>
          <w:rFonts w:ascii="Times New Roman" w:eastAsia="Times New Roman" w:hAnsi="Times New Roman"/>
          <w:sz w:val="28"/>
          <w:szCs w:val="28"/>
          <w:shd w:val="clear" w:color="auto" w:fill="FFFFFF"/>
          <w:lang w:eastAsia="ru-RU"/>
        </w:rPr>
        <w:t>тис.грн</w:t>
      </w:r>
      <w:proofErr w:type="spellEnd"/>
      <w:r w:rsidR="007B7F49">
        <w:rPr>
          <w:rFonts w:ascii="Times New Roman" w:eastAsia="Times New Roman" w:hAnsi="Times New Roman"/>
          <w:sz w:val="28"/>
          <w:szCs w:val="28"/>
          <w:shd w:val="clear" w:color="auto" w:fill="FFFFFF"/>
          <w:lang w:eastAsia="ru-RU"/>
        </w:rPr>
        <w:t>. із</w:t>
      </w:r>
      <w:r w:rsidRPr="00F71FB7">
        <w:rPr>
          <w:rFonts w:ascii="Times New Roman" w:eastAsia="Times New Roman" w:hAnsi="Times New Roman"/>
          <w:sz w:val="28"/>
          <w:szCs w:val="28"/>
          <w:shd w:val="clear" w:color="auto" w:fill="FFFFFF"/>
          <w:lang w:eastAsia="ru-RU"/>
        </w:rPr>
        <w:t xml:space="preserve"> них батьківська плата – 49,1 </w:t>
      </w:r>
      <w:proofErr w:type="spellStart"/>
      <w:r w:rsidRPr="00F71FB7">
        <w:rPr>
          <w:rFonts w:ascii="Times New Roman" w:eastAsia="Times New Roman" w:hAnsi="Times New Roman"/>
          <w:sz w:val="28"/>
          <w:szCs w:val="28"/>
          <w:shd w:val="clear" w:color="auto" w:fill="FFFFFF"/>
          <w:lang w:eastAsia="ru-RU"/>
        </w:rPr>
        <w:t>тис.грн</w:t>
      </w:r>
      <w:proofErr w:type="spellEnd"/>
      <w:r w:rsidRPr="00F71FB7">
        <w:rPr>
          <w:rFonts w:ascii="Times New Roman" w:eastAsia="Times New Roman" w:hAnsi="Times New Roman"/>
          <w:sz w:val="28"/>
          <w:szCs w:val="28"/>
          <w:shd w:val="clear" w:color="auto" w:fill="FFFFFF"/>
          <w:lang w:eastAsia="ru-RU"/>
        </w:rPr>
        <w:t>.</w:t>
      </w:r>
    </w:p>
    <w:p w:rsidR="00C34AE6" w:rsidRPr="00F71FB7" w:rsidRDefault="00E56D92" w:rsidP="007B7F49">
      <w:pPr>
        <w:shd w:val="clear" w:color="auto" w:fill="FFFFFF"/>
        <w:spacing w:after="0" w:line="240" w:lineRule="auto"/>
        <w:ind w:leftChars="300" w:left="660"/>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 на оплату послуг (крім комунальних) спрямовано 84,9 тис.грн.;</w:t>
      </w:r>
    </w:p>
    <w:p w:rsidR="00C34AE6" w:rsidRPr="00F71FB7" w:rsidRDefault="00E56D92" w:rsidP="007B7F49">
      <w:pPr>
        <w:shd w:val="clear" w:color="auto" w:fill="FFFFFF"/>
        <w:spacing w:after="0" w:line="240" w:lineRule="auto"/>
        <w:ind w:leftChars="300" w:left="660"/>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 на оплату комунальних послуг та енергоносіїв спрямовано 450,6 тис грн.;</w:t>
      </w:r>
    </w:p>
    <w:p w:rsidR="00C34AE6" w:rsidRPr="00F71FB7" w:rsidRDefault="00C34AE6" w:rsidP="007B7F49">
      <w:pPr>
        <w:shd w:val="clear" w:color="auto" w:fill="FFFFFF"/>
        <w:spacing w:after="0" w:line="240" w:lineRule="auto"/>
        <w:ind w:leftChars="300" w:left="660"/>
        <w:jc w:val="both"/>
        <w:rPr>
          <w:rFonts w:ascii="Times New Roman" w:eastAsia="Times New Roman" w:hAnsi="Times New Roman"/>
          <w:sz w:val="28"/>
          <w:szCs w:val="28"/>
          <w:shd w:val="clear" w:color="auto" w:fill="FFFFFF"/>
          <w:lang w:eastAsia="ru-RU"/>
        </w:rPr>
      </w:pPr>
    </w:p>
    <w:p w:rsidR="00C34AE6" w:rsidRDefault="00E56D92" w:rsidP="00700DC0">
      <w:pPr>
        <w:shd w:val="clear" w:color="auto" w:fill="FFFFFF"/>
        <w:spacing w:after="0" w:line="240" w:lineRule="auto"/>
        <w:ind w:leftChars="300" w:left="660"/>
        <w:jc w:val="center"/>
        <w:rPr>
          <w:rFonts w:ascii="Times New Roman" w:eastAsia="Times New Roman" w:hAnsi="Times New Roman"/>
          <w:b/>
          <w:sz w:val="28"/>
          <w:szCs w:val="28"/>
          <w:u w:val="single"/>
          <w:shd w:val="clear" w:color="auto" w:fill="FFFFFF"/>
          <w:lang w:eastAsia="ru-RU"/>
        </w:rPr>
      </w:pPr>
      <w:r w:rsidRPr="00F71FB7">
        <w:rPr>
          <w:rFonts w:ascii="Times New Roman" w:eastAsia="Times New Roman" w:hAnsi="Times New Roman"/>
          <w:b/>
          <w:sz w:val="28"/>
          <w:szCs w:val="28"/>
          <w:u w:val="single"/>
          <w:shd w:val="clear" w:color="auto" w:fill="FFFFFF"/>
          <w:lang w:eastAsia="ru-RU"/>
        </w:rPr>
        <w:t>Загальна середня освіта</w:t>
      </w:r>
    </w:p>
    <w:p w:rsidR="007B7F49" w:rsidRPr="00F71FB7" w:rsidRDefault="007B7F49" w:rsidP="00700DC0">
      <w:pPr>
        <w:shd w:val="clear" w:color="auto" w:fill="FFFFFF"/>
        <w:spacing w:after="0" w:line="240" w:lineRule="auto"/>
        <w:ind w:leftChars="300" w:left="660"/>
        <w:jc w:val="center"/>
        <w:rPr>
          <w:rFonts w:ascii="Times New Roman" w:eastAsia="Times New Roman" w:hAnsi="Times New Roman"/>
          <w:b/>
          <w:sz w:val="28"/>
          <w:szCs w:val="28"/>
          <w:u w:val="single"/>
          <w:shd w:val="clear" w:color="auto" w:fill="FFFFFF"/>
          <w:lang w:eastAsia="ru-RU"/>
        </w:rPr>
      </w:pP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sz w:val="28"/>
          <w:szCs w:val="28"/>
          <w:shd w:val="clear" w:color="auto" w:fill="FFFFFF"/>
          <w:lang w:eastAsia="ru-RU"/>
        </w:rPr>
      </w:pPr>
      <w:r w:rsidRPr="00F71FB7">
        <w:rPr>
          <w:rFonts w:ascii="Times New Roman" w:eastAsia="Times New Roman" w:hAnsi="Times New Roman"/>
          <w:bCs/>
          <w:sz w:val="28"/>
          <w:szCs w:val="28"/>
          <w:shd w:val="clear" w:color="auto" w:fill="FFFFFF"/>
          <w:lang w:eastAsia="ru-RU"/>
        </w:rPr>
        <w:t>На початок 2024/2025 навчального року у закл</w:t>
      </w:r>
      <w:r w:rsidR="007B7F49">
        <w:rPr>
          <w:rFonts w:ascii="Times New Roman" w:eastAsia="Times New Roman" w:hAnsi="Times New Roman"/>
          <w:bCs/>
          <w:sz w:val="28"/>
          <w:szCs w:val="28"/>
          <w:shd w:val="clear" w:color="auto" w:fill="FFFFFF"/>
          <w:lang w:eastAsia="ru-RU"/>
        </w:rPr>
        <w:t xml:space="preserve">адах загальної середньої освіти громади </w:t>
      </w:r>
      <w:r w:rsidRPr="00F71FB7">
        <w:rPr>
          <w:rFonts w:ascii="Times New Roman" w:eastAsia="Times New Roman" w:hAnsi="Times New Roman"/>
          <w:bCs/>
          <w:sz w:val="28"/>
          <w:szCs w:val="28"/>
          <w:shd w:val="clear" w:color="auto" w:fill="FFFFFF"/>
          <w:lang w:eastAsia="ru-RU"/>
        </w:rPr>
        <w:t xml:space="preserve">освітніми послугами було охоплено 312 дітей. </w:t>
      </w: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 xml:space="preserve">Усього в 2024 році початкову освіту здобували – 100 учнів, базову загальну середню освіту – 164 учні, повну загальну середню освіту – 47. </w:t>
      </w: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sz w:val="28"/>
          <w:szCs w:val="28"/>
          <w:lang w:eastAsia="ru-RU"/>
        </w:rPr>
      </w:pPr>
      <w:r w:rsidRPr="00F71FB7">
        <w:rPr>
          <w:rFonts w:ascii="Times New Roman" w:eastAsia="Times New Roman" w:hAnsi="Times New Roman"/>
          <w:sz w:val="28"/>
          <w:szCs w:val="28"/>
          <w:shd w:val="clear" w:color="auto" w:fill="FFFFFF"/>
          <w:lang w:eastAsia="ru-RU"/>
        </w:rPr>
        <w:t>При підготовці закладів загальної середньої освіти до початку нового 2024/2025 навчального року у всіх закладах проведено косметичний ремонт приміщень, поточні ремонти котелень, роботи по перевірці та ремонту димових каналів,  перевірку та перезарядку усіх первинних засобів пожежогасіння, встановлено повірений лічильник газу.</w:t>
      </w:r>
    </w:p>
    <w:p w:rsidR="00C34AE6" w:rsidRPr="00F71FB7" w:rsidRDefault="00C34AE6" w:rsidP="007B7F49">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p>
    <w:p w:rsidR="00C34AE6" w:rsidRPr="00F71FB7" w:rsidRDefault="00E56D92" w:rsidP="00700DC0">
      <w:pPr>
        <w:pStyle w:val="Bodytext2"/>
        <w:shd w:val="clear" w:color="auto" w:fill="auto"/>
        <w:spacing w:before="0" w:after="132"/>
        <w:ind w:leftChars="300" w:left="660"/>
        <w:jc w:val="center"/>
        <w:rPr>
          <w:b/>
          <w:shd w:val="clear" w:color="auto" w:fill="FFFFFF"/>
          <w:lang w:eastAsia="ru-RU"/>
        </w:rPr>
      </w:pPr>
      <w:r w:rsidRPr="00F71FB7">
        <w:rPr>
          <w:b/>
          <w:u w:val="single"/>
        </w:rPr>
        <w:t>Безпека</w:t>
      </w: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sz w:val="28"/>
          <w:szCs w:val="28"/>
          <w:shd w:val="clear" w:color="auto" w:fill="FFFFFF"/>
          <w:lang w:eastAsia="ru-RU"/>
        </w:rPr>
      </w:pPr>
      <w:r w:rsidRPr="00F71FB7">
        <w:rPr>
          <w:rFonts w:ascii="Times New Roman" w:eastAsia="Times New Roman" w:hAnsi="Times New Roman"/>
          <w:sz w:val="28"/>
          <w:szCs w:val="28"/>
          <w:shd w:val="clear" w:color="auto" w:fill="FFFFFF"/>
          <w:lang w:eastAsia="ru-RU"/>
        </w:rPr>
        <w:t>Війна в Україні призвела до дестабілізації в багатьох аспектах суспільного життя. Однією з найбільш</w:t>
      </w:r>
      <w:r w:rsidR="007B7F49">
        <w:rPr>
          <w:rFonts w:ascii="Times New Roman" w:eastAsia="Times New Roman" w:hAnsi="Times New Roman"/>
          <w:sz w:val="28"/>
          <w:szCs w:val="28"/>
          <w:shd w:val="clear" w:color="auto" w:fill="FFFFFF"/>
          <w:lang w:eastAsia="ru-RU"/>
        </w:rPr>
        <w:t xml:space="preserve"> уразливих галузей стала освіта</w:t>
      </w:r>
      <w:r w:rsidR="005E6C5F">
        <w:rPr>
          <w:rFonts w:ascii="Times New Roman" w:eastAsia="Times New Roman" w:hAnsi="Times New Roman"/>
          <w:sz w:val="28"/>
          <w:szCs w:val="28"/>
          <w:shd w:val="clear" w:color="auto" w:fill="FFFFFF"/>
          <w:lang w:eastAsia="ru-RU"/>
        </w:rPr>
        <w:t>.</w:t>
      </w:r>
      <w:r w:rsidRPr="00F71FB7">
        <w:rPr>
          <w:rFonts w:ascii="Times New Roman" w:eastAsia="Times New Roman" w:hAnsi="Times New Roman"/>
          <w:sz w:val="28"/>
          <w:szCs w:val="28"/>
          <w:shd w:val="clear" w:color="auto" w:fill="FFFFFF"/>
          <w:lang w:eastAsia="ru-RU"/>
        </w:rPr>
        <w:t xml:space="preserve"> Заклади освіти змушені адаптуватися до обмежень та загроз, стикнулися із завданням гарантувати безпеку, надійність та доступність освіти в складних умовах. </w:t>
      </w:r>
    </w:p>
    <w:p w:rsidR="00C34AE6" w:rsidRPr="00F71FB7" w:rsidRDefault="00E56D92" w:rsidP="007B7F49">
      <w:pPr>
        <w:shd w:val="clear" w:color="auto" w:fill="FFFFFF"/>
        <w:spacing w:after="0" w:line="240" w:lineRule="auto"/>
        <w:ind w:leftChars="300" w:left="660" w:firstLine="474"/>
        <w:jc w:val="both"/>
        <w:rPr>
          <w:rFonts w:ascii="Times New Roman" w:eastAsia="Times New Roman" w:hAnsi="Times New Roman"/>
          <w:b/>
          <w:sz w:val="28"/>
          <w:szCs w:val="28"/>
          <w:lang w:eastAsia="ru-RU"/>
        </w:rPr>
      </w:pPr>
      <w:r w:rsidRPr="00F71FB7">
        <w:rPr>
          <w:rFonts w:ascii="Times New Roman" w:eastAsia="Times New Roman" w:hAnsi="Times New Roman"/>
          <w:sz w:val="28"/>
          <w:szCs w:val="28"/>
          <w:shd w:val="clear" w:color="auto" w:fill="FFFFFF"/>
          <w:lang w:eastAsia="ru-RU"/>
        </w:rPr>
        <w:t xml:space="preserve">Значну увагу  протягом 2024 року було приділено питанням облаштування укриттів. </w:t>
      </w:r>
      <w:r w:rsidRPr="00F71FB7">
        <w:rPr>
          <w:rFonts w:ascii="Times New Roman" w:hAnsi="Times New Roman"/>
          <w:sz w:val="28"/>
          <w:szCs w:val="28"/>
        </w:rPr>
        <w:t>На сьогодні усі заклади освіти мають захисні споруди цивільного захисту, які після комісійного обстеження рекомендовані до викорис</w:t>
      </w:r>
      <w:r w:rsidR="007B7F49">
        <w:rPr>
          <w:rFonts w:ascii="Times New Roman" w:hAnsi="Times New Roman"/>
          <w:sz w:val="28"/>
          <w:szCs w:val="28"/>
        </w:rPr>
        <w:t>тання як найпростіші укриття та</w:t>
      </w:r>
      <w:r w:rsidRPr="00F71FB7">
        <w:rPr>
          <w:rFonts w:ascii="Times New Roman" w:hAnsi="Times New Roman"/>
          <w:sz w:val="28"/>
          <w:szCs w:val="28"/>
        </w:rPr>
        <w:t xml:space="preserve"> спроможні 100% забезпечити у</w:t>
      </w:r>
      <w:r w:rsidR="007B7F49">
        <w:rPr>
          <w:rFonts w:ascii="Times New Roman" w:hAnsi="Times New Roman"/>
          <w:sz w:val="28"/>
          <w:szCs w:val="28"/>
        </w:rPr>
        <w:t>криття дітей та персоналу.</w:t>
      </w:r>
      <w:r w:rsidRPr="00F71FB7">
        <w:rPr>
          <w:rFonts w:ascii="Times New Roman" w:eastAsia="Times New Roman" w:hAnsi="Times New Roman"/>
          <w:sz w:val="28"/>
          <w:szCs w:val="28"/>
          <w:shd w:val="clear" w:color="auto" w:fill="FFFFFF"/>
          <w:lang w:eastAsia="ru-RU"/>
        </w:rPr>
        <w:t xml:space="preserve"> Протягом 2024 року п</w:t>
      </w:r>
      <w:r w:rsidRPr="00F71FB7">
        <w:rPr>
          <w:rFonts w:ascii="Times New Roman" w:hAnsi="Times New Roman"/>
          <w:sz w:val="28"/>
          <w:szCs w:val="28"/>
        </w:rPr>
        <w:t xml:space="preserve">роведено ряд заходів щодо поліпшення їх облаштування, це - придбання </w:t>
      </w:r>
      <w:r w:rsidRPr="00F71FB7">
        <w:rPr>
          <w:rFonts w:ascii="Times New Roman" w:hAnsi="Times New Roman"/>
          <w:sz w:val="28"/>
          <w:szCs w:val="28"/>
        </w:rPr>
        <w:lastRenderedPageBreak/>
        <w:t xml:space="preserve">меблів, протипожежного обладнання, встановлення вказівників, поновлення запасів медикаментів, питної води, засобів гігієни. </w:t>
      </w:r>
    </w:p>
    <w:p w:rsidR="00C34AE6" w:rsidRPr="00700DC0" w:rsidRDefault="00E56D92" w:rsidP="00700DC0">
      <w:pPr>
        <w:widowControl w:val="0"/>
        <w:spacing w:after="120" w:line="240" w:lineRule="auto"/>
        <w:ind w:leftChars="300" w:left="660" w:firstLine="474"/>
        <w:jc w:val="both"/>
        <w:rPr>
          <w:rFonts w:ascii="Times New Roman" w:eastAsia="Arial Unicode MS" w:hAnsi="Times New Roman"/>
          <w:b/>
          <w:sz w:val="28"/>
          <w:szCs w:val="28"/>
          <w:shd w:val="clear" w:color="auto" w:fill="FFFFFF"/>
          <w:lang w:eastAsia="uk-UA"/>
        </w:rPr>
      </w:pPr>
      <w:r w:rsidRPr="00F71FB7">
        <w:rPr>
          <w:rFonts w:ascii="Times New Roman" w:hAnsi="Times New Roman"/>
          <w:sz w:val="28"/>
          <w:szCs w:val="28"/>
        </w:rPr>
        <w:t>На виконання доручення Прем’єр-міністра України від 23.07.2022 року №19202/0/1-22 у 2024 році було проведено ряд заходів для забезпечення охорони закладів освіти громади. Так, у всіх закладах загальної середньої освіти  встановлено тривожні кнопки з виведенням сигналу на пульт охорони, укладено угоду про співробітництво з поліцією охорони</w:t>
      </w:r>
      <w:r w:rsidR="005E6C5F">
        <w:rPr>
          <w:rFonts w:ascii="Times New Roman" w:hAnsi="Times New Roman"/>
          <w:sz w:val="28"/>
          <w:szCs w:val="28"/>
        </w:rPr>
        <w:t>.</w:t>
      </w:r>
      <w:r w:rsidRPr="00F71FB7">
        <w:rPr>
          <w:rFonts w:ascii="Times New Roman" w:hAnsi="Times New Roman"/>
          <w:sz w:val="28"/>
          <w:szCs w:val="28"/>
        </w:rPr>
        <w:t xml:space="preserve"> </w:t>
      </w:r>
      <w:r w:rsidR="005E6C5F">
        <w:rPr>
          <w:rFonts w:ascii="Times New Roman" w:hAnsi="Times New Roman"/>
          <w:sz w:val="28"/>
          <w:szCs w:val="28"/>
        </w:rPr>
        <w:t>Н</w:t>
      </w:r>
      <w:r w:rsidRPr="00F71FB7">
        <w:rPr>
          <w:rFonts w:ascii="Times New Roman" w:hAnsi="Times New Roman"/>
          <w:sz w:val="28"/>
          <w:szCs w:val="28"/>
        </w:rPr>
        <w:t xml:space="preserve">а дану послугу витратили з місцевого </w:t>
      </w:r>
      <w:r w:rsidRPr="00F71FB7">
        <w:rPr>
          <w:rFonts w:ascii="Times New Roman" w:hAnsi="Times New Roman"/>
          <w:bCs/>
          <w:sz w:val="28"/>
          <w:szCs w:val="28"/>
        </w:rPr>
        <w:t xml:space="preserve">бюджету </w:t>
      </w:r>
      <w:r w:rsidRPr="00F71FB7">
        <w:rPr>
          <w:rFonts w:ascii="Times New Roman" w:eastAsia="Times New Roman" w:hAnsi="Times New Roman"/>
          <w:bCs/>
          <w:sz w:val="28"/>
          <w:szCs w:val="28"/>
        </w:rPr>
        <w:t>5,12 тис.</w:t>
      </w:r>
      <w:r w:rsidR="007B7F49">
        <w:rPr>
          <w:rFonts w:ascii="Times New Roman" w:eastAsia="Times New Roman" w:hAnsi="Times New Roman"/>
          <w:bCs/>
          <w:sz w:val="28"/>
          <w:szCs w:val="28"/>
        </w:rPr>
        <w:t xml:space="preserve"> </w:t>
      </w:r>
      <w:r w:rsidRPr="00F71FB7">
        <w:rPr>
          <w:rFonts w:ascii="Times New Roman" w:hAnsi="Times New Roman"/>
          <w:bCs/>
          <w:sz w:val="28"/>
          <w:szCs w:val="28"/>
        </w:rPr>
        <w:t>грн</w:t>
      </w:r>
      <w:r w:rsidRPr="00F71FB7">
        <w:rPr>
          <w:rFonts w:ascii="Times New Roman" w:hAnsi="Times New Roman"/>
          <w:sz w:val="28"/>
          <w:szCs w:val="28"/>
        </w:rPr>
        <w:t>.. Для поліпшення безпеки закладів освіти за кошти місцевого бюджету придбано камери спостереження на суму 117,8 тис. грн..</w:t>
      </w:r>
    </w:p>
    <w:p w:rsidR="00C34AE6" w:rsidRPr="00F71FB7" w:rsidRDefault="00E56D92" w:rsidP="00700DC0">
      <w:pPr>
        <w:pStyle w:val="Bodytext2"/>
        <w:shd w:val="clear" w:color="auto" w:fill="auto"/>
        <w:spacing w:before="0" w:after="132"/>
        <w:ind w:leftChars="300" w:left="660"/>
        <w:jc w:val="center"/>
        <w:rPr>
          <w:b/>
          <w:u w:val="single"/>
        </w:rPr>
      </w:pPr>
      <w:r w:rsidRPr="00F71FB7">
        <w:rPr>
          <w:b/>
          <w:u w:val="single"/>
        </w:rPr>
        <w:t>Шкільний автобус</w:t>
      </w:r>
    </w:p>
    <w:p w:rsidR="00C34AE6" w:rsidRPr="00F71FB7" w:rsidRDefault="00E56D92" w:rsidP="007B7F49">
      <w:pPr>
        <w:pStyle w:val="Bodytext2"/>
        <w:shd w:val="clear" w:color="auto" w:fill="auto"/>
        <w:spacing w:before="0" w:after="189" w:line="346" w:lineRule="exact"/>
        <w:ind w:leftChars="300" w:left="660" w:firstLine="474"/>
        <w:rPr>
          <w:bCs/>
        </w:rPr>
      </w:pPr>
      <w:r w:rsidRPr="00F71FB7">
        <w:rPr>
          <w:shd w:val="clear" w:color="auto" w:fill="FFFFFF"/>
          <w:lang w:eastAsia="ru-RU"/>
        </w:rPr>
        <w:t>Для</w:t>
      </w:r>
      <w:r w:rsidRPr="00F71FB7">
        <w:rPr>
          <w:lang w:eastAsia="uk-UA" w:bidi="uk-UA"/>
        </w:rPr>
        <w:t xml:space="preserve"> безперебійного підвезення </w:t>
      </w:r>
      <w:r w:rsidRPr="00F71FB7">
        <w:rPr>
          <w:shd w:val="clear" w:color="auto" w:fill="FFFFFF"/>
          <w:lang w:eastAsia="ru-RU"/>
        </w:rPr>
        <w:t>51 здобувача освіти у гро</w:t>
      </w:r>
      <w:r w:rsidR="007B7F49">
        <w:rPr>
          <w:shd w:val="clear" w:color="auto" w:fill="FFFFFF"/>
          <w:lang w:eastAsia="ru-RU"/>
        </w:rPr>
        <w:t>маді використовується 3 шкільні</w:t>
      </w:r>
      <w:r w:rsidRPr="00F71FB7">
        <w:rPr>
          <w:shd w:val="clear" w:color="auto" w:fill="FFFFFF"/>
          <w:lang w:eastAsia="ru-RU"/>
        </w:rPr>
        <w:t xml:space="preserve"> автобуси. П</w:t>
      </w:r>
      <w:r w:rsidRPr="00F71FB7">
        <w:rPr>
          <w:lang w:eastAsia="uk-UA" w:bidi="uk-UA"/>
        </w:rPr>
        <w:t xml:space="preserve">ротягом року автобуси пройшли технічний огляд, </w:t>
      </w:r>
      <w:r w:rsidRPr="00F71FB7">
        <w:rPr>
          <w:bCs/>
          <w:lang w:eastAsia="uk-UA" w:bidi="uk-UA"/>
        </w:rPr>
        <w:t>діагностику та оформлення страхових полісів (14,825 тис. грн.), придбано дизельного пального на суму 232,5 тис. грн., бензину на 84, 8 тис. грн..</w:t>
      </w:r>
    </w:p>
    <w:p w:rsidR="00C34AE6" w:rsidRPr="00F71FB7" w:rsidRDefault="00C34AE6" w:rsidP="007B7F49">
      <w:pPr>
        <w:shd w:val="clear" w:color="auto" w:fill="FFFFFF"/>
        <w:spacing w:after="0" w:line="240" w:lineRule="auto"/>
        <w:ind w:leftChars="300" w:left="660"/>
        <w:jc w:val="both"/>
        <w:rPr>
          <w:rFonts w:ascii="Times New Roman" w:eastAsia="Times New Roman" w:hAnsi="Times New Roman"/>
          <w:sz w:val="28"/>
          <w:szCs w:val="28"/>
          <w:lang w:eastAsia="ru-RU"/>
        </w:rPr>
      </w:pPr>
    </w:p>
    <w:p w:rsidR="00C34AE6" w:rsidRPr="00F71FB7" w:rsidRDefault="00E56D92" w:rsidP="00700DC0">
      <w:pPr>
        <w:pStyle w:val="Bodytext2"/>
        <w:shd w:val="clear" w:color="auto" w:fill="auto"/>
        <w:spacing w:before="0" w:after="132"/>
        <w:ind w:leftChars="300" w:left="660"/>
        <w:jc w:val="center"/>
        <w:rPr>
          <w:b/>
          <w:u w:val="single"/>
        </w:rPr>
      </w:pPr>
      <w:r w:rsidRPr="00F71FB7">
        <w:rPr>
          <w:b/>
          <w:u w:val="single"/>
        </w:rPr>
        <w:t>Харчування</w:t>
      </w:r>
    </w:p>
    <w:p w:rsidR="00C34AE6" w:rsidRPr="00F71FB7" w:rsidRDefault="00E56D92" w:rsidP="00700DC0">
      <w:pPr>
        <w:pStyle w:val="Bodytext2"/>
        <w:shd w:val="clear" w:color="auto" w:fill="auto"/>
        <w:spacing w:before="0" w:after="0" w:line="346" w:lineRule="exact"/>
        <w:ind w:leftChars="300" w:left="660" w:firstLine="474"/>
      </w:pPr>
      <w:r w:rsidRPr="00F71FB7">
        <w:rPr>
          <w:lang w:eastAsia="uk-UA" w:bidi="uk-UA"/>
        </w:rPr>
        <w:t xml:space="preserve">Харчування в закладах освіти здійснюється відповідно до постанови КМУ № 305 від 24.03.2021 (із змінами), затверджується сезонне меню 4 рази на рік Уманським районним управлінням Головного управління </w:t>
      </w:r>
      <w:proofErr w:type="spellStart"/>
      <w:r w:rsidRPr="00F71FB7">
        <w:rPr>
          <w:lang w:eastAsia="uk-UA" w:bidi="uk-UA"/>
        </w:rPr>
        <w:t>Держпродспоживслужби</w:t>
      </w:r>
      <w:proofErr w:type="spellEnd"/>
      <w:r w:rsidRPr="00F71FB7">
        <w:rPr>
          <w:lang w:eastAsia="uk-UA" w:bidi="uk-UA"/>
        </w:rPr>
        <w:t xml:space="preserve"> в Черкаській області. В меню присутні протягом року овочі, фрукти, м'ясо, молочні продукти, соки.</w:t>
      </w:r>
    </w:p>
    <w:p w:rsidR="00C34AE6" w:rsidRDefault="00E56D92" w:rsidP="00700DC0">
      <w:pPr>
        <w:spacing w:after="0"/>
        <w:ind w:leftChars="300" w:left="660" w:firstLine="474"/>
        <w:jc w:val="both"/>
        <w:rPr>
          <w:rFonts w:ascii="Times New Roman" w:hAnsi="Times New Roman"/>
          <w:sz w:val="28"/>
          <w:szCs w:val="28"/>
        </w:rPr>
      </w:pPr>
      <w:proofErr w:type="spellStart"/>
      <w:r w:rsidRPr="00F71FB7">
        <w:rPr>
          <w:rFonts w:ascii="Times New Roman" w:hAnsi="Times New Roman"/>
          <w:sz w:val="28"/>
          <w:szCs w:val="28"/>
          <w:lang w:eastAsia="uk-UA" w:bidi="uk-UA"/>
        </w:rPr>
        <w:t>Держпродспоживслужбою</w:t>
      </w:r>
      <w:proofErr w:type="spellEnd"/>
      <w:r w:rsidRPr="00F71FB7">
        <w:rPr>
          <w:rFonts w:ascii="Times New Roman" w:hAnsi="Times New Roman"/>
          <w:sz w:val="28"/>
          <w:szCs w:val="28"/>
          <w:lang w:eastAsia="uk-UA" w:bidi="uk-UA"/>
        </w:rPr>
        <w:t xml:space="preserve"> ведеться постійний контроль за якістю харчування, зокрема виконання норм харчування. З метою забезпечення якісного і безпечного харчування укладено договір із </w:t>
      </w:r>
      <w:proofErr w:type="spellStart"/>
      <w:r w:rsidRPr="00F71FB7">
        <w:rPr>
          <w:rFonts w:ascii="Times New Roman" w:hAnsi="Times New Roman"/>
          <w:sz w:val="28"/>
          <w:szCs w:val="28"/>
        </w:rPr>
        <w:t>Жашківським</w:t>
      </w:r>
      <w:proofErr w:type="spellEnd"/>
      <w:r w:rsidRPr="00F71FB7">
        <w:rPr>
          <w:rFonts w:ascii="Times New Roman" w:hAnsi="Times New Roman"/>
          <w:sz w:val="28"/>
          <w:szCs w:val="28"/>
        </w:rPr>
        <w:t xml:space="preserve"> відділенням Уманського міськрайонного від</w:t>
      </w:r>
      <w:r w:rsidR="007B7F49">
        <w:rPr>
          <w:rFonts w:ascii="Times New Roman" w:hAnsi="Times New Roman"/>
          <w:sz w:val="28"/>
          <w:szCs w:val="28"/>
        </w:rPr>
        <w:t>ділу ДУ «Черкаський ОЦКПХ МОЗ»,</w:t>
      </w:r>
      <w:r w:rsidRPr="00F71FB7">
        <w:rPr>
          <w:rFonts w:ascii="Times New Roman" w:hAnsi="Times New Roman"/>
          <w:sz w:val="28"/>
          <w:szCs w:val="28"/>
          <w:lang w:eastAsia="uk-UA" w:bidi="uk-UA"/>
        </w:rPr>
        <w:t xml:space="preserve"> на проведення лабораторних досліджень питної води, </w:t>
      </w:r>
      <w:r w:rsidRPr="00F71FB7">
        <w:rPr>
          <w:rFonts w:ascii="Times New Roman" w:hAnsi="Times New Roman"/>
          <w:sz w:val="28"/>
          <w:szCs w:val="28"/>
        </w:rPr>
        <w:t>якості харчових продуктів, готових страв,</w:t>
      </w:r>
      <w:r>
        <w:rPr>
          <w:rFonts w:ascii="Times New Roman" w:hAnsi="Times New Roman"/>
          <w:sz w:val="28"/>
          <w:szCs w:val="28"/>
        </w:rPr>
        <w:t xml:space="preserve"> дотриманням вимог санітарного законодавства та законодавства у сфері безпечності харчових продуктів </w:t>
      </w:r>
      <w:r>
        <w:rPr>
          <w:rFonts w:ascii="Times New Roman" w:hAnsi="Times New Roman"/>
          <w:color w:val="000000"/>
          <w:sz w:val="28"/>
          <w:szCs w:val="28"/>
          <w:lang w:eastAsia="uk-UA" w:bidi="uk-UA"/>
        </w:rPr>
        <w:t xml:space="preserve"> (на суму 65,8 тис грн.) на послуги дератизації – 7, 578 тис.</w:t>
      </w:r>
      <w:r w:rsidR="007B7F49">
        <w:rPr>
          <w:rFonts w:ascii="Times New Roman" w:hAnsi="Times New Roman"/>
          <w:color w:val="000000"/>
          <w:sz w:val="28"/>
          <w:szCs w:val="28"/>
          <w:lang w:eastAsia="uk-UA" w:bidi="uk-UA"/>
        </w:rPr>
        <w:t xml:space="preserve"> грн</w:t>
      </w:r>
      <w:r>
        <w:rPr>
          <w:rFonts w:ascii="Times New Roman" w:hAnsi="Times New Roman"/>
          <w:color w:val="000000"/>
          <w:sz w:val="28"/>
          <w:szCs w:val="28"/>
          <w:lang w:eastAsia="uk-UA" w:bidi="uk-UA"/>
        </w:rPr>
        <w:t>.</w:t>
      </w:r>
    </w:p>
    <w:p w:rsidR="007B7F49" w:rsidRDefault="00E56D92" w:rsidP="00700DC0">
      <w:pPr>
        <w:pStyle w:val="Bodytext2"/>
        <w:shd w:val="clear" w:color="auto" w:fill="auto"/>
        <w:tabs>
          <w:tab w:val="left" w:pos="142"/>
        </w:tabs>
        <w:spacing w:before="0" w:after="0" w:line="346" w:lineRule="exact"/>
        <w:ind w:leftChars="300" w:left="660" w:firstLine="474"/>
      </w:pPr>
      <w:r>
        <w:rPr>
          <w:color w:val="000000"/>
          <w:lang w:eastAsia="uk-UA" w:bidi="uk-UA"/>
        </w:rPr>
        <w:t xml:space="preserve">Гарячим харчуванням охоплено 92% учнів, безкоштовним харчуванням забезпечені пільгові категорії дітей (144 </w:t>
      </w:r>
      <w:r>
        <w:rPr>
          <w:color w:val="000000"/>
          <w:lang w:eastAsia="ru-RU" w:bidi="ru-RU"/>
        </w:rPr>
        <w:t xml:space="preserve">особи). </w:t>
      </w:r>
      <w:r>
        <w:rPr>
          <w:color w:val="000000"/>
          <w:lang w:eastAsia="uk-UA" w:bidi="uk-UA"/>
        </w:rPr>
        <w:t xml:space="preserve">На харчування учнів у 2024 році було  </w:t>
      </w:r>
      <w:r>
        <w:t>виділено 1 051,97 тис. грн.., із них:</w:t>
      </w:r>
      <w:r w:rsidR="007B7F49">
        <w:t xml:space="preserve"> </w:t>
      </w:r>
    </w:p>
    <w:p w:rsidR="007B7F49" w:rsidRDefault="00E56D92" w:rsidP="00700DC0">
      <w:pPr>
        <w:pStyle w:val="Bodytext2"/>
        <w:shd w:val="clear" w:color="auto" w:fill="auto"/>
        <w:tabs>
          <w:tab w:val="left" w:pos="142"/>
        </w:tabs>
        <w:spacing w:before="0" w:after="0" w:line="346" w:lineRule="exact"/>
        <w:ind w:leftChars="300" w:left="660" w:firstLine="474"/>
        <w:rPr>
          <w:color w:val="000000"/>
          <w:lang w:eastAsia="uk-UA" w:bidi="uk-UA"/>
        </w:rPr>
      </w:pPr>
      <w:r>
        <w:t>- з місцевого бюджету</w:t>
      </w:r>
      <w:r>
        <w:rPr>
          <w:color w:val="000000"/>
          <w:lang w:eastAsia="uk-UA" w:bidi="uk-UA"/>
        </w:rPr>
        <w:t xml:space="preserve"> - </w:t>
      </w:r>
      <w:r>
        <w:t>574,1 тис.</w:t>
      </w:r>
      <w:r w:rsidR="007B7F49">
        <w:rPr>
          <w:color w:val="000000"/>
          <w:lang w:eastAsia="uk-UA" w:bidi="uk-UA"/>
        </w:rPr>
        <w:t xml:space="preserve"> грн.;</w:t>
      </w:r>
    </w:p>
    <w:p w:rsidR="007B7F49" w:rsidRDefault="00E56D92" w:rsidP="00700DC0">
      <w:pPr>
        <w:pStyle w:val="Bodytext2"/>
        <w:shd w:val="clear" w:color="auto" w:fill="auto"/>
        <w:tabs>
          <w:tab w:val="left" w:pos="142"/>
        </w:tabs>
        <w:spacing w:before="0" w:after="0" w:line="346" w:lineRule="exact"/>
        <w:ind w:leftChars="300" w:left="660" w:firstLine="474"/>
      </w:pPr>
      <w:r>
        <w:rPr>
          <w:color w:val="000000"/>
          <w:lang w:eastAsia="uk-UA" w:bidi="uk-UA"/>
        </w:rPr>
        <w:t xml:space="preserve"> - </w:t>
      </w:r>
      <w:r>
        <w:t>отримано державної субвенції на безкоштовне харчування учні</w:t>
      </w:r>
      <w:r w:rsidR="007B7F49">
        <w:t>в 1-4 класів  113, 7 тис. грн.;</w:t>
      </w:r>
    </w:p>
    <w:p w:rsidR="00F7171C" w:rsidRDefault="00E56D92" w:rsidP="00700DC0">
      <w:pPr>
        <w:pStyle w:val="Bodytext2"/>
        <w:shd w:val="clear" w:color="auto" w:fill="auto"/>
        <w:tabs>
          <w:tab w:val="left" w:pos="142"/>
        </w:tabs>
        <w:spacing w:before="0" w:after="0" w:line="346" w:lineRule="exact"/>
        <w:ind w:leftChars="300" w:left="660" w:firstLine="474"/>
      </w:pPr>
      <w:r>
        <w:t xml:space="preserve"> - кошти, виділені Всесвітньою продовольчою Програмою Організації Об’єднаних Націй  по реалізації </w:t>
      </w:r>
      <w:proofErr w:type="spellStart"/>
      <w:r>
        <w:t>проєкту</w:t>
      </w:r>
      <w:proofErr w:type="spellEnd"/>
      <w:r>
        <w:t xml:space="preserve"> щодо надання фінансової підтримки закладам загальної середньої освіти на покращенн</w:t>
      </w:r>
      <w:r w:rsidR="00F7171C">
        <w:t>я харчування – 108, 3 тис. грн.;</w:t>
      </w:r>
    </w:p>
    <w:p w:rsidR="00C34AE6" w:rsidRDefault="00E56D92" w:rsidP="00700DC0">
      <w:pPr>
        <w:pStyle w:val="Bodytext2"/>
        <w:shd w:val="clear" w:color="auto" w:fill="auto"/>
        <w:tabs>
          <w:tab w:val="left" w:pos="142"/>
        </w:tabs>
        <w:spacing w:before="0" w:after="0" w:line="346" w:lineRule="exact"/>
        <w:ind w:leftChars="300" w:left="660" w:firstLine="474"/>
      </w:pPr>
      <w:r>
        <w:t>- батьківська плата – 22,8 тис грн.</w:t>
      </w:r>
    </w:p>
    <w:p w:rsidR="00C34AE6" w:rsidRDefault="00E56D92" w:rsidP="00700DC0">
      <w:pPr>
        <w:shd w:val="clear" w:color="auto" w:fill="FFFFFF"/>
        <w:spacing w:after="0" w:line="240" w:lineRule="auto"/>
        <w:ind w:leftChars="300" w:left="660" w:firstLine="474"/>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Вартість одноразового гарячого харчування у ЗЗСО  становить - 50 грн.</w:t>
      </w:r>
    </w:p>
    <w:p w:rsidR="00C34AE6" w:rsidRDefault="00E56D92" w:rsidP="00F7171C">
      <w:pPr>
        <w:shd w:val="clear" w:color="auto" w:fill="FFFFFF"/>
        <w:spacing w:after="0" w:line="240" w:lineRule="auto"/>
        <w:ind w:leftChars="300" w:left="660" w:firstLine="474"/>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Відповідно до прийнятого сільською радою рішення від плати за харчування звільнено:</w:t>
      </w:r>
      <w:r>
        <w:rPr>
          <w:rFonts w:ascii="Times New Roman" w:eastAsia="Times New Roman" w:hAnsi="Times New Roman"/>
          <w:i/>
          <w:iCs/>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дітей-сиріт, дітей, позбавлених батьківського піклування, дітей-інвалідів, дітей з особливими освітніми потребами,  дітей із сімей, які отримують допомогу відповідно до Закону України «Про державну соціальну допомогу малозабезпеченим </w:t>
      </w:r>
      <w:r>
        <w:rPr>
          <w:rFonts w:ascii="Times New Roman" w:eastAsia="Times New Roman" w:hAnsi="Times New Roman"/>
          <w:sz w:val="28"/>
          <w:szCs w:val="28"/>
          <w:shd w:val="clear" w:color="auto" w:fill="FFFFFF"/>
          <w:lang w:eastAsia="ru-RU"/>
        </w:rPr>
        <w:lastRenderedPageBreak/>
        <w:t>сім’ям», дітей учасників АТО (ООС), учасників бойових дій,  дітей, батьки яких воюють чи загинули, перебувають у полоні чи зникли безвісти; дітей з неблагополучних сімей  та</w:t>
      </w:r>
      <w:r>
        <w:rPr>
          <w:rFonts w:ascii="Times New Roman" w:eastAsia="Times New Roman" w:hAnsi="Times New Roman"/>
          <w:i/>
          <w:iCs/>
          <w:sz w:val="28"/>
          <w:szCs w:val="28"/>
          <w:shd w:val="clear" w:color="auto" w:fill="FFFFFF"/>
          <w:lang w:eastAsia="ru-RU"/>
        </w:rPr>
        <w:t> </w:t>
      </w:r>
      <w:r>
        <w:rPr>
          <w:rFonts w:ascii="Times New Roman" w:eastAsia="Times New Roman" w:hAnsi="Times New Roman"/>
          <w:sz w:val="28"/>
          <w:szCs w:val="28"/>
          <w:shd w:val="clear" w:color="auto" w:fill="FFFFFF"/>
          <w:lang w:eastAsia="ru-RU"/>
        </w:rPr>
        <w:t>дітей, які опинилася у складних життєвих обставинах, дітей, які доїжджають на навчання Крім того, встановлено</w:t>
      </w:r>
      <w:r>
        <w:rPr>
          <w:rFonts w:ascii="Times New Roman" w:eastAsia="Times New Roman" w:hAnsi="Times New Roman"/>
          <w:i/>
          <w:iCs/>
          <w:sz w:val="28"/>
          <w:szCs w:val="28"/>
          <w:shd w:val="clear" w:color="auto" w:fill="FFFFFF"/>
          <w:lang w:eastAsia="ru-RU"/>
        </w:rPr>
        <w:t> </w:t>
      </w:r>
      <w:r>
        <w:rPr>
          <w:rFonts w:ascii="Times New Roman" w:eastAsia="Times New Roman" w:hAnsi="Times New Roman"/>
          <w:sz w:val="28"/>
          <w:szCs w:val="28"/>
          <w:shd w:val="clear" w:color="auto" w:fill="FFFFFF"/>
          <w:lang w:eastAsia="ru-RU"/>
        </w:rPr>
        <w:t>50-відсоткову пільгу для дітей з багатодітних сімей, загальною чисельністю – 92 учні.</w:t>
      </w:r>
    </w:p>
    <w:p w:rsidR="00C34AE6" w:rsidRDefault="00C34AE6">
      <w:pPr>
        <w:shd w:val="clear" w:color="auto" w:fill="FFFFFF"/>
        <w:spacing w:after="0" w:line="240" w:lineRule="auto"/>
        <w:ind w:firstLine="709"/>
        <w:jc w:val="both"/>
        <w:rPr>
          <w:rFonts w:ascii="Times New Roman" w:eastAsia="Times New Roman" w:hAnsi="Times New Roman"/>
          <w:sz w:val="28"/>
          <w:szCs w:val="28"/>
          <w:lang w:eastAsia="ru-RU"/>
        </w:rPr>
      </w:pPr>
    </w:p>
    <w:p w:rsidR="00C34AE6" w:rsidRDefault="00E56D92" w:rsidP="00D0442D">
      <w:pPr>
        <w:shd w:val="clear" w:color="auto" w:fill="FFFFFF"/>
        <w:spacing w:after="0" w:line="240" w:lineRule="auto"/>
        <w:ind w:firstLineChars="1450" w:firstLine="4076"/>
        <w:jc w:val="both"/>
        <w:rPr>
          <w:rFonts w:ascii="Times New Roman" w:eastAsia="Times New Roman" w:hAnsi="Times New Roman"/>
          <w:b/>
          <w:bCs/>
          <w:sz w:val="28"/>
          <w:szCs w:val="28"/>
          <w:u w:val="single"/>
          <w:shd w:val="clear" w:color="auto" w:fill="FFFFFF"/>
          <w:lang w:eastAsia="ru-RU"/>
        </w:rPr>
      </w:pPr>
      <w:r>
        <w:rPr>
          <w:rFonts w:ascii="Times New Roman" w:eastAsia="Times New Roman" w:hAnsi="Times New Roman"/>
          <w:b/>
          <w:bCs/>
          <w:sz w:val="28"/>
          <w:szCs w:val="28"/>
          <w:u w:val="single"/>
          <w:shd w:val="clear" w:color="auto" w:fill="FFFFFF"/>
          <w:lang w:eastAsia="ru-RU"/>
        </w:rPr>
        <w:t>Освітній процес</w:t>
      </w:r>
    </w:p>
    <w:p w:rsidR="00F7171C" w:rsidRDefault="00F7171C" w:rsidP="00D0442D">
      <w:pPr>
        <w:shd w:val="clear" w:color="auto" w:fill="FFFFFF"/>
        <w:spacing w:after="0" w:line="240" w:lineRule="auto"/>
        <w:ind w:firstLineChars="1450" w:firstLine="4076"/>
        <w:jc w:val="both"/>
        <w:rPr>
          <w:rFonts w:ascii="Times New Roman" w:eastAsia="Times New Roman" w:hAnsi="Times New Roman"/>
          <w:b/>
          <w:bCs/>
          <w:sz w:val="28"/>
          <w:szCs w:val="28"/>
          <w:u w:val="single"/>
          <w:shd w:val="clear" w:color="auto" w:fill="FFFFFF"/>
          <w:lang w:eastAsia="ru-RU"/>
        </w:rPr>
      </w:pPr>
    </w:p>
    <w:p w:rsidR="00C34AE6" w:rsidRDefault="00F7171C" w:rsidP="00F7171C">
      <w:pPr>
        <w:shd w:val="clear" w:color="auto" w:fill="FFFFFF"/>
        <w:spacing w:after="0" w:line="240" w:lineRule="auto"/>
        <w:ind w:leftChars="300" w:left="660" w:firstLineChars="169" w:firstLine="473"/>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Освітній процес в закладах </w:t>
      </w:r>
      <w:r w:rsidR="00E56D92">
        <w:rPr>
          <w:rFonts w:ascii="Times New Roman" w:eastAsia="Times New Roman" w:hAnsi="Times New Roman"/>
          <w:sz w:val="28"/>
          <w:szCs w:val="28"/>
          <w:shd w:val="clear" w:color="auto" w:fill="FFFFFF"/>
          <w:lang w:eastAsia="ru-RU"/>
        </w:rPr>
        <w:t>загальної середньої освіти забезпечують 6</w:t>
      </w:r>
      <w:r>
        <w:rPr>
          <w:rFonts w:ascii="Times New Roman" w:eastAsia="Times New Roman" w:hAnsi="Times New Roman"/>
          <w:sz w:val="28"/>
          <w:szCs w:val="28"/>
          <w:shd w:val="clear" w:color="auto" w:fill="FFFFFF"/>
          <w:lang w:eastAsia="ru-RU"/>
        </w:rPr>
        <w:t xml:space="preserve">1  педагогічний працівник, із </w:t>
      </w:r>
      <w:r w:rsidR="00E56D92">
        <w:rPr>
          <w:rFonts w:ascii="Times New Roman" w:eastAsia="Times New Roman" w:hAnsi="Times New Roman"/>
          <w:sz w:val="28"/>
          <w:szCs w:val="28"/>
          <w:shd w:val="clear" w:color="auto" w:fill="FFFFFF"/>
          <w:lang w:eastAsia="ru-RU"/>
        </w:rPr>
        <w:t>них 6 – сумісників. Протягом 2024 року було забезпечено модернізацію освітнього процесу, підвищення професійної компетенції педагогічних працівників, розвиток їх творчої активності, забезпечено участь учнів в предметних олімпіадах та конкурсах. Зміцнення матеріально-технічної бази закладів освіти – це одне з найголовніших питань їх функціонування. Від цього залежить і якісний освітній процес, і здоров’я учнів та вчителів. Тому робота по модернізації заклад</w:t>
      </w:r>
      <w:r>
        <w:rPr>
          <w:rFonts w:ascii="Times New Roman" w:eastAsia="Times New Roman" w:hAnsi="Times New Roman"/>
          <w:sz w:val="28"/>
          <w:szCs w:val="28"/>
          <w:shd w:val="clear" w:color="auto" w:fill="FFFFFF"/>
          <w:lang w:eastAsia="ru-RU"/>
        </w:rPr>
        <w:t xml:space="preserve">ів освіти громади триватиме і </w:t>
      </w:r>
      <w:r w:rsidR="00E56D92">
        <w:rPr>
          <w:rFonts w:ascii="Times New Roman" w:eastAsia="Times New Roman" w:hAnsi="Times New Roman"/>
          <w:sz w:val="28"/>
          <w:szCs w:val="28"/>
          <w:shd w:val="clear" w:color="auto" w:fill="FFFFFF"/>
          <w:lang w:eastAsia="ru-RU"/>
        </w:rPr>
        <w:t>в 2025 році.</w:t>
      </w:r>
    </w:p>
    <w:p w:rsidR="00C34AE6" w:rsidRDefault="00F7171C" w:rsidP="00F7171C">
      <w:pPr>
        <w:shd w:val="clear" w:color="auto" w:fill="FFFFFF"/>
        <w:tabs>
          <w:tab w:val="left" w:pos="8647"/>
          <w:tab w:val="left" w:pos="8789"/>
        </w:tabs>
        <w:spacing w:after="0" w:line="240" w:lineRule="auto"/>
        <w:ind w:leftChars="300" w:left="660" w:firstLineChars="169" w:firstLine="473"/>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Усього </w:t>
      </w:r>
      <w:r w:rsidR="00E56D92">
        <w:rPr>
          <w:rFonts w:ascii="Times New Roman" w:eastAsia="Times New Roman" w:hAnsi="Times New Roman"/>
          <w:sz w:val="28"/>
          <w:szCs w:val="28"/>
          <w:shd w:val="clear" w:color="auto" w:fill="FFFFFF"/>
          <w:lang w:eastAsia="ru-RU"/>
        </w:rPr>
        <w:t>впродовж</w:t>
      </w:r>
      <w:r>
        <w:rPr>
          <w:rFonts w:ascii="Times New Roman" w:eastAsia="Times New Roman" w:hAnsi="Times New Roman"/>
          <w:sz w:val="28"/>
          <w:szCs w:val="28"/>
          <w:shd w:val="clear" w:color="auto" w:fill="FFFFFF"/>
          <w:lang w:eastAsia="ru-RU"/>
        </w:rPr>
        <w:t xml:space="preserve"> 2024 року у сфері </w:t>
      </w:r>
      <w:r w:rsidR="00E56D92">
        <w:rPr>
          <w:rFonts w:ascii="Times New Roman" w:eastAsia="Times New Roman" w:hAnsi="Times New Roman"/>
          <w:sz w:val="28"/>
          <w:szCs w:val="28"/>
          <w:shd w:val="clear" w:color="auto" w:fill="FFFFFF"/>
          <w:lang w:eastAsia="ru-RU"/>
        </w:rPr>
        <w:t>надання загальної середньої осві</w:t>
      </w:r>
      <w:r>
        <w:rPr>
          <w:rFonts w:ascii="Times New Roman" w:eastAsia="Times New Roman" w:hAnsi="Times New Roman"/>
          <w:sz w:val="28"/>
          <w:szCs w:val="28"/>
          <w:shd w:val="clear" w:color="auto" w:fill="FFFFFF"/>
          <w:lang w:eastAsia="ru-RU"/>
        </w:rPr>
        <w:t xml:space="preserve">ти закладам загальної середньої освіти громади профінансовано видатки на </w:t>
      </w:r>
      <w:r w:rsidR="00E56D92">
        <w:rPr>
          <w:rFonts w:ascii="Times New Roman" w:eastAsia="Times New Roman" w:hAnsi="Times New Roman"/>
          <w:sz w:val="28"/>
          <w:szCs w:val="28"/>
          <w:shd w:val="clear" w:color="auto" w:fill="FFFFFF"/>
          <w:lang w:eastAsia="ru-RU"/>
        </w:rPr>
        <w:t>загальну суму 16 472, 6 тис грн.</w:t>
      </w:r>
    </w:p>
    <w:p w:rsidR="0071658A" w:rsidRDefault="00E56D92" w:rsidP="00F7171C">
      <w:pPr>
        <w:shd w:val="clear" w:color="auto" w:fill="FFFFFF"/>
        <w:spacing w:after="0" w:line="240" w:lineRule="auto"/>
        <w:ind w:leftChars="300" w:left="660" w:firstLineChars="253"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- 12 905,6 тис. грн освітньої субв</w:t>
      </w:r>
      <w:r w:rsidR="0071658A">
        <w:rPr>
          <w:rFonts w:ascii="Times New Roman" w:eastAsia="Times New Roman" w:hAnsi="Times New Roman"/>
          <w:sz w:val="28"/>
          <w:szCs w:val="28"/>
          <w:shd w:val="clear" w:color="auto" w:fill="FFFFFF"/>
          <w:lang w:eastAsia="ru-RU"/>
        </w:rPr>
        <w:t>енції;</w:t>
      </w:r>
    </w:p>
    <w:p w:rsidR="00C34AE6" w:rsidRDefault="00E56D92" w:rsidP="00F7171C">
      <w:pPr>
        <w:shd w:val="clear" w:color="auto" w:fill="FFFFFF"/>
        <w:spacing w:after="0" w:line="240" w:lineRule="auto"/>
        <w:ind w:leftChars="300" w:left="660" w:firstLineChars="253" w:firstLine="708"/>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коштів місцевого бюджету 3 567 тис. грн. </w:t>
      </w:r>
    </w:p>
    <w:p w:rsidR="00C34AE6" w:rsidRDefault="00E56D92" w:rsidP="0071658A">
      <w:pPr>
        <w:shd w:val="clear" w:color="auto" w:fill="FFFFFF"/>
        <w:spacing w:after="0" w:line="240" w:lineRule="auto"/>
        <w:ind w:leftChars="300" w:left="660" w:right="24" w:firstLineChars="169" w:firstLine="473"/>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За структурою проведених у 2024 році видатків на галузь зага</w:t>
      </w:r>
      <w:r w:rsidR="0071658A">
        <w:rPr>
          <w:rFonts w:ascii="Times New Roman" w:eastAsia="Times New Roman" w:hAnsi="Times New Roman"/>
          <w:sz w:val="28"/>
          <w:szCs w:val="28"/>
          <w:shd w:val="clear" w:color="auto" w:fill="FFFFFF"/>
          <w:lang w:eastAsia="ru-RU"/>
        </w:rPr>
        <w:t xml:space="preserve">льної середньої освіти видатки </w:t>
      </w:r>
      <w:r w:rsidR="005E6C5F">
        <w:rPr>
          <w:rFonts w:ascii="Times New Roman" w:eastAsia="Times New Roman" w:hAnsi="Times New Roman"/>
          <w:sz w:val="28"/>
          <w:szCs w:val="28"/>
          <w:shd w:val="clear" w:color="auto" w:fill="FFFFFF"/>
          <w:lang w:eastAsia="ru-RU"/>
        </w:rPr>
        <w:t>склали 19 021,3 </w:t>
      </w:r>
      <w:proofErr w:type="spellStart"/>
      <w:r w:rsidR="005E6C5F">
        <w:rPr>
          <w:rFonts w:ascii="Times New Roman" w:eastAsia="Times New Roman" w:hAnsi="Times New Roman"/>
          <w:sz w:val="28"/>
          <w:szCs w:val="28"/>
          <w:shd w:val="clear" w:color="auto" w:fill="FFFFFF"/>
          <w:lang w:eastAsia="ru-RU"/>
        </w:rPr>
        <w:t>тис.грн</w:t>
      </w:r>
      <w:proofErr w:type="spellEnd"/>
      <w:r w:rsidR="005E6C5F">
        <w:rPr>
          <w:rFonts w:ascii="Times New Roman" w:eastAsia="Times New Roman" w:hAnsi="Times New Roman"/>
          <w:sz w:val="28"/>
          <w:szCs w:val="28"/>
          <w:shd w:val="clear" w:color="auto" w:fill="FFFFFF"/>
          <w:lang w:eastAsia="ru-RU"/>
        </w:rPr>
        <w:t>.</w:t>
      </w:r>
    </w:p>
    <w:p w:rsidR="00C34AE6" w:rsidRDefault="00E56D92" w:rsidP="0071658A">
      <w:pPr>
        <w:shd w:val="clear" w:color="auto" w:fill="FFFFFF"/>
        <w:spacing w:after="0" w:line="240" w:lineRule="auto"/>
        <w:ind w:leftChars="300" w:left="660" w:firstLineChars="169" w:firstLine="473"/>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Дані видатки спрямовано на виплату основної заробітної плати, доплат і надбавок до заробітної плати, які носять обов’язковий характер (за перевірку зошитів, класне керівництво, престижність педагогічної праці, шкідливі умови праці, вислугу років, доплати до рів</w:t>
      </w:r>
      <w:r w:rsidR="005E6C5F">
        <w:rPr>
          <w:rFonts w:ascii="Times New Roman" w:eastAsia="Times New Roman" w:hAnsi="Times New Roman"/>
          <w:sz w:val="28"/>
          <w:szCs w:val="28"/>
          <w:shd w:val="clear" w:color="auto" w:fill="FFFFFF"/>
          <w:lang w:eastAsia="ru-RU"/>
        </w:rPr>
        <w:t>ня мінімальної заробітної плати</w:t>
      </w:r>
      <w:r>
        <w:rPr>
          <w:rFonts w:ascii="Times New Roman" w:eastAsia="Times New Roman" w:hAnsi="Times New Roman"/>
          <w:sz w:val="28"/>
          <w:szCs w:val="28"/>
          <w:shd w:val="clear" w:color="auto" w:fill="FFFFFF"/>
          <w:lang w:eastAsia="ru-RU"/>
        </w:rPr>
        <w:t xml:space="preserve"> тощо).</w:t>
      </w:r>
    </w:p>
    <w:p w:rsidR="00C34AE6" w:rsidRDefault="00E56D92" w:rsidP="0071658A">
      <w:pPr>
        <w:shd w:val="clear" w:color="auto" w:fill="FFFFFF"/>
        <w:spacing w:after="0" w:line="240" w:lineRule="auto"/>
        <w:ind w:leftChars="300" w:left="660" w:firstLineChars="169" w:firstLine="473"/>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Крім того, за рахунок коштів бюджету громади з метою забезпечення діяльності даної галузі протягом 2024 року профінансовано видатки:</w:t>
      </w:r>
    </w:p>
    <w:p w:rsidR="00C34AE6" w:rsidRDefault="0071658A" w:rsidP="00F7171C">
      <w:pPr>
        <w:shd w:val="clear" w:color="auto" w:fill="FFFFFF"/>
        <w:spacing w:after="0" w:line="240" w:lineRule="auto"/>
        <w:ind w:leftChars="300" w:left="660" w:firstLineChars="253"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w:t>
      </w:r>
      <w:r w:rsidR="00E56D92">
        <w:rPr>
          <w:rFonts w:ascii="Times New Roman" w:eastAsia="Times New Roman" w:hAnsi="Times New Roman"/>
          <w:sz w:val="28"/>
          <w:szCs w:val="28"/>
          <w:shd w:val="clear" w:color="auto" w:fill="FFFFFF"/>
          <w:lang w:eastAsia="ru-RU"/>
        </w:rPr>
        <w:t xml:space="preserve"> на придбання предметів, матеріалів, </w:t>
      </w:r>
      <w:r>
        <w:rPr>
          <w:rFonts w:ascii="Times New Roman" w:eastAsia="Times New Roman" w:hAnsi="Times New Roman"/>
          <w:sz w:val="28"/>
          <w:szCs w:val="28"/>
          <w:shd w:val="clear" w:color="auto" w:fill="FFFFFF"/>
          <w:lang w:eastAsia="ru-RU"/>
        </w:rPr>
        <w:t xml:space="preserve">обладнання та інвентаря на суму </w:t>
      </w:r>
      <w:r w:rsidR="00E56D92">
        <w:rPr>
          <w:rFonts w:ascii="Times New Roman" w:eastAsia="Times New Roman" w:hAnsi="Times New Roman"/>
          <w:sz w:val="28"/>
          <w:szCs w:val="28"/>
          <w:shd w:val="clear" w:color="auto" w:fill="FFFFFF"/>
          <w:lang w:eastAsia="ru-RU"/>
        </w:rPr>
        <w:t>945,0 </w:t>
      </w:r>
      <w:proofErr w:type="spellStart"/>
      <w:r w:rsidR="00E56D92">
        <w:rPr>
          <w:rFonts w:ascii="Times New Roman" w:eastAsia="Times New Roman" w:hAnsi="Times New Roman"/>
          <w:sz w:val="28"/>
          <w:szCs w:val="28"/>
          <w:shd w:val="clear" w:color="auto" w:fill="FFFFFF"/>
          <w:lang w:eastAsia="ru-RU"/>
        </w:rPr>
        <w:t>тис.грн</w:t>
      </w:r>
      <w:proofErr w:type="spellEnd"/>
      <w:r w:rsidR="00E56D92">
        <w:rPr>
          <w:rFonts w:ascii="Times New Roman" w:eastAsia="Times New Roman" w:hAnsi="Times New Roman"/>
          <w:sz w:val="28"/>
          <w:szCs w:val="28"/>
          <w:shd w:val="clear" w:color="auto" w:fill="FFFFFF"/>
          <w:lang w:eastAsia="ru-RU"/>
        </w:rPr>
        <w:t xml:space="preserve">.; </w:t>
      </w:r>
    </w:p>
    <w:p w:rsidR="00C34AE6" w:rsidRDefault="00E56D92" w:rsidP="00F7171C">
      <w:pPr>
        <w:shd w:val="clear" w:color="auto" w:fill="FFFFFF"/>
        <w:spacing w:after="0" w:line="240" w:lineRule="auto"/>
        <w:ind w:leftChars="300" w:left="660" w:firstLineChars="253" w:firstLine="708"/>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на оплату послуг (крім комунальних) – 285,4 тис.грн.;</w:t>
      </w:r>
    </w:p>
    <w:p w:rsidR="00C34AE6" w:rsidRPr="0071658A" w:rsidRDefault="00E56D92" w:rsidP="0071658A">
      <w:pPr>
        <w:shd w:val="clear" w:color="auto" w:fill="FFFFFF"/>
        <w:spacing w:after="0" w:line="240" w:lineRule="auto"/>
        <w:ind w:leftChars="300" w:left="660" w:firstLineChars="253" w:firstLine="708"/>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на оплату комунальних послуг та енергоносіїв – 2 956,6 тис.грн.;</w:t>
      </w:r>
    </w:p>
    <w:p w:rsidR="00C34AE6" w:rsidRDefault="00E56D92" w:rsidP="0071658A">
      <w:pPr>
        <w:ind w:leftChars="300" w:left="660" w:firstLineChars="169" w:firstLine="473"/>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Протягом 2024 року було продовжено реформування освітньої галузі шляхом впровадження змін в початковій та в основній школі. За активної підтримки держави в усіх закладах ЗСО громади створено н</w:t>
      </w:r>
      <w:r w:rsidR="000A23CC">
        <w:rPr>
          <w:rFonts w:ascii="Times New Roman" w:eastAsia="Times New Roman" w:hAnsi="Times New Roman"/>
          <w:sz w:val="28"/>
          <w:szCs w:val="28"/>
          <w:shd w:val="clear" w:color="auto" w:fill="FFFFFF"/>
          <w:lang w:eastAsia="ru-RU"/>
        </w:rPr>
        <w:t>овий освітній простір,</w:t>
      </w:r>
      <w:r>
        <w:rPr>
          <w:rFonts w:ascii="Times New Roman" w:eastAsia="Times New Roman" w:hAnsi="Times New Roman"/>
          <w:sz w:val="28"/>
          <w:szCs w:val="28"/>
          <w:shd w:val="clear" w:color="auto" w:fill="FFFFFF"/>
          <w:lang w:eastAsia="ru-RU"/>
        </w:rPr>
        <w:t xml:space="preserve"> нове навчальне обладнання: нові дошки, одно</w:t>
      </w:r>
      <w:r w:rsidR="005E6C5F">
        <w:rPr>
          <w:rFonts w:ascii="Times New Roman" w:eastAsia="Times New Roman" w:hAnsi="Times New Roman"/>
          <w:sz w:val="28"/>
          <w:szCs w:val="28"/>
          <w:shd w:val="clear" w:color="auto" w:fill="FFFFFF"/>
          <w:lang w:eastAsia="ru-RU"/>
        </w:rPr>
        <w:t>місні парти та стільці,</w:t>
      </w:r>
      <w:r w:rsidR="000A23CC">
        <w:rPr>
          <w:rFonts w:ascii="Times New Roman" w:eastAsia="Times New Roman" w:hAnsi="Times New Roman"/>
          <w:sz w:val="28"/>
          <w:szCs w:val="28"/>
          <w:shd w:val="clear" w:color="auto" w:fill="FFFFFF"/>
          <w:lang w:eastAsia="ru-RU"/>
        </w:rPr>
        <w:t xml:space="preserve"> сучасні</w:t>
      </w:r>
      <w:r>
        <w:rPr>
          <w:rFonts w:ascii="Times New Roman" w:eastAsia="Times New Roman" w:hAnsi="Times New Roman"/>
          <w:sz w:val="28"/>
          <w:szCs w:val="28"/>
          <w:shd w:val="clear" w:color="auto" w:fill="FFFFFF"/>
          <w:lang w:eastAsia="ru-RU"/>
        </w:rPr>
        <w:t xml:space="preserve"> технічні засоби навчання</w:t>
      </w:r>
      <w:r w:rsidR="000A23CC">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ноутбуки, копіювальна техніка.</w:t>
      </w:r>
    </w:p>
    <w:p w:rsidR="00C34AE6" w:rsidRPr="000A23CC" w:rsidRDefault="000A23CC" w:rsidP="000A23CC">
      <w:pPr>
        <w:shd w:val="clear" w:color="auto" w:fill="FFFFFF"/>
        <w:spacing w:after="0" w:line="240" w:lineRule="auto"/>
        <w:ind w:leftChars="300" w:left="660" w:firstLineChars="169" w:firstLine="473"/>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За рахунок </w:t>
      </w:r>
      <w:r w:rsidR="00E56D92">
        <w:rPr>
          <w:rFonts w:ascii="Times New Roman" w:eastAsia="Times New Roman" w:hAnsi="Times New Roman"/>
          <w:sz w:val="28"/>
          <w:szCs w:val="28"/>
          <w:shd w:val="clear" w:color="auto" w:fill="FFFFFF"/>
          <w:lang w:eastAsia="ru-RU"/>
        </w:rPr>
        <w:t xml:space="preserve">коштів з місцевого бюджету на забезпечення якісної, сучасної та доступної загальної середньої освіти «Нова українська школа» здійснено видатки з місцевого бюджету на придбання обладнання для 5-6 класів НУШ (одномісні парти та стільці) в сумі 63,6 </w:t>
      </w:r>
      <w:proofErr w:type="spellStart"/>
      <w:r w:rsidR="00E56D92">
        <w:rPr>
          <w:rFonts w:ascii="Times New Roman" w:eastAsia="Times New Roman" w:hAnsi="Times New Roman"/>
          <w:sz w:val="28"/>
          <w:szCs w:val="28"/>
          <w:shd w:val="clear" w:color="auto" w:fill="FFFFFF"/>
          <w:lang w:eastAsia="ru-RU"/>
        </w:rPr>
        <w:t>тис.грн</w:t>
      </w:r>
      <w:proofErr w:type="spellEnd"/>
      <w:r w:rsidR="00E56D92">
        <w:rPr>
          <w:rFonts w:ascii="Times New Roman" w:eastAsia="Times New Roman" w:hAnsi="Times New Roman"/>
          <w:sz w:val="28"/>
          <w:szCs w:val="28"/>
          <w:shd w:val="clear" w:color="auto" w:fill="FFFFFF"/>
          <w:lang w:eastAsia="ru-RU"/>
        </w:rPr>
        <w:t>.</w:t>
      </w:r>
    </w:p>
    <w:p w:rsidR="00C34AE6" w:rsidRDefault="00E56D92" w:rsidP="000A23CC">
      <w:pPr>
        <w:shd w:val="clear" w:color="auto" w:fill="FFFFFF"/>
        <w:spacing w:after="0" w:line="240" w:lineRule="auto"/>
        <w:ind w:leftChars="300" w:left="660" w:firstLineChars="169" w:firstLine="473"/>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Також у 2024 році було надано освітню субвенцію з державного бюджету (за спеціальним фондом</w:t>
      </w:r>
      <w:r w:rsidR="005E6C5F">
        <w:rPr>
          <w:rFonts w:ascii="Times New Roman" w:eastAsia="Times New Roman" w:hAnsi="Times New Roman"/>
          <w:sz w:val="28"/>
          <w:szCs w:val="28"/>
          <w:shd w:val="clear" w:color="auto" w:fill="FFFFFF"/>
          <w:lang w:eastAsia="ru-RU"/>
        </w:rPr>
        <w:t xml:space="preserve"> державного бюджету) на придбан</w:t>
      </w:r>
      <w:r>
        <w:rPr>
          <w:rFonts w:ascii="Times New Roman" w:eastAsia="Times New Roman" w:hAnsi="Times New Roman"/>
          <w:sz w:val="28"/>
          <w:szCs w:val="28"/>
          <w:shd w:val="clear" w:color="auto" w:fill="FFFFFF"/>
          <w:lang w:eastAsia="ru-RU"/>
        </w:rPr>
        <w:t xml:space="preserve">ня навчального обладнання для кабінетів НУШ в сумі 571,7 тис. грн. </w:t>
      </w:r>
    </w:p>
    <w:p w:rsidR="00C34AE6" w:rsidRDefault="00E56D92" w:rsidP="000A23CC">
      <w:pPr>
        <w:shd w:val="clear" w:color="auto" w:fill="FFFFFF"/>
        <w:spacing w:before="225" w:after="225" w:line="240" w:lineRule="auto"/>
        <w:ind w:leftChars="300" w:left="660" w:firstLineChars="253" w:firstLine="711"/>
        <w:jc w:val="center"/>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lastRenderedPageBreak/>
        <w:t>КУЛЬТУРА ТА СПОРТ</w:t>
      </w:r>
    </w:p>
    <w:p w:rsidR="000A23CC" w:rsidRDefault="00E56D92" w:rsidP="000A23CC">
      <w:pPr>
        <w:shd w:val="clear" w:color="auto" w:fill="FFFFFF"/>
        <w:spacing w:before="225" w:after="225" w:line="240" w:lineRule="auto"/>
        <w:ind w:leftChars="257" w:left="565" w:firstLine="569"/>
        <w:jc w:val="both"/>
        <w:rPr>
          <w:rFonts w:ascii="Times New Roman" w:hAnsi="Times New Roman"/>
          <w:sz w:val="28"/>
          <w:szCs w:val="28"/>
          <w:lang w:eastAsia="ru-RU"/>
        </w:rPr>
      </w:pPr>
      <w:r>
        <w:rPr>
          <w:rFonts w:ascii="Times New Roman" w:hAnsi="Times New Roman"/>
          <w:sz w:val="28"/>
          <w:szCs w:val="28"/>
          <w:lang w:eastAsia="ru-RU"/>
        </w:rPr>
        <w:t xml:space="preserve">Одна із сфер, яка великою мірою також постраждала під час війни – це культура. У нашій громаді культура не відсторонюється від важких тем і продовжує підтримувати наших військових. Це і плетіння сіток, і благодійні концерти, під час яких проводились ярмарки і виставки. Мережа закладів культури громади в 2024 році налічувала 5 сільських будинків культури та 1 клуб. </w:t>
      </w:r>
      <w:r>
        <w:rPr>
          <w:rFonts w:ascii="Times New Roman" w:hAnsi="Times New Roman"/>
          <w:color w:val="000000"/>
          <w:sz w:val="28"/>
          <w:szCs w:val="28"/>
          <w:lang w:eastAsia="uk-UA" w:bidi="uk-UA"/>
        </w:rPr>
        <w:t>Працівники культури проводять такі масові заходи: огляди літератури, конкурси для дітей, вікторини, години</w:t>
      </w:r>
      <w:r w:rsidR="000A23CC">
        <w:rPr>
          <w:rFonts w:ascii="Times New Roman" w:hAnsi="Times New Roman"/>
          <w:color w:val="000000"/>
          <w:sz w:val="28"/>
          <w:szCs w:val="28"/>
          <w:lang w:eastAsia="uk-UA" w:bidi="uk-UA"/>
        </w:rPr>
        <w:t xml:space="preserve"> </w:t>
      </w:r>
      <w:r>
        <w:rPr>
          <w:rFonts w:ascii="Times New Roman" w:hAnsi="Times New Roman"/>
          <w:color w:val="000000"/>
          <w:sz w:val="28"/>
          <w:szCs w:val="28"/>
          <w:lang w:eastAsia="uk-UA" w:bidi="uk-UA"/>
        </w:rPr>
        <w:t xml:space="preserve">- спілкування до таких свят як: День захисту дітей, День єднання України, День вишиванки, День матері, День Незалежності, </w:t>
      </w:r>
      <w:proofErr w:type="spellStart"/>
      <w:r>
        <w:rPr>
          <w:rFonts w:ascii="Times New Roman" w:hAnsi="Times New Roman"/>
          <w:color w:val="000000"/>
          <w:sz w:val="28"/>
          <w:szCs w:val="28"/>
          <w:lang w:eastAsia="uk-UA" w:bidi="uk-UA"/>
        </w:rPr>
        <w:t>флешмоб</w:t>
      </w:r>
      <w:proofErr w:type="spellEnd"/>
      <w:r>
        <w:rPr>
          <w:rFonts w:ascii="Times New Roman" w:hAnsi="Times New Roman"/>
          <w:color w:val="000000"/>
          <w:sz w:val="28"/>
          <w:szCs w:val="28"/>
          <w:lang w:eastAsia="uk-UA" w:bidi="uk-UA"/>
        </w:rPr>
        <w:t xml:space="preserve"> до дня Всесвітнього читання, день пам’яті героїв </w:t>
      </w:r>
      <w:r>
        <w:rPr>
          <w:rFonts w:ascii="Times New Roman" w:hAnsi="Times New Roman"/>
          <w:color w:val="000000"/>
          <w:sz w:val="28"/>
          <w:szCs w:val="28"/>
          <w:lang w:eastAsia="ru-RU" w:bidi="ru-RU"/>
        </w:rPr>
        <w:t xml:space="preserve">Крут, </w:t>
      </w:r>
      <w:r w:rsidR="000A23CC">
        <w:rPr>
          <w:rFonts w:ascii="Times New Roman" w:hAnsi="Times New Roman"/>
          <w:color w:val="000000"/>
          <w:sz w:val="28"/>
          <w:szCs w:val="28"/>
          <w:lang w:eastAsia="uk-UA" w:bidi="uk-UA"/>
        </w:rPr>
        <w:t xml:space="preserve">до дня Голодомору. </w:t>
      </w:r>
      <w:r>
        <w:rPr>
          <w:rFonts w:ascii="Times New Roman" w:hAnsi="Times New Roman"/>
          <w:sz w:val="28"/>
          <w:szCs w:val="28"/>
          <w:lang w:eastAsia="ru-RU"/>
        </w:rPr>
        <w:t>Всього</w:t>
      </w:r>
      <w:r w:rsidR="000A23CC">
        <w:rPr>
          <w:rFonts w:ascii="Times New Roman" w:hAnsi="Times New Roman"/>
          <w:i/>
          <w:iCs/>
          <w:sz w:val="28"/>
          <w:szCs w:val="28"/>
          <w:lang w:eastAsia="ru-RU"/>
        </w:rPr>
        <w:t xml:space="preserve"> </w:t>
      </w:r>
      <w:r>
        <w:rPr>
          <w:rFonts w:ascii="Times New Roman" w:hAnsi="Times New Roman"/>
          <w:sz w:val="28"/>
          <w:szCs w:val="28"/>
          <w:lang w:eastAsia="ru-RU"/>
        </w:rPr>
        <w:t>для</w:t>
      </w:r>
      <w:r w:rsidR="000A23CC">
        <w:rPr>
          <w:rFonts w:ascii="Times New Roman" w:hAnsi="Times New Roman"/>
          <w:i/>
          <w:iCs/>
          <w:sz w:val="28"/>
          <w:szCs w:val="28"/>
          <w:lang w:eastAsia="ru-RU"/>
        </w:rPr>
        <w:t xml:space="preserve"> </w:t>
      </w:r>
      <w:r>
        <w:rPr>
          <w:rFonts w:ascii="Times New Roman" w:hAnsi="Times New Roman"/>
          <w:sz w:val="28"/>
          <w:szCs w:val="28"/>
          <w:lang w:eastAsia="ru-RU"/>
        </w:rPr>
        <w:t>забезпечення</w:t>
      </w:r>
      <w:r>
        <w:rPr>
          <w:rFonts w:ascii="Times New Roman" w:hAnsi="Times New Roman"/>
          <w:i/>
          <w:iCs/>
          <w:sz w:val="28"/>
          <w:szCs w:val="28"/>
          <w:lang w:eastAsia="ru-RU"/>
        </w:rPr>
        <w:t> </w:t>
      </w:r>
      <w:r>
        <w:rPr>
          <w:rFonts w:ascii="Times New Roman" w:hAnsi="Times New Roman"/>
          <w:sz w:val="28"/>
          <w:szCs w:val="28"/>
          <w:lang w:eastAsia="ru-RU"/>
        </w:rPr>
        <w:t>діяльності закладів  культури</w:t>
      </w:r>
      <w:r>
        <w:rPr>
          <w:rFonts w:ascii="Times New Roman" w:hAnsi="Times New Roman"/>
          <w:b/>
          <w:bCs/>
          <w:sz w:val="28"/>
          <w:szCs w:val="28"/>
          <w:lang w:eastAsia="ru-RU"/>
        </w:rPr>
        <w:t xml:space="preserve"> </w:t>
      </w:r>
      <w:r>
        <w:rPr>
          <w:rFonts w:ascii="Times New Roman" w:hAnsi="Times New Roman"/>
          <w:b/>
          <w:bCs/>
          <w:i/>
          <w:iCs/>
          <w:sz w:val="28"/>
          <w:szCs w:val="28"/>
          <w:lang w:eastAsia="ru-RU"/>
        </w:rPr>
        <w:t> </w:t>
      </w:r>
      <w:r w:rsidR="000A23CC">
        <w:rPr>
          <w:rFonts w:ascii="Times New Roman" w:hAnsi="Times New Roman"/>
          <w:sz w:val="28"/>
          <w:szCs w:val="28"/>
          <w:lang w:eastAsia="ru-RU"/>
        </w:rPr>
        <w:t xml:space="preserve">впродовж 2024 року </w:t>
      </w:r>
      <w:r>
        <w:rPr>
          <w:rFonts w:ascii="Times New Roman" w:hAnsi="Times New Roman"/>
          <w:sz w:val="28"/>
          <w:szCs w:val="28"/>
          <w:lang w:eastAsia="ru-RU"/>
        </w:rPr>
        <w:t>було профінансовано з міс</w:t>
      </w:r>
      <w:r w:rsidR="000A23CC">
        <w:rPr>
          <w:rFonts w:ascii="Times New Roman" w:hAnsi="Times New Roman"/>
          <w:sz w:val="28"/>
          <w:szCs w:val="28"/>
          <w:lang w:eastAsia="ru-RU"/>
        </w:rPr>
        <w:t xml:space="preserve">цевого бюджету громади в обсязі </w:t>
      </w:r>
      <w:r>
        <w:rPr>
          <w:rFonts w:ascii="Times New Roman" w:hAnsi="Times New Roman"/>
          <w:sz w:val="28"/>
          <w:szCs w:val="28"/>
          <w:lang w:eastAsia="ru-RU"/>
        </w:rPr>
        <w:t>3 152,0 тис.грн., що становить 75 % до плану асигнувань. За структурою профінансовані видатки склали:</w:t>
      </w:r>
    </w:p>
    <w:p w:rsidR="000A23CC" w:rsidRDefault="00E56D92" w:rsidP="00A92838">
      <w:pPr>
        <w:shd w:val="clear" w:color="auto" w:fill="FFFFFF"/>
        <w:spacing w:after="0" w:line="240" w:lineRule="auto"/>
        <w:ind w:leftChars="257" w:left="565" w:firstLine="569"/>
        <w:jc w:val="both"/>
        <w:rPr>
          <w:rFonts w:ascii="Times New Roman" w:hAnsi="Times New Roman"/>
          <w:sz w:val="28"/>
          <w:szCs w:val="28"/>
          <w:lang w:eastAsia="ru-RU"/>
        </w:rPr>
      </w:pPr>
      <w:r>
        <w:rPr>
          <w:rFonts w:ascii="Times New Roman" w:hAnsi="Times New Roman"/>
          <w:sz w:val="28"/>
          <w:szCs w:val="28"/>
          <w:lang w:eastAsia="ru-RU"/>
        </w:rPr>
        <w:t>- заробітна плата з нарахуваннями  2 666,0</w:t>
      </w:r>
      <w:r w:rsidR="000A23CC">
        <w:rPr>
          <w:rFonts w:ascii="Times New Roman" w:hAnsi="Times New Roman"/>
          <w:sz w:val="28"/>
          <w:szCs w:val="28"/>
          <w:lang w:eastAsia="ru-RU"/>
        </w:rPr>
        <w:t>0</w:t>
      </w:r>
      <w:r>
        <w:rPr>
          <w:rFonts w:ascii="Times New Roman" w:hAnsi="Times New Roman"/>
          <w:sz w:val="28"/>
          <w:szCs w:val="28"/>
          <w:lang w:eastAsia="ru-RU"/>
        </w:rPr>
        <w:t xml:space="preserve"> </w:t>
      </w:r>
      <w:proofErr w:type="spellStart"/>
      <w:r>
        <w:rPr>
          <w:rFonts w:ascii="Times New Roman" w:hAnsi="Times New Roman"/>
          <w:sz w:val="28"/>
          <w:szCs w:val="28"/>
          <w:lang w:eastAsia="ru-RU"/>
        </w:rPr>
        <w:t>тис.грн</w:t>
      </w:r>
      <w:proofErr w:type="spellEnd"/>
      <w:r>
        <w:rPr>
          <w:rFonts w:ascii="Times New Roman" w:hAnsi="Times New Roman"/>
          <w:sz w:val="28"/>
          <w:szCs w:val="28"/>
          <w:lang w:eastAsia="ru-RU"/>
        </w:rPr>
        <w:t>.;</w:t>
      </w:r>
    </w:p>
    <w:p w:rsidR="000A23CC" w:rsidRDefault="00E56D92" w:rsidP="00A92838">
      <w:pPr>
        <w:shd w:val="clear" w:color="auto" w:fill="FFFFFF"/>
        <w:spacing w:after="0" w:line="240" w:lineRule="auto"/>
        <w:ind w:leftChars="257" w:left="565" w:firstLine="569"/>
        <w:jc w:val="both"/>
        <w:rPr>
          <w:rFonts w:ascii="Times New Roman" w:hAnsi="Times New Roman"/>
          <w:sz w:val="28"/>
          <w:szCs w:val="28"/>
          <w:lang w:eastAsia="ru-RU"/>
        </w:rPr>
      </w:pPr>
      <w:r>
        <w:rPr>
          <w:rFonts w:ascii="Times New Roman" w:hAnsi="Times New Roman"/>
          <w:sz w:val="28"/>
          <w:szCs w:val="28"/>
          <w:lang w:eastAsia="ru-RU"/>
        </w:rPr>
        <w:t xml:space="preserve"> - на придбання предметів, матеріалів, обладнання</w:t>
      </w:r>
      <w:r w:rsidR="000A23CC">
        <w:rPr>
          <w:rFonts w:ascii="Times New Roman" w:hAnsi="Times New Roman"/>
          <w:sz w:val="28"/>
          <w:szCs w:val="28"/>
          <w:lang w:eastAsia="ru-RU"/>
        </w:rPr>
        <w:t xml:space="preserve"> та інвентаря – 170, 8 </w:t>
      </w:r>
      <w:proofErr w:type="spellStart"/>
      <w:r w:rsidR="000A23CC">
        <w:rPr>
          <w:rFonts w:ascii="Times New Roman" w:hAnsi="Times New Roman"/>
          <w:sz w:val="28"/>
          <w:szCs w:val="28"/>
          <w:lang w:eastAsia="ru-RU"/>
        </w:rPr>
        <w:t>тис.грн</w:t>
      </w:r>
      <w:proofErr w:type="spellEnd"/>
      <w:r w:rsidR="000A23CC">
        <w:rPr>
          <w:rFonts w:ascii="Times New Roman" w:hAnsi="Times New Roman"/>
          <w:sz w:val="28"/>
          <w:szCs w:val="28"/>
          <w:lang w:eastAsia="ru-RU"/>
        </w:rPr>
        <w:t>,;</w:t>
      </w:r>
    </w:p>
    <w:p w:rsidR="000A23CC" w:rsidRDefault="00E56D92" w:rsidP="00A92838">
      <w:pPr>
        <w:shd w:val="clear" w:color="auto" w:fill="FFFFFF"/>
        <w:spacing w:after="0" w:line="240" w:lineRule="auto"/>
        <w:ind w:leftChars="257" w:left="565" w:firstLine="569"/>
        <w:jc w:val="both"/>
        <w:rPr>
          <w:rFonts w:ascii="Times New Roman" w:hAnsi="Times New Roman"/>
          <w:sz w:val="28"/>
          <w:szCs w:val="28"/>
          <w:lang w:eastAsia="ru-RU"/>
        </w:rPr>
      </w:pPr>
      <w:r>
        <w:rPr>
          <w:rFonts w:ascii="Times New Roman" w:hAnsi="Times New Roman"/>
          <w:sz w:val="28"/>
          <w:szCs w:val="28"/>
          <w:lang w:eastAsia="ru-RU"/>
        </w:rPr>
        <w:t>- оплату послуг (крім комунальних)</w:t>
      </w:r>
      <w:r>
        <w:rPr>
          <w:rFonts w:ascii="Times New Roman" w:hAnsi="Times New Roman"/>
          <w:i/>
          <w:iCs/>
          <w:sz w:val="28"/>
          <w:szCs w:val="28"/>
          <w:lang w:eastAsia="ru-RU"/>
        </w:rPr>
        <w:t> </w:t>
      </w:r>
      <w:r w:rsidR="000A23CC">
        <w:rPr>
          <w:rFonts w:ascii="Times New Roman" w:hAnsi="Times New Roman"/>
          <w:sz w:val="28"/>
          <w:szCs w:val="28"/>
          <w:lang w:eastAsia="ru-RU"/>
        </w:rPr>
        <w:t>– 34,6 тис.грн.;</w:t>
      </w:r>
    </w:p>
    <w:p w:rsidR="000A23CC" w:rsidRDefault="000A23CC" w:rsidP="00A92838">
      <w:pPr>
        <w:shd w:val="clear" w:color="auto" w:fill="FFFFFF"/>
        <w:spacing w:after="0" w:line="240" w:lineRule="auto"/>
        <w:ind w:leftChars="257" w:left="565" w:firstLine="569"/>
        <w:jc w:val="both"/>
        <w:rPr>
          <w:rFonts w:ascii="Times New Roman" w:hAnsi="Times New Roman"/>
          <w:sz w:val="28"/>
          <w:szCs w:val="28"/>
          <w:lang w:eastAsia="ru-RU"/>
        </w:rPr>
      </w:pPr>
      <w:r>
        <w:rPr>
          <w:rFonts w:ascii="Times New Roman" w:hAnsi="Times New Roman"/>
          <w:sz w:val="28"/>
          <w:szCs w:val="28"/>
          <w:lang w:eastAsia="ru-RU"/>
        </w:rPr>
        <w:t xml:space="preserve">- на </w:t>
      </w:r>
      <w:r w:rsidR="00E56D92">
        <w:rPr>
          <w:rFonts w:ascii="Times New Roman" w:hAnsi="Times New Roman"/>
          <w:sz w:val="28"/>
          <w:szCs w:val="28"/>
          <w:lang w:eastAsia="ru-RU"/>
        </w:rPr>
        <w:t>оплату електроенергії</w:t>
      </w:r>
      <w:r>
        <w:rPr>
          <w:rFonts w:ascii="Times New Roman" w:hAnsi="Times New Roman"/>
          <w:sz w:val="28"/>
          <w:szCs w:val="28"/>
          <w:lang w:eastAsia="ru-RU"/>
        </w:rPr>
        <w:t> спрямовано 297,5 </w:t>
      </w:r>
      <w:proofErr w:type="spellStart"/>
      <w:r>
        <w:rPr>
          <w:rFonts w:ascii="Times New Roman" w:hAnsi="Times New Roman"/>
          <w:sz w:val="28"/>
          <w:szCs w:val="28"/>
          <w:lang w:eastAsia="ru-RU"/>
        </w:rPr>
        <w:t>тис.грн</w:t>
      </w:r>
      <w:proofErr w:type="spellEnd"/>
      <w:r>
        <w:rPr>
          <w:rFonts w:ascii="Times New Roman" w:hAnsi="Times New Roman"/>
          <w:sz w:val="28"/>
          <w:szCs w:val="28"/>
          <w:lang w:eastAsia="ru-RU"/>
        </w:rPr>
        <w:t>.</w:t>
      </w:r>
    </w:p>
    <w:p w:rsidR="00C34AE6" w:rsidRDefault="00E56D92" w:rsidP="000A23CC">
      <w:pPr>
        <w:shd w:val="clear" w:color="auto" w:fill="FFFFFF"/>
        <w:spacing w:before="225" w:after="225" w:line="240" w:lineRule="auto"/>
        <w:ind w:leftChars="257" w:left="565" w:firstLine="569"/>
        <w:jc w:val="both"/>
        <w:rPr>
          <w:rFonts w:ascii="Times New Roman" w:hAnsi="Times New Roman"/>
          <w:sz w:val="28"/>
          <w:szCs w:val="28"/>
          <w:lang w:eastAsia="ru-RU"/>
        </w:rPr>
      </w:pPr>
      <w:r>
        <w:rPr>
          <w:rFonts w:ascii="Times New Roman" w:hAnsi="Times New Roman"/>
          <w:sz w:val="28"/>
          <w:szCs w:val="28"/>
          <w:lang w:eastAsia="ru-RU"/>
        </w:rPr>
        <w:t xml:space="preserve">Дитинство одне і ми маємо зробити його яскравим і незабутнім. Наші учні долучилися до спортивного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«Пліч – о пліч Всеукраїнські шкільні ліги». Керівники закладів та вчителі фізкультури активно підтримали проєкт, який є чудовою мотивацією до заняття спортом школярів. Команда дівчат Баштечківського ЗЗСО І-ІІІ ступенів  зайняла ІІ місце у районних змаганнях по волейболу.</w:t>
      </w:r>
    </w:p>
    <w:p w:rsidR="00C34AE6" w:rsidRPr="00A92838" w:rsidRDefault="00E56D92" w:rsidP="00A92838">
      <w:pPr>
        <w:pStyle w:val="a5"/>
        <w:spacing w:before="75" w:after="75"/>
        <w:ind w:leftChars="299" w:left="658" w:firstLineChars="79" w:firstLine="254"/>
        <w:jc w:val="center"/>
        <w:rPr>
          <w:rFonts w:ascii="Times New Roman" w:hAnsi="Times New Roman"/>
          <w:b/>
          <w:bCs/>
          <w:sz w:val="32"/>
          <w:szCs w:val="32"/>
          <w:lang w:val="uk-UA"/>
        </w:rPr>
      </w:pPr>
      <w:bookmarkStart w:id="2" w:name="_Hlk108991347"/>
      <w:r w:rsidRPr="00A92838">
        <w:rPr>
          <w:rFonts w:ascii="Times New Roman" w:hAnsi="Times New Roman"/>
          <w:b/>
          <w:bCs/>
          <w:sz w:val="32"/>
          <w:szCs w:val="32"/>
          <w:lang w:val="uk-UA"/>
        </w:rPr>
        <w:t>Комунальний заклад «Центр надання соціальних послуг»</w:t>
      </w:r>
      <w:bookmarkEnd w:id="2"/>
    </w:p>
    <w:p w:rsidR="00C34AE6" w:rsidRDefault="00A92838" w:rsidP="000A23CC">
      <w:pPr>
        <w:pStyle w:val="a5"/>
        <w:spacing w:before="75" w:after="75"/>
        <w:ind w:leftChars="299" w:left="658" w:firstLine="476"/>
        <w:jc w:val="both"/>
        <w:rPr>
          <w:rFonts w:ascii="Times New Roman" w:hAnsi="Times New Roman"/>
          <w:sz w:val="28"/>
          <w:szCs w:val="28"/>
          <w:lang w:val="uk-UA"/>
        </w:rPr>
      </w:pPr>
      <w:r>
        <w:rPr>
          <w:rFonts w:ascii="Times New Roman" w:hAnsi="Times New Roman"/>
          <w:sz w:val="28"/>
          <w:szCs w:val="28"/>
          <w:lang w:val="uk-UA"/>
        </w:rPr>
        <w:t>Комунальний заклад</w:t>
      </w:r>
      <w:r w:rsidR="00E56D92">
        <w:rPr>
          <w:rFonts w:ascii="Times New Roman" w:hAnsi="Times New Roman"/>
          <w:sz w:val="28"/>
          <w:szCs w:val="28"/>
          <w:lang w:val="uk-UA"/>
        </w:rPr>
        <w:t xml:space="preserve"> «Центр надання соціальних послуг Баштечківської сільської ради»</w:t>
      </w:r>
      <w:r w:rsidR="000A23CC">
        <w:rPr>
          <w:rFonts w:ascii="Times New Roman" w:hAnsi="Times New Roman"/>
          <w:sz w:val="28"/>
          <w:szCs w:val="28"/>
          <w:lang w:val="uk-UA"/>
        </w:rPr>
        <w:t xml:space="preserve"> діє на підставі Положення, що затверджено</w:t>
      </w:r>
      <w:r w:rsidR="00E56D92">
        <w:rPr>
          <w:rFonts w:ascii="Times New Roman" w:hAnsi="Times New Roman"/>
          <w:sz w:val="28"/>
          <w:szCs w:val="28"/>
          <w:lang w:val="uk-UA"/>
        </w:rPr>
        <w:t xml:space="preserve"> Баштечкі</w:t>
      </w:r>
      <w:r w:rsidR="000A23CC">
        <w:rPr>
          <w:rFonts w:ascii="Times New Roman" w:hAnsi="Times New Roman"/>
          <w:sz w:val="28"/>
          <w:szCs w:val="28"/>
          <w:lang w:val="uk-UA"/>
        </w:rPr>
        <w:t>в</w:t>
      </w:r>
      <w:r w:rsidR="00E56D92">
        <w:rPr>
          <w:rFonts w:ascii="Times New Roman" w:hAnsi="Times New Roman"/>
          <w:sz w:val="28"/>
          <w:szCs w:val="28"/>
          <w:lang w:val="uk-UA"/>
        </w:rPr>
        <w:t>ською сільською радою за №4-12/</w:t>
      </w:r>
      <w:r w:rsidR="00E56D92">
        <w:rPr>
          <w:rFonts w:ascii="Times New Roman" w:hAnsi="Times New Roman"/>
          <w:sz w:val="28"/>
          <w:szCs w:val="28"/>
        </w:rPr>
        <w:t>VIII</w:t>
      </w:r>
      <w:r w:rsidR="00E56D92">
        <w:rPr>
          <w:rFonts w:ascii="Times New Roman" w:hAnsi="Times New Roman"/>
          <w:sz w:val="28"/>
          <w:szCs w:val="28"/>
          <w:lang w:val="uk-UA"/>
        </w:rPr>
        <w:t xml:space="preserve"> від 24.12 2020р. У своїй роботі керується Конституцією України, ЗУ «Про соціальні послуги», Державними стандартами надання</w:t>
      </w:r>
      <w:r w:rsidR="000A23CC">
        <w:rPr>
          <w:rFonts w:ascii="Times New Roman" w:hAnsi="Times New Roman"/>
          <w:sz w:val="28"/>
          <w:szCs w:val="28"/>
          <w:lang w:val="uk-UA"/>
        </w:rPr>
        <w:t xml:space="preserve"> соціальних послуг, Постановами</w:t>
      </w:r>
      <w:r w:rsidR="00E56D92">
        <w:rPr>
          <w:rFonts w:ascii="Times New Roman" w:hAnsi="Times New Roman"/>
          <w:sz w:val="28"/>
          <w:szCs w:val="28"/>
          <w:lang w:val="uk-UA"/>
        </w:rPr>
        <w:t xml:space="preserve"> КМУ, наказами та розпорядженнями  </w:t>
      </w:r>
      <w:r w:rsidR="000A23CC">
        <w:rPr>
          <w:rFonts w:ascii="Times New Roman" w:hAnsi="Times New Roman"/>
          <w:sz w:val="28"/>
          <w:szCs w:val="28"/>
          <w:lang w:val="uk-UA"/>
        </w:rPr>
        <w:t>П</w:t>
      </w:r>
      <w:r w:rsidR="00E56D92">
        <w:rPr>
          <w:rFonts w:ascii="Times New Roman" w:hAnsi="Times New Roman"/>
          <w:sz w:val="28"/>
          <w:szCs w:val="28"/>
          <w:lang w:val="uk-UA"/>
        </w:rPr>
        <w:t>резидента України, рішеннями Баштечківської сільської ради, іншими нормативно-правовими актами, які визначають діяльність установ соціального захисту.</w:t>
      </w:r>
    </w:p>
    <w:p w:rsidR="00C34AE6" w:rsidRPr="00A92838" w:rsidRDefault="00E56D92" w:rsidP="00A92838">
      <w:pPr>
        <w:pStyle w:val="a5"/>
        <w:spacing w:before="75" w:after="75"/>
        <w:ind w:leftChars="299" w:left="658" w:firstLineChars="79" w:firstLine="254"/>
        <w:jc w:val="center"/>
        <w:rPr>
          <w:rFonts w:ascii="Times New Roman" w:hAnsi="Times New Roman"/>
          <w:color w:val="FF0000"/>
          <w:sz w:val="32"/>
          <w:szCs w:val="32"/>
          <w:lang w:val="uk-UA"/>
        </w:rPr>
      </w:pPr>
      <w:r w:rsidRPr="00A92838">
        <w:rPr>
          <w:rFonts w:ascii="Times New Roman" w:hAnsi="Times New Roman"/>
          <w:b/>
          <w:bCs/>
          <w:sz w:val="32"/>
          <w:szCs w:val="32"/>
          <w:lang w:val="uk-UA"/>
        </w:rPr>
        <w:t>Догляд вдома.</w:t>
      </w:r>
    </w:p>
    <w:p w:rsidR="00A92838" w:rsidRDefault="00A92838" w:rsidP="00A92838">
      <w:pPr>
        <w:suppressAutoHyphens/>
        <w:spacing w:after="0" w:line="240" w:lineRule="auto"/>
        <w:ind w:leftChars="299" w:left="658" w:right="57" w:firstLine="476"/>
        <w:jc w:val="both"/>
        <w:rPr>
          <w:rFonts w:ascii="Times New Roman" w:hAnsi="Times New Roman"/>
          <w:sz w:val="28"/>
          <w:szCs w:val="28"/>
          <w:shd w:val="clear" w:color="auto" w:fill="FFFFFF"/>
        </w:rPr>
      </w:pPr>
      <w:r>
        <w:rPr>
          <w:rFonts w:ascii="Times New Roman" w:hAnsi="Times New Roman"/>
          <w:sz w:val="28"/>
          <w:szCs w:val="28"/>
        </w:rPr>
        <w:t>Даний заклад</w:t>
      </w:r>
      <w:r w:rsidR="00E56D92">
        <w:rPr>
          <w:rFonts w:ascii="Times New Roman" w:hAnsi="Times New Roman"/>
          <w:sz w:val="28"/>
          <w:szCs w:val="28"/>
        </w:rPr>
        <w:t xml:space="preserve"> надає соціальні послуги за місцем проживання або перебув</w:t>
      </w:r>
      <w:r>
        <w:rPr>
          <w:rFonts w:ascii="Times New Roman" w:hAnsi="Times New Roman"/>
          <w:sz w:val="28"/>
          <w:szCs w:val="28"/>
        </w:rPr>
        <w:t>ання громадян, які не здатні до</w:t>
      </w:r>
      <w:r w:rsidR="00E56D92">
        <w:rPr>
          <w:rFonts w:ascii="Times New Roman" w:hAnsi="Times New Roman"/>
          <w:sz w:val="28"/>
          <w:szCs w:val="28"/>
        </w:rPr>
        <w:t xml:space="preserve"> самообслуговування у зв’язку з частковою втратою рухової активності та потребують сторонньої допомоги у наданні соціальних послуг в домашніх умовах згідно медичних висновків.</w:t>
      </w:r>
      <w:r w:rsidR="00E56D92">
        <w:rPr>
          <w:rFonts w:ascii="Times New Roman" w:hAnsi="Times New Roman"/>
          <w:sz w:val="28"/>
          <w:szCs w:val="28"/>
          <w:shd w:val="clear" w:color="auto" w:fill="FFFFFF"/>
        </w:rPr>
        <w:t xml:space="preserve"> </w:t>
      </w:r>
    </w:p>
    <w:p w:rsidR="00A92838" w:rsidRDefault="00A92838" w:rsidP="00A92838">
      <w:pPr>
        <w:suppressAutoHyphens/>
        <w:spacing w:after="0" w:line="240" w:lineRule="auto"/>
        <w:ind w:leftChars="299" w:left="658" w:right="57" w:firstLine="476"/>
        <w:jc w:val="both"/>
        <w:rPr>
          <w:rFonts w:ascii="Times New Roman" w:hAnsi="Times New Roman"/>
          <w:sz w:val="28"/>
          <w:szCs w:val="28"/>
        </w:rPr>
      </w:pPr>
      <w:r>
        <w:rPr>
          <w:rFonts w:ascii="Times New Roman" w:hAnsi="Times New Roman"/>
          <w:sz w:val="28"/>
          <w:szCs w:val="28"/>
        </w:rPr>
        <w:t xml:space="preserve">У </w:t>
      </w:r>
      <w:r w:rsidR="00E56D92">
        <w:rPr>
          <w:rFonts w:ascii="Times New Roman" w:hAnsi="Times New Roman"/>
          <w:sz w:val="28"/>
          <w:szCs w:val="28"/>
        </w:rPr>
        <w:t xml:space="preserve">закладі працює 6 соціальних робітників, посадовий оклад яких складає 1.0. Середнє навантаження на одного працівника 14,3 осіб. </w:t>
      </w:r>
    </w:p>
    <w:p w:rsidR="00A92838" w:rsidRDefault="00E56D92" w:rsidP="00A92838">
      <w:pPr>
        <w:suppressAutoHyphens/>
        <w:spacing w:after="0" w:line="240" w:lineRule="auto"/>
        <w:ind w:leftChars="299" w:left="658" w:right="57" w:firstLine="476"/>
        <w:jc w:val="both"/>
        <w:rPr>
          <w:rFonts w:ascii="Times New Roman" w:hAnsi="Times New Roman"/>
          <w:sz w:val="28"/>
          <w:szCs w:val="28"/>
        </w:rPr>
      </w:pPr>
      <w:r>
        <w:rPr>
          <w:rFonts w:ascii="Times New Roman" w:hAnsi="Times New Roman"/>
          <w:sz w:val="28"/>
          <w:szCs w:val="28"/>
        </w:rPr>
        <w:t>На початок 2024 року загальна кількість підопічни</w:t>
      </w:r>
      <w:r w:rsidR="00A92838">
        <w:rPr>
          <w:rFonts w:ascii="Times New Roman" w:hAnsi="Times New Roman"/>
          <w:sz w:val="28"/>
          <w:szCs w:val="28"/>
        </w:rPr>
        <w:t>х становила 74 особи, протягом</w:t>
      </w:r>
      <w:r>
        <w:rPr>
          <w:rFonts w:ascii="Times New Roman" w:hAnsi="Times New Roman"/>
          <w:sz w:val="28"/>
          <w:szCs w:val="28"/>
        </w:rPr>
        <w:t xml:space="preserve"> звітного періоду було </w:t>
      </w:r>
      <w:r w:rsidR="0039684C">
        <w:rPr>
          <w:rFonts w:ascii="Times New Roman" w:hAnsi="Times New Roman"/>
          <w:sz w:val="28"/>
          <w:szCs w:val="28"/>
        </w:rPr>
        <w:t>виявлено та взято на</w:t>
      </w:r>
      <w:r>
        <w:rPr>
          <w:rFonts w:ascii="Times New Roman" w:hAnsi="Times New Roman"/>
          <w:sz w:val="28"/>
          <w:szCs w:val="28"/>
        </w:rPr>
        <w:t xml:space="preserve"> обслуговування 12 осіб, які за станом здоров’я потребують надання соціальної послуги догляду вдома. Закладом </w:t>
      </w:r>
      <w:r>
        <w:rPr>
          <w:rFonts w:ascii="Times New Roman" w:hAnsi="Times New Roman"/>
          <w:sz w:val="28"/>
          <w:szCs w:val="28"/>
        </w:rPr>
        <w:lastRenderedPageBreak/>
        <w:t>було припинено надавати послугу догляд в</w:t>
      </w:r>
      <w:r w:rsidR="0039684C">
        <w:rPr>
          <w:rFonts w:ascii="Times New Roman" w:hAnsi="Times New Roman"/>
          <w:sz w:val="28"/>
          <w:szCs w:val="28"/>
        </w:rPr>
        <w:t>дома 9-м особам, з них 7-м</w:t>
      </w:r>
      <w:r>
        <w:rPr>
          <w:rFonts w:ascii="Times New Roman" w:hAnsi="Times New Roman"/>
          <w:sz w:val="28"/>
          <w:szCs w:val="28"/>
        </w:rPr>
        <w:t xml:space="preserve"> в зв’язку зі смертю.</w:t>
      </w:r>
    </w:p>
    <w:p w:rsidR="001A06EE" w:rsidRPr="001A06EE" w:rsidRDefault="00A92838" w:rsidP="001A06EE">
      <w:pPr>
        <w:suppressAutoHyphens/>
        <w:spacing w:after="0" w:line="240" w:lineRule="auto"/>
        <w:ind w:leftChars="299" w:left="658" w:right="57" w:firstLine="476"/>
        <w:jc w:val="both"/>
        <w:rPr>
          <w:rFonts w:ascii="Times New Roman" w:hAnsi="Times New Roman"/>
          <w:sz w:val="28"/>
          <w:szCs w:val="28"/>
          <w:lang w:val="ru-RU"/>
        </w:rPr>
      </w:pPr>
      <w:r>
        <w:rPr>
          <w:rFonts w:ascii="Times New Roman" w:hAnsi="Times New Roman"/>
          <w:sz w:val="28"/>
          <w:szCs w:val="28"/>
        </w:rPr>
        <w:t>Протягом</w:t>
      </w:r>
      <w:r w:rsidR="00E56D92">
        <w:rPr>
          <w:rFonts w:ascii="Times New Roman" w:hAnsi="Times New Roman"/>
          <w:sz w:val="28"/>
          <w:szCs w:val="28"/>
        </w:rPr>
        <w:t xml:space="preserve"> 2024 року соціальні роб</w:t>
      </w:r>
      <w:r w:rsidR="0039684C">
        <w:rPr>
          <w:rFonts w:ascii="Times New Roman" w:hAnsi="Times New Roman"/>
          <w:sz w:val="28"/>
          <w:szCs w:val="28"/>
        </w:rPr>
        <w:t>ітники Комунального закладу</w:t>
      </w:r>
      <w:r w:rsidR="00E56D92">
        <w:rPr>
          <w:rFonts w:ascii="Times New Roman" w:hAnsi="Times New Roman"/>
          <w:sz w:val="28"/>
          <w:szCs w:val="28"/>
        </w:rPr>
        <w:t xml:space="preserve"> надавали послу</w:t>
      </w:r>
      <w:r w:rsidR="0039684C">
        <w:rPr>
          <w:rFonts w:ascii="Times New Roman" w:hAnsi="Times New Roman"/>
          <w:sz w:val="28"/>
          <w:szCs w:val="28"/>
        </w:rPr>
        <w:t>гу догляд вдома 86 підопічним. З</w:t>
      </w:r>
      <w:r w:rsidR="00E56D92">
        <w:rPr>
          <w:rFonts w:ascii="Times New Roman" w:hAnsi="Times New Roman"/>
          <w:sz w:val="28"/>
          <w:szCs w:val="28"/>
        </w:rPr>
        <w:t xml:space="preserve"> них особи похилого віку – 85 осіб, в тому числі ветеранів праці – 15 осіб, інваліди – 9 осі</w:t>
      </w:r>
      <w:r w:rsidR="0039684C">
        <w:rPr>
          <w:rFonts w:ascii="Times New Roman" w:hAnsi="Times New Roman"/>
          <w:sz w:val="28"/>
          <w:szCs w:val="28"/>
        </w:rPr>
        <w:t>б.</w:t>
      </w:r>
      <w:r w:rsidR="00E56D92">
        <w:rPr>
          <w:rFonts w:ascii="Times New Roman" w:hAnsi="Times New Roman"/>
          <w:sz w:val="28"/>
          <w:szCs w:val="28"/>
        </w:rPr>
        <w:t xml:space="preserve"> Станом на 31.12.2024 року Комунальний заклад надавав послу</w:t>
      </w:r>
      <w:r w:rsidR="0039684C">
        <w:rPr>
          <w:rFonts w:ascii="Times New Roman" w:hAnsi="Times New Roman"/>
          <w:sz w:val="28"/>
          <w:szCs w:val="28"/>
        </w:rPr>
        <w:t>гу догляд вдома 79 особам, а саме</w:t>
      </w:r>
      <w:r w:rsidR="00E56D92" w:rsidRPr="00D0442D">
        <w:rPr>
          <w:rFonts w:ascii="Times New Roman" w:hAnsi="Times New Roman"/>
          <w:sz w:val="28"/>
          <w:szCs w:val="28"/>
          <w:lang w:val="ru-RU"/>
        </w:rPr>
        <w:t>:</w:t>
      </w:r>
    </w:p>
    <w:p w:rsidR="0039684C" w:rsidRPr="0039684C" w:rsidRDefault="00E56D92" w:rsidP="0039684C">
      <w:pPr>
        <w:pStyle w:val="a5"/>
        <w:shd w:val="clear" w:color="auto" w:fill="FFFFFF"/>
        <w:spacing w:before="0" w:beforeAutospacing="0" w:after="0" w:afterAutospacing="0"/>
        <w:ind w:leftChars="299" w:left="658" w:firstLineChars="79" w:firstLine="221"/>
        <w:jc w:val="both"/>
        <w:rPr>
          <w:rFonts w:ascii="Times New Roman" w:hAnsi="Times New Roman"/>
          <w:sz w:val="28"/>
          <w:szCs w:val="28"/>
          <w:lang w:val="uk-UA"/>
        </w:rPr>
      </w:pPr>
      <w:r>
        <w:rPr>
          <w:rFonts w:ascii="Times New Roman" w:hAnsi="Times New Roman"/>
          <w:sz w:val="28"/>
          <w:szCs w:val="28"/>
          <w:lang w:val="uk-UA"/>
        </w:rPr>
        <w:t>Павлівка</w:t>
      </w:r>
      <w:r w:rsidRPr="0039684C">
        <w:rPr>
          <w:rFonts w:ascii="Times New Roman" w:hAnsi="Times New Roman"/>
          <w:sz w:val="28"/>
          <w:szCs w:val="28"/>
          <w:lang w:val="uk-UA"/>
        </w:rPr>
        <w:t xml:space="preserve"> </w:t>
      </w:r>
      <w:r>
        <w:rPr>
          <w:rFonts w:ascii="Times New Roman" w:hAnsi="Times New Roman"/>
          <w:sz w:val="28"/>
          <w:szCs w:val="28"/>
          <w:lang w:val="uk-UA"/>
        </w:rPr>
        <w:t xml:space="preserve">– </w:t>
      </w:r>
      <w:r w:rsidRPr="0039684C">
        <w:rPr>
          <w:rFonts w:ascii="Times New Roman" w:hAnsi="Times New Roman"/>
          <w:sz w:val="28"/>
          <w:szCs w:val="28"/>
          <w:lang w:val="uk-UA"/>
        </w:rPr>
        <w:t>1</w:t>
      </w:r>
      <w:r>
        <w:rPr>
          <w:rFonts w:ascii="Times New Roman" w:hAnsi="Times New Roman"/>
          <w:sz w:val="28"/>
          <w:szCs w:val="28"/>
          <w:lang w:val="uk-UA"/>
        </w:rPr>
        <w:t>4 підопічних</w:t>
      </w:r>
      <w:r w:rsidRPr="0039684C">
        <w:rPr>
          <w:rFonts w:ascii="Times New Roman" w:hAnsi="Times New Roman"/>
          <w:sz w:val="28"/>
          <w:szCs w:val="28"/>
          <w:lang w:val="uk-UA"/>
        </w:rPr>
        <w:t>;</w:t>
      </w:r>
    </w:p>
    <w:p w:rsidR="0039684C" w:rsidRPr="0039684C" w:rsidRDefault="00E56D92" w:rsidP="0039684C">
      <w:pPr>
        <w:pStyle w:val="a5"/>
        <w:shd w:val="clear" w:color="auto" w:fill="FFFFFF"/>
        <w:spacing w:before="0" w:beforeAutospacing="0" w:after="0" w:afterAutospacing="0" w:line="240" w:lineRule="auto"/>
        <w:ind w:leftChars="299" w:left="658" w:firstLineChars="79" w:firstLine="221"/>
        <w:jc w:val="both"/>
        <w:rPr>
          <w:rFonts w:ascii="Times New Roman" w:hAnsi="Times New Roman"/>
          <w:sz w:val="28"/>
          <w:szCs w:val="28"/>
          <w:lang w:val="uk-UA"/>
        </w:rPr>
      </w:pPr>
      <w:r>
        <w:rPr>
          <w:rFonts w:ascii="Times New Roman" w:hAnsi="Times New Roman"/>
          <w:sz w:val="28"/>
          <w:szCs w:val="28"/>
          <w:lang w:val="uk-UA"/>
        </w:rPr>
        <w:t>Баштечки – 14 підопічних</w:t>
      </w:r>
      <w:r w:rsidRPr="0039684C">
        <w:rPr>
          <w:rFonts w:ascii="Times New Roman" w:hAnsi="Times New Roman"/>
          <w:sz w:val="28"/>
          <w:szCs w:val="28"/>
          <w:lang w:val="uk-UA"/>
        </w:rPr>
        <w:t>;</w:t>
      </w:r>
    </w:p>
    <w:p w:rsidR="0039684C" w:rsidRDefault="00E56D92" w:rsidP="0039684C">
      <w:pPr>
        <w:pStyle w:val="a5"/>
        <w:shd w:val="clear" w:color="auto" w:fill="FFFFFF"/>
        <w:spacing w:before="0" w:beforeAutospacing="0" w:after="0" w:afterAutospacing="0" w:line="240" w:lineRule="auto"/>
        <w:ind w:leftChars="299" w:left="658" w:firstLineChars="79" w:firstLine="221"/>
        <w:jc w:val="both"/>
        <w:rPr>
          <w:rFonts w:ascii="Times New Roman" w:hAnsi="Times New Roman"/>
          <w:sz w:val="28"/>
          <w:szCs w:val="28"/>
          <w:lang w:val="uk-UA"/>
        </w:rPr>
      </w:pPr>
      <w:r>
        <w:rPr>
          <w:rFonts w:ascii="Times New Roman" w:hAnsi="Times New Roman"/>
          <w:sz w:val="28"/>
          <w:szCs w:val="28"/>
          <w:lang w:val="uk-UA"/>
        </w:rPr>
        <w:t>Нагірна – 13 підопічних</w:t>
      </w:r>
      <w:r w:rsidRPr="0039684C">
        <w:rPr>
          <w:rFonts w:ascii="Times New Roman" w:hAnsi="Times New Roman"/>
          <w:sz w:val="28"/>
          <w:szCs w:val="28"/>
          <w:lang w:val="uk-UA"/>
        </w:rPr>
        <w:t>;</w:t>
      </w:r>
    </w:p>
    <w:p w:rsidR="0039684C" w:rsidRDefault="00E56D92" w:rsidP="0039684C">
      <w:pPr>
        <w:pStyle w:val="a5"/>
        <w:shd w:val="clear" w:color="auto" w:fill="FFFFFF"/>
        <w:spacing w:before="0" w:beforeAutospacing="0" w:after="0" w:afterAutospacing="0" w:line="240" w:lineRule="auto"/>
        <w:ind w:leftChars="299" w:left="658" w:firstLineChars="79" w:firstLine="221"/>
        <w:jc w:val="both"/>
        <w:rPr>
          <w:rFonts w:ascii="Times New Roman" w:hAnsi="Times New Roman"/>
          <w:sz w:val="28"/>
          <w:szCs w:val="28"/>
          <w:lang w:val="uk-UA"/>
        </w:rPr>
      </w:pPr>
      <w:r>
        <w:rPr>
          <w:rFonts w:ascii="Times New Roman" w:hAnsi="Times New Roman"/>
          <w:sz w:val="28"/>
          <w:szCs w:val="28"/>
          <w:lang w:val="uk-UA"/>
        </w:rPr>
        <w:t>Охматів – 13 підопічних</w:t>
      </w:r>
      <w:r w:rsidRPr="0039684C">
        <w:rPr>
          <w:rFonts w:ascii="Times New Roman" w:hAnsi="Times New Roman"/>
          <w:sz w:val="28"/>
          <w:szCs w:val="28"/>
          <w:lang w:val="uk-UA"/>
        </w:rPr>
        <w:t>;</w:t>
      </w:r>
    </w:p>
    <w:p w:rsidR="00C34AE6" w:rsidRDefault="0039684C" w:rsidP="0039684C">
      <w:pPr>
        <w:pStyle w:val="a5"/>
        <w:shd w:val="clear" w:color="auto" w:fill="FFFFFF"/>
        <w:spacing w:before="0" w:beforeAutospacing="0" w:after="0" w:afterAutospacing="0" w:line="240" w:lineRule="auto"/>
        <w:ind w:leftChars="299" w:left="658" w:firstLineChars="79" w:firstLine="221"/>
        <w:jc w:val="both"/>
        <w:rPr>
          <w:rFonts w:ascii="Times New Roman" w:hAnsi="Times New Roman"/>
          <w:sz w:val="28"/>
          <w:szCs w:val="28"/>
          <w:lang w:val="uk-UA"/>
        </w:rPr>
      </w:pPr>
      <w:r>
        <w:rPr>
          <w:rFonts w:ascii="Times New Roman" w:hAnsi="Times New Roman"/>
          <w:sz w:val="28"/>
          <w:szCs w:val="28"/>
          <w:lang w:val="uk-UA"/>
        </w:rPr>
        <w:t>Тинівка -  25 підопічних.</w:t>
      </w:r>
    </w:p>
    <w:p w:rsidR="001A06EE" w:rsidRDefault="001E2A86" w:rsidP="001E2A86">
      <w:pPr>
        <w:pStyle w:val="a5"/>
        <w:shd w:val="clear" w:color="auto" w:fill="FFFFFF"/>
        <w:spacing w:after="0" w:afterAutospacing="0" w:line="240" w:lineRule="auto"/>
        <w:ind w:leftChars="299" w:left="658" w:firstLine="476"/>
        <w:jc w:val="both"/>
        <w:rPr>
          <w:rFonts w:ascii="Times New Roman" w:hAnsi="Times New Roman"/>
          <w:sz w:val="28"/>
          <w:szCs w:val="28"/>
          <w:lang w:val="uk-UA"/>
        </w:rPr>
      </w:pPr>
      <w:r>
        <w:rPr>
          <w:rFonts w:ascii="Times New Roman" w:hAnsi="Times New Roman"/>
          <w:sz w:val="28"/>
          <w:szCs w:val="28"/>
          <w:lang w:val="uk-UA"/>
        </w:rPr>
        <w:t>Протягом даного періоду всім особам, від яких надійшли</w:t>
      </w:r>
      <w:r w:rsidR="001A06EE">
        <w:rPr>
          <w:rFonts w:ascii="Times New Roman" w:hAnsi="Times New Roman"/>
          <w:sz w:val="28"/>
          <w:szCs w:val="28"/>
          <w:lang w:val="uk-UA"/>
        </w:rPr>
        <w:t xml:space="preserve"> звернення про потребу у соціальному обслуговуванні, було проведено обстеження матеріально-побутових умов, складено акти оцінки потреб у наданні соціальних послуг, прийнято відповідний наказ про їх надання. </w:t>
      </w:r>
    </w:p>
    <w:p w:rsidR="00C34AE6" w:rsidRDefault="00E56D92" w:rsidP="001E2A86">
      <w:pPr>
        <w:spacing w:after="0" w:line="240" w:lineRule="auto"/>
        <w:ind w:leftChars="299" w:left="658" w:firstLineChars="79" w:firstLine="221"/>
        <w:jc w:val="both"/>
        <w:rPr>
          <w:rFonts w:ascii="Times New Roman" w:hAnsi="Times New Roman"/>
          <w:sz w:val="28"/>
          <w:szCs w:val="28"/>
        </w:rPr>
      </w:pPr>
      <w:r>
        <w:rPr>
          <w:rFonts w:ascii="Times New Roman" w:hAnsi="Times New Roman"/>
          <w:sz w:val="28"/>
          <w:szCs w:val="28"/>
        </w:rPr>
        <w:t>Відповідно до вимог Д</w:t>
      </w:r>
      <w:r w:rsidR="009E1A66">
        <w:rPr>
          <w:rFonts w:ascii="Times New Roman" w:hAnsi="Times New Roman"/>
          <w:sz w:val="28"/>
          <w:szCs w:val="28"/>
        </w:rPr>
        <w:t>ержавного стандарту про надання</w:t>
      </w:r>
      <w:r>
        <w:rPr>
          <w:rFonts w:ascii="Times New Roman" w:hAnsi="Times New Roman"/>
          <w:sz w:val="28"/>
          <w:szCs w:val="28"/>
        </w:rPr>
        <w:t xml:space="preserve"> послуги догляду вдома, фахівцем соціальн</w:t>
      </w:r>
      <w:r w:rsidR="009E1A66">
        <w:rPr>
          <w:rFonts w:ascii="Times New Roman" w:hAnsi="Times New Roman"/>
          <w:sz w:val="28"/>
          <w:szCs w:val="28"/>
        </w:rPr>
        <w:t>ої роботи, у зазначені терміни,</w:t>
      </w:r>
      <w:r>
        <w:rPr>
          <w:rFonts w:ascii="Times New Roman" w:hAnsi="Times New Roman"/>
          <w:sz w:val="28"/>
          <w:szCs w:val="28"/>
        </w:rPr>
        <w:t xml:space="preserve"> визначені </w:t>
      </w:r>
      <w:r w:rsidR="009E1A66">
        <w:rPr>
          <w:rFonts w:ascii="Times New Roman" w:hAnsi="Times New Roman"/>
          <w:sz w:val="28"/>
          <w:szCs w:val="28"/>
        </w:rPr>
        <w:t>індивідуальні потреби, складено індивідуальні плани,</w:t>
      </w:r>
      <w:r>
        <w:rPr>
          <w:rFonts w:ascii="Times New Roman" w:hAnsi="Times New Roman"/>
          <w:sz w:val="28"/>
          <w:szCs w:val="28"/>
        </w:rPr>
        <w:t xml:space="preserve"> відповідно до яких виконуються заходи, що включають в себе зміст соціальної</w:t>
      </w:r>
      <w:r w:rsidR="009E1A66">
        <w:rPr>
          <w:rFonts w:ascii="Times New Roman" w:hAnsi="Times New Roman"/>
          <w:sz w:val="28"/>
          <w:szCs w:val="28"/>
        </w:rPr>
        <w:t xml:space="preserve"> послуги догляд вдома, укладено договори</w:t>
      </w:r>
      <w:r>
        <w:rPr>
          <w:rFonts w:ascii="Times New Roman" w:hAnsi="Times New Roman"/>
          <w:sz w:val="28"/>
          <w:szCs w:val="28"/>
        </w:rPr>
        <w:t xml:space="preserve"> із особами взятими на обслуговування.  </w:t>
      </w:r>
    </w:p>
    <w:p w:rsidR="00C34AE6" w:rsidRDefault="00E56D92" w:rsidP="009E1A66">
      <w:pPr>
        <w:spacing w:after="0"/>
        <w:ind w:leftChars="299" w:left="658" w:firstLine="476"/>
        <w:jc w:val="both"/>
        <w:rPr>
          <w:rFonts w:ascii="Times New Roman" w:hAnsi="Times New Roman"/>
          <w:sz w:val="28"/>
          <w:szCs w:val="28"/>
        </w:rPr>
      </w:pPr>
      <w:r>
        <w:rPr>
          <w:rFonts w:ascii="Times New Roman" w:hAnsi="Times New Roman"/>
          <w:sz w:val="28"/>
          <w:szCs w:val="28"/>
        </w:rPr>
        <w:t xml:space="preserve">Соціальними робітниками надаються послуги по забезпеченню підопічних продуктами харчування, медикаментами, оплаті комунальних послуг, приготуванні їжі, прибиранні приміщення, доставці води, розчищення снігу, розпалювання печей, піднесенні дрів, обкошуванні дворів. </w:t>
      </w:r>
    </w:p>
    <w:p w:rsidR="00C34AE6" w:rsidRDefault="00E56D92" w:rsidP="009E1A66">
      <w:pPr>
        <w:spacing w:after="0"/>
        <w:ind w:leftChars="299" w:left="658" w:firstLineChars="79" w:firstLine="221"/>
        <w:jc w:val="both"/>
        <w:rPr>
          <w:rFonts w:ascii="Times New Roman" w:hAnsi="Times New Roman"/>
          <w:sz w:val="28"/>
          <w:szCs w:val="28"/>
        </w:rPr>
      </w:pPr>
      <w:r>
        <w:rPr>
          <w:rFonts w:ascii="Times New Roman" w:hAnsi="Times New Roman"/>
          <w:sz w:val="28"/>
          <w:szCs w:val="28"/>
        </w:rPr>
        <w:t>Перевірено роботу соціальних робітників методом відвідування та опитування  підопічних, складено відповідні акти перевірки роботи соціальних робітників.</w:t>
      </w:r>
    </w:p>
    <w:p w:rsidR="00C34AE6" w:rsidRDefault="00E56D92" w:rsidP="009E1A66">
      <w:pPr>
        <w:spacing w:after="0"/>
        <w:ind w:leftChars="299" w:left="658" w:firstLineChars="79" w:firstLine="221"/>
        <w:jc w:val="both"/>
        <w:rPr>
          <w:rFonts w:ascii="Times New Roman" w:hAnsi="Times New Roman"/>
          <w:sz w:val="28"/>
          <w:szCs w:val="28"/>
        </w:rPr>
      </w:pPr>
      <w:r>
        <w:rPr>
          <w:rFonts w:ascii="Times New Roman" w:hAnsi="Times New Roman"/>
          <w:sz w:val="28"/>
          <w:szCs w:val="28"/>
        </w:rPr>
        <w:t xml:space="preserve">Усні заяви, що надходили від підопічних були вирішені терміново на місцях.  Письмових скарг від підопічних не надходило. </w:t>
      </w:r>
    </w:p>
    <w:p w:rsidR="00C34AE6" w:rsidRDefault="00E56D92" w:rsidP="009E1A66">
      <w:pPr>
        <w:spacing w:after="0"/>
        <w:ind w:leftChars="299" w:left="658" w:firstLineChars="79" w:firstLine="221"/>
        <w:jc w:val="both"/>
        <w:rPr>
          <w:rFonts w:ascii="Times New Roman" w:hAnsi="Times New Roman"/>
          <w:sz w:val="28"/>
          <w:szCs w:val="28"/>
        </w:rPr>
      </w:pPr>
      <w:r>
        <w:rPr>
          <w:rFonts w:ascii="Times New Roman" w:hAnsi="Times New Roman"/>
          <w:sz w:val="28"/>
          <w:szCs w:val="28"/>
        </w:rPr>
        <w:t>Відповідно до Д</w:t>
      </w:r>
      <w:r w:rsidR="009E1A66">
        <w:rPr>
          <w:rFonts w:ascii="Times New Roman" w:hAnsi="Times New Roman"/>
          <w:sz w:val="28"/>
          <w:szCs w:val="28"/>
        </w:rPr>
        <w:t>ержавного стандарту. протягом</w:t>
      </w:r>
      <w:r>
        <w:rPr>
          <w:rFonts w:ascii="Times New Roman" w:hAnsi="Times New Roman"/>
          <w:sz w:val="28"/>
          <w:szCs w:val="28"/>
        </w:rPr>
        <w:t xml:space="preserve"> 2024 року було поновлено </w:t>
      </w:r>
      <w:r w:rsidR="009E1A66">
        <w:rPr>
          <w:rFonts w:ascii="Times New Roman" w:hAnsi="Times New Roman"/>
          <w:sz w:val="28"/>
          <w:szCs w:val="28"/>
        </w:rPr>
        <w:t>акти оцінки потреб, переглянуто</w:t>
      </w:r>
      <w:r>
        <w:rPr>
          <w:rFonts w:ascii="Times New Roman" w:hAnsi="Times New Roman"/>
          <w:sz w:val="28"/>
          <w:szCs w:val="28"/>
        </w:rPr>
        <w:t xml:space="preserve"> карти індивідуальних потреб, змінено індивідуальні плани, </w:t>
      </w:r>
      <w:proofErr w:type="spellStart"/>
      <w:r>
        <w:rPr>
          <w:rFonts w:ascii="Times New Roman" w:hAnsi="Times New Roman"/>
          <w:sz w:val="28"/>
          <w:szCs w:val="28"/>
        </w:rPr>
        <w:t>перезаключено</w:t>
      </w:r>
      <w:proofErr w:type="spellEnd"/>
      <w:r>
        <w:rPr>
          <w:rFonts w:ascii="Times New Roman" w:hAnsi="Times New Roman"/>
          <w:sz w:val="28"/>
          <w:szCs w:val="28"/>
        </w:rPr>
        <w:t xml:space="preserve"> або пролонговано договори про надання соціальних послуг, в зв’язку із закінченням їх терміну. </w:t>
      </w:r>
    </w:p>
    <w:p w:rsidR="00C34AE6" w:rsidRPr="003B75B0" w:rsidRDefault="009E1A66" w:rsidP="009E1A66">
      <w:pPr>
        <w:jc w:val="center"/>
        <w:rPr>
          <w:rFonts w:ascii="Times New Roman" w:hAnsi="Times New Roman"/>
          <w:sz w:val="32"/>
          <w:szCs w:val="32"/>
        </w:rPr>
      </w:pPr>
      <w:r w:rsidRPr="003B75B0">
        <w:rPr>
          <w:rFonts w:ascii="Times New Roman" w:hAnsi="Times New Roman"/>
          <w:b/>
          <w:bCs/>
          <w:sz w:val="32"/>
          <w:szCs w:val="32"/>
        </w:rPr>
        <w:t>Соціальна робота з сім’ями</w:t>
      </w:r>
    </w:p>
    <w:p w:rsidR="003B75B0" w:rsidRDefault="00E56D92" w:rsidP="003B75B0">
      <w:pPr>
        <w:pStyle w:val="a5"/>
        <w:shd w:val="clear" w:color="auto" w:fill="FFFFFF"/>
        <w:spacing w:before="0" w:beforeAutospacing="0" w:after="0" w:afterAutospacing="0" w:line="240" w:lineRule="auto"/>
        <w:ind w:leftChars="300" w:left="660" w:right="-30" w:firstLineChars="169" w:firstLine="473"/>
        <w:jc w:val="both"/>
        <w:rPr>
          <w:rFonts w:ascii="Times New Roman" w:hAnsi="Times New Roman"/>
          <w:sz w:val="28"/>
          <w:szCs w:val="28"/>
          <w:lang w:val="ru-RU"/>
        </w:rPr>
      </w:pPr>
      <w:r w:rsidRPr="009E1A66">
        <w:rPr>
          <w:rFonts w:ascii="Times New Roman" w:hAnsi="Times New Roman"/>
          <w:sz w:val="28"/>
          <w:szCs w:val="28"/>
          <w:lang w:val="uk-UA"/>
        </w:rPr>
        <w:t>Комунальним закладом ведеться соціальна робота з сім’ями та надаються наступні послуги:</w:t>
      </w:r>
    </w:p>
    <w:p w:rsidR="00C34AE6" w:rsidRPr="009E1A66" w:rsidRDefault="00E56D92" w:rsidP="003B75B0">
      <w:pPr>
        <w:pStyle w:val="a5"/>
        <w:shd w:val="clear" w:color="auto" w:fill="FFFFFF"/>
        <w:spacing w:before="0" w:beforeAutospacing="0" w:after="0" w:afterAutospacing="0" w:line="240" w:lineRule="auto"/>
        <w:ind w:leftChars="300" w:left="660" w:right="-30" w:firstLineChars="78" w:firstLine="218"/>
        <w:jc w:val="both"/>
        <w:rPr>
          <w:rFonts w:ascii="Times New Roman" w:hAnsi="Times New Roman"/>
          <w:sz w:val="28"/>
          <w:szCs w:val="28"/>
          <w:lang w:val="ru-RU"/>
        </w:rPr>
      </w:pPr>
      <w:r w:rsidRPr="009E1A66">
        <w:rPr>
          <w:rFonts w:ascii="Times New Roman" w:hAnsi="Times New Roman"/>
          <w:sz w:val="28"/>
          <w:szCs w:val="28"/>
          <w:lang w:val="uk-UA"/>
        </w:rPr>
        <w:t>-консультування;</w:t>
      </w:r>
    </w:p>
    <w:p w:rsidR="00C34AE6" w:rsidRPr="009E1A66" w:rsidRDefault="00E56D92" w:rsidP="003B75B0">
      <w:pPr>
        <w:pStyle w:val="a5"/>
        <w:shd w:val="clear" w:color="auto" w:fill="FFFFFF"/>
        <w:spacing w:before="0" w:beforeAutospacing="0" w:after="0" w:afterAutospacing="0" w:line="240" w:lineRule="auto"/>
        <w:ind w:leftChars="300" w:left="660" w:right="-30" w:firstLineChars="78" w:firstLine="218"/>
        <w:jc w:val="both"/>
        <w:rPr>
          <w:rFonts w:ascii="Times New Roman" w:hAnsi="Times New Roman"/>
          <w:sz w:val="28"/>
          <w:szCs w:val="28"/>
          <w:lang w:val="ru-RU"/>
        </w:rPr>
      </w:pPr>
      <w:r w:rsidRPr="009E1A66">
        <w:rPr>
          <w:rFonts w:ascii="Times New Roman" w:hAnsi="Times New Roman"/>
          <w:sz w:val="28"/>
          <w:szCs w:val="28"/>
          <w:lang w:val="uk-UA"/>
        </w:rPr>
        <w:t>-інформування;</w:t>
      </w:r>
    </w:p>
    <w:p w:rsidR="00C34AE6" w:rsidRPr="009E1A66" w:rsidRDefault="00E56D92" w:rsidP="003B75B0">
      <w:pPr>
        <w:pStyle w:val="a5"/>
        <w:shd w:val="clear" w:color="auto" w:fill="FFFFFF"/>
        <w:spacing w:before="0" w:beforeAutospacing="0" w:after="0" w:afterAutospacing="0" w:line="240" w:lineRule="auto"/>
        <w:ind w:leftChars="300" w:left="660" w:right="-30" w:firstLineChars="78" w:firstLine="218"/>
        <w:jc w:val="both"/>
        <w:rPr>
          <w:rFonts w:ascii="Times New Roman" w:hAnsi="Times New Roman"/>
          <w:sz w:val="28"/>
          <w:szCs w:val="28"/>
          <w:lang w:val="ru-RU"/>
        </w:rPr>
      </w:pPr>
      <w:r w:rsidRPr="009E1A66">
        <w:rPr>
          <w:rFonts w:ascii="Times New Roman" w:hAnsi="Times New Roman"/>
          <w:sz w:val="28"/>
          <w:szCs w:val="28"/>
          <w:lang w:val="uk-UA"/>
        </w:rPr>
        <w:t>-</w:t>
      </w:r>
      <w:bookmarkStart w:id="3" w:name="_Hlk109003600"/>
      <w:r w:rsidRPr="009E1A66">
        <w:rPr>
          <w:rFonts w:ascii="Times New Roman" w:hAnsi="Times New Roman"/>
          <w:sz w:val="28"/>
          <w:szCs w:val="28"/>
          <w:lang w:val="uk-UA"/>
        </w:rPr>
        <w:t>соціальний супровід сімей/осіб, які перебувають у складних життєвих обставинах</w:t>
      </w:r>
      <w:bookmarkEnd w:id="3"/>
      <w:r w:rsidRPr="009E1A66">
        <w:rPr>
          <w:rFonts w:ascii="Times New Roman" w:hAnsi="Times New Roman"/>
          <w:sz w:val="28"/>
          <w:szCs w:val="28"/>
          <w:lang w:val="uk-UA"/>
        </w:rPr>
        <w:t>;</w:t>
      </w:r>
    </w:p>
    <w:p w:rsidR="00C34AE6" w:rsidRPr="009E1A66" w:rsidRDefault="00E56D92" w:rsidP="003B75B0">
      <w:pPr>
        <w:pStyle w:val="a5"/>
        <w:shd w:val="clear" w:color="auto" w:fill="FFFFFF"/>
        <w:spacing w:before="0" w:beforeAutospacing="0" w:after="0" w:afterAutospacing="0" w:line="240" w:lineRule="auto"/>
        <w:ind w:leftChars="300" w:left="660" w:right="-30" w:firstLineChars="78" w:firstLine="218"/>
        <w:jc w:val="both"/>
        <w:rPr>
          <w:rFonts w:ascii="Times New Roman" w:hAnsi="Times New Roman"/>
          <w:sz w:val="28"/>
          <w:szCs w:val="28"/>
          <w:lang w:val="ru-RU"/>
        </w:rPr>
      </w:pPr>
      <w:r w:rsidRPr="009E1A66">
        <w:rPr>
          <w:rFonts w:ascii="Times New Roman" w:hAnsi="Times New Roman"/>
          <w:sz w:val="28"/>
          <w:szCs w:val="28"/>
          <w:lang w:val="uk-UA"/>
        </w:rPr>
        <w:t>-соціальна профілактика;</w:t>
      </w:r>
    </w:p>
    <w:p w:rsidR="003B75B0" w:rsidRDefault="00E56D92" w:rsidP="003B75B0">
      <w:pPr>
        <w:pStyle w:val="a5"/>
        <w:shd w:val="clear" w:color="auto" w:fill="FFFFFF"/>
        <w:spacing w:before="0" w:beforeAutospacing="0" w:after="0" w:afterAutospacing="0" w:line="240" w:lineRule="auto"/>
        <w:ind w:leftChars="300" w:left="660" w:right="-30" w:firstLineChars="78" w:firstLine="218"/>
        <w:jc w:val="both"/>
        <w:rPr>
          <w:rFonts w:ascii="Times New Roman" w:hAnsi="Times New Roman"/>
          <w:sz w:val="28"/>
          <w:szCs w:val="28"/>
          <w:lang w:val="uk-UA"/>
        </w:rPr>
      </w:pPr>
      <w:r w:rsidRPr="009E1A66">
        <w:rPr>
          <w:rFonts w:ascii="Times New Roman" w:hAnsi="Times New Roman"/>
          <w:sz w:val="28"/>
          <w:szCs w:val="28"/>
          <w:lang w:val="uk-UA"/>
        </w:rPr>
        <w:t>-екстрене (кризове) втручання.</w:t>
      </w:r>
    </w:p>
    <w:p w:rsidR="003B75B0" w:rsidRPr="003B75B0" w:rsidRDefault="003B75B0" w:rsidP="003B75B0">
      <w:pPr>
        <w:pStyle w:val="a5"/>
        <w:shd w:val="clear" w:color="auto" w:fill="FFFFFF"/>
        <w:spacing w:before="0" w:beforeAutospacing="0" w:after="0" w:afterAutospacing="0" w:line="240" w:lineRule="auto"/>
        <w:ind w:leftChars="300" w:left="660" w:right="-30" w:firstLineChars="78" w:firstLine="218"/>
        <w:jc w:val="both"/>
        <w:rPr>
          <w:rFonts w:ascii="Times New Roman" w:hAnsi="Times New Roman"/>
          <w:sz w:val="28"/>
          <w:szCs w:val="28"/>
          <w:lang w:val="uk-UA"/>
        </w:rPr>
      </w:pPr>
    </w:p>
    <w:p w:rsidR="00C34AE6" w:rsidRPr="009E1A66" w:rsidRDefault="005E6B2D" w:rsidP="003B75B0">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Pr>
          <w:rFonts w:ascii="Times New Roman" w:hAnsi="Times New Roman"/>
          <w:sz w:val="28"/>
          <w:szCs w:val="28"/>
          <w:lang w:val="uk-UA"/>
        </w:rPr>
        <w:t>Продовжую</w:t>
      </w:r>
      <w:r w:rsidR="003B75B0">
        <w:rPr>
          <w:rFonts w:ascii="Times New Roman" w:hAnsi="Times New Roman"/>
          <w:sz w:val="28"/>
          <w:szCs w:val="28"/>
          <w:lang w:val="uk-UA"/>
        </w:rPr>
        <w:t>ться</w:t>
      </w:r>
      <w:r w:rsidR="00E56D92" w:rsidRPr="009E1A66">
        <w:rPr>
          <w:rFonts w:ascii="Times New Roman" w:hAnsi="Times New Roman"/>
          <w:sz w:val="28"/>
          <w:szCs w:val="28"/>
          <w:lang w:val="uk-UA"/>
        </w:rPr>
        <w:t xml:space="preserve"> надавати послуги в 2024 році 8-ми сім’ям, які мігрували з 2023 року, а це 3 послуги соціальний</w:t>
      </w:r>
      <w:r>
        <w:rPr>
          <w:rFonts w:ascii="Times New Roman" w:hAnsi="Times New Roman"/>
          <w:sz w:val="28"/>
          <w:szCs w:val="28"/>
          <w:lang w:val="uk-UA"/>
        </w:rPr>
        <w:t xml:space="preserve"> супровід та 5 консультування. В</w:t>
      </w:r>
      <w:r w:rsidR="00E56D92" w:rsidRPr="009E1A66">
        <w:rPr>
          <w:rFonts w:ascii="Times New Roman" w:hAnsi="Times New Roman"/>
          <w:sz w:val="28"/>
          <w:szCs w:val="28"/>
          <w:lang w:val="uk-UA"/>
        </w:rPr>
        <w:t xml:space="preserve"> даних сім’ях налічується 14 неповнолітніх дітей. </w:t>
      </w:r>
    </w:p>
    <w:p w:rsidR="003B75B0" w:rsidRDefault="003B75B0" w:rsidP="003B75B0">
      <w:pPr>
        <w:pStyle w:val="a5"/>
        <w:shd w:val="clear" w:color="auto" w:fill="FFFFFF"/>
        <w:spacing w:after="0" w:afterAutospacing="0" w:line="240" w:lineRule="auto"/>
        <w:ind w:leftChars="300" w:left="660" w:firstLine="474"/>
        <w:jc w:val="both"/>
        <w:rPr>
          <w:rFonts w:ascii="Times New Roman" w:hAnsi="Times New Roman"/>
          <w:sz w:val="28"/>
          <w:szCs w:val="28"/>
          <w:lang w:val="uk-UA"/>
        </w:rPr>
      </w:pPr>
      <w:r>
        <w:rPr>
          <w:rFonts w:ascii="Times New Roman" w:hAnsi="Times New Roman"/>
          <w:sz w:val="28"/>
          <w:szCs w:val="28"/>
          <w:lang w:val="uk-UA"/>
        </w:rPr>
        <w:lastRenderedPageBreak/>
        <w:t>З</w:t>
      </w:r>
      <w:r w:rsidR="00E56D92" w:rsidRPr="009E1A66">
        <w:rPr>
          <w:rFonts w:ascii="Times New Roman" w:hAnsi="Times New Roman"/>
          <w:sz w:val="28"/>
          <w:szCs w:val="28"/>
          <w:lang w:val="uk-UA"/>
        </w:rPr>
        <w:t xml:space="preserve"> 01.01.2024р. по 31.1</w:t>
      </w:r>
      <w:r>
        <w:rPr>
          <w:rFonts w:ascii="Times New Roman" w:hAnsi="Times New Roman"/>
          <w:sz w:val="28"/>
          <w:szCs w:val="28"/>
          <w:lang w:val="uk-UA"/>
        </w:rPr>
        <w:t>2.2024р. в Комунальному закладі</w:t>
      </w:r>
      <w:r w:rsidR="00E56D92" w:rsidRPr="009E1A66">
        <w:rPr>
          <w:rFonts w:ascii="Times New Roman" w:hAnsi="Times New Roman"/>
          <w:sz w:val="28"/>
          <w:szCs w:val="28"/>
          <w:lang w:val="uk-UA"/>
        </w:rPr>
        <w:t xml:space="preserve"> «Центр надання соціальних послуг Баштечківської сільської ради» розпочато надання послуги консультування п’ятьом сім’ям, в яких 10 неповнолітніх дітей. </w:t>
      </w:r>
    </w:p>
    <w:p w:rsidR="003B75B0" w:rsidRDefault="00E56D92" w:rsidP="003B75B0">
      <w:pPr>
        <w:pStyle w:val="a5"/>
        <w:shd w:val="clear" w:color="auto" w:fill="FFFFFF"/>
        <w:spacing w:after="0" w:afterAutospacing="0" w:line="240" w:lineRule="auto"/>
        <w:ind w:leftChars="300" w:left="660" w:firstLine="474"/>
        <w:jc w:val="both"/>
        <w:rPr>
          <w:rFonts w:ascii="Times New Roman" w:hAnsi="Times New Roman"/>
          <w:sz w:val="28"/>
          <w:szCs w:val="28"/>
          <w:lang w:val="uk-UA"/>
        </w:rPr>
      </w:pPr>
      <w:r w:rsidRPr="009E1A66">
        <w:rPr>
          <w:rFonts w:ascii="Times New Roman" w:hAnsi="Times New Roman"/>
          <w:sz w:val="28"/>
          <w:szCs w:val="28"/>
          <w:lang w:val="uk-UA"/>
        </w:rPr>
        <w:t>В</w:t>
      </w:r>
      <w:r w:rsidR="005E6B2D">
        <w:rPr>
          <w:rFonts w:ascii="Times New Roman" w:hAnsi="Times New Roman"/>
          <w:sz w:val="28"/>
          <w:szCs w:val="28"/>
          <w:lang w:val="uk-UA"/>
        </w:rPr>
        <w:t>сього</w:t>
      </w:r>
      <w:r w:rsidR="003B75B0">
        <w:rPr>
          <w:rFonts w:ascii="Times New Roman" w:hAnsi="Times New Roman"/>
          <w:sz w:val="28"/>
          <w:szCs w:val="28"/>
          <w:lang w:val="uk-UA"/>
        </w:rPr>
        <w:t xml:space="preserve"> Комунальним закладом протягом</w:t>
      </w:r>
      <w:r w:rsidRPr="009E1A66">
        <w:rPr>
          <w:rFonts w:ascii="Times New Roman" w:hAnsi="Times New Roman"/>
          <w:sz w:val="28"/>
          <w:szCs w:val="28"/>
          <w:lang w:val="uk-UA"/>
        </w:rPr>
        <w:t xml:space="preserve"> 2024 року, було надано послуги  тринадцятьом сім’ям</w:t>
      </w:r>
      <w:r w:rsidR="005E6B2D">
        <w:rPr>
          <w:rFonts w:ascii="Times New Roman" w:hAnsi="Times New Roman"/>
          <w:sz w:val="28"/>
          <w:szCs w:val="28"/>
          <w:lang w:val="uk-UA"/>
        </w:rPr>
        <w:t>,</w:t>
      </w:r>
      <w:r w:rsidRPr="009E1A66">
        <w:rPr>
          <w:rFonts w:ascii="Times New Roman" w:hAnsi="Times New Roman"/>
          <w:sz w:val="28"/>
          <w:szCs w:val="28"/>
          <w:lang w:val="uk-UA"/>
        </w:rPr>
        <w:t xml:space="preserve"> які потрапили в СЖО, посл</w:t>
      </w:r>
      <w:r w:rsidR="003B75B0">
        <w:rPr>
          <w:rFonts w:ascii="Times New Roman" w:hAnsi="Times New Roman"/>
          <w:sz w:val="28"/>
          <w:szCs w:val="28"/>
          <w:lang w:val="uk-UA"/>
        </w:rPr>
        <w:t>угу консультування отримали 9 сімей, 4 сім’ї отрим</w:t>
      </w:r>
      <w:r w:rsidRPr="009E1A66">
        <w:rPr>
          <w:rFonts w:ascii="Times New Roman" w:hAnsi="Times New Roman"/>
          <w:sz w:val="28"/>
          <w:szCs w:val="28"/>
          <w:lang w:val="uk-UA"/>
        </w:rPr>
        <w:t>али послугу соціальний супровід.</w:t>
      </w:r>
    </w:p>
    <w:p w:rsidR="003B75B0" w:rsidRDefault="00E56D92" w:rsidP="003B75B0">
      <w:pPr>
        <w:pStyle w:val="a5"/>
        <w:shd w:val="clear" w:color="auto" w:fill="FFFFFF"/>
        <w:spacing w:after="0" w:afterAutospacing="0" w:line="240" w:lineRule="auto"/>
        <w:ind w:leftChars="300" w:left="660" w:firstLine="474"/>
        <w:jc w:val="both"/>
        <w:rPr>
          <w:rFonts w:ascii="Times New Roman" w:hAnsi="Times New Roman"/>
          <w:sz w:val="28"/>
          <w:szCs w:val="28"/>
          <w:lang w:val="uk-UA"/>
        </w:rPr>
      </w:pPr>
      <w:r w:rsidRPr="009E1A66">
        <w:rPr>
          <w:rFonts w:ascii="Times New Roman" w:hAnsi="Times New Roman"/>
          <w:sz w:val="28"/>
          <w:szCs w:val="28"/>
          <w:lang w:val="uk-UA"/>
        </w:rPr>
        <w:t>Ведення випадків в 11-х сім’ях було завершено з частковим доланням с</w:t>
      </w:r>
      <w:r w:rsidR="003B75B0">
        <w:rPr>
          <w:rFonts w:ascii="Times New Roman" w:hAnsi="Times New Roman"/>
          <w:sz w:val="28"/>
          <w:szCs w:val="28"/>
          <w:lang w:val="uk-UA"/>
        </w:rPr>
        <w:t>кладних життєвих обставин або з</w:t>
      </w:r>
      <w:r w:rsidRPr="009E1A66">
        <w:rPr>
          <w:rFonts w:ascii="Times New Roman" w:hAnsi="Times New Roman"/>
          <w:sz w:val="28"/>
          <w:szCs w:val="28"/>
          <w:lang w:val="uk-UA"/>
        </w:rPr>
        <w:t xml:space="preserve"> м</w:t>
      </w:r>
      <w:r w:rsidR="003B75B0">
        <w:rPr>
          <w:rFonts w:ascii="Times New Roman" w:hAnsi="Times New Roman"/>
          <w:sz w:val="28"/>
          <w:szCs w:val="28"/>
          <w:lang w:val="uk-UA"/>
        </w:rPr>
        <w:t>інімізацією ризиків для дитини.</w:t>
      </w:r>
      <w:r w:rsidR="005E6B2D">
        <w:rPr>
          <w:rFonts w:ascii="Times New Roman" w:hAnsi="Times New Roman"/>
          <w:sz w:val="28"/>
          <w:szCs w:val="28"/>
          <w:lang w:val="uk-UA"/>
        </w:rPr>
        <w:t xml:space="preserve"> Сім’ям, яким</w:t>
      </w:r>
      <w:r w:rsidRPr="009E1A66">
        <w:rPr>
          <w:rFonts w:ascii="Times New Roman" w:hAnsi="Times New Roman"/>
          <w:sz w:val="28"/>
          <w:szCs w:val="28"/>
          <w:lang w:val="uk-UA"/>
        </w:rPr>
        <w:t xml:space="preserve"> надавалась послуга </w:t>
      </w:r>
      <w:r w:rsidR="003B75B0">
        <w:rPr>
          <w:rFonts w:ascii="Times New Roman" w:hAnsi="Times New Roman"/>
          <w:sz w:val="28"/>
          <w:szCs w:val="28"/>
          <w:lang w:val="uk-UA"/>
        </w:rPr>
        <w:t>соціальний супровід протягом</w:t>
      </w:r>
      <w:r w:rsidRPr="009E1A66">
        <w:rPr>
          <w:rFonts w:ascii="Times New Roman" w:hAnsi="Times New Roman"/>
          <w:sz w:val="28"/>
          <w:szCs w:val="28"/>
          <w:lang w:val="uk-UA"/>
        </w:rPr>
        <w:t xml:space="preserve"> 9-ти місяців, виданий наказ про завершення надання даної послуги в зв’язку з невиконанням без поважних причин отримувачем соціальних послуг вимог, визначеним договором про надання соціальних послуг та відсутністю потреби у соціальних послугах за результатами оцінювання потреб особи. </w:t>
      </w:r>
      <w:r w:rsidR="003B75B0">
        <w:rPr>
          <w:rFonts w:ascii="Times New Roman" w:hAnsi="Times New Roman"/>
          <w:sz w:val="28"/>
          <w:szCs w:val="28"/>
          <w:lang w:val="uk-UA"/>
        </w:rPr>
        <w:t>Службою у справах дітей</w:t>
      </w:r>
      <w:r w:rsidRPr="009E1A66">
        <w:rPr>
          <w:rFonts w:ascii="Times New Roman" w:hAnsi="Times New Roman"/>
          <w:sz w:val="28"/>
          <w:szCs w:val="28"/>
          <w:lang w:val="uk-UA"/>
        </w:rPr>
        <w:t xml:space="preserve"> Виконавчого комітету Баштечківської сільської ради, ведеться робот</w:t>
      </w:r>
      <w:r w:rsidR="003B75B0">
        <w:rPr>
          <w:rFonts w:ascii="Times New Roman" w:hAnsi="Times New Roman"/>
          <w:sz w:val="28"/>
          <w:szCs w:val="28"/>
          <w:lang w:val="uk-UA"/>
        </w:rPr>
        <w:t xml:space="preserve">а для вирішення даного питання в інтересах дитини. </w:t>
      </w:r>
    </w:p>
    <w:p w:rsidR="00C34AE6" w:rsidRPr="009E1A66" w:rsidRDefault="003B75B0" w:rsidP="003B75B0">
      <w:pPr>
        <w:pStyle w:val="a5"/>
        <w:shd w:val="clear" w:color="auto" w:fill="FFFFFF"/>
        <w:spacing w:after="0" w:afterAutospacing="0" w:line="240" w:lineRule="auto"/>
        <w:ind w:leftChars="300" w:left="660" w:firstLine="474"/>
        <w:jc w:val="both"/>
        <w:rPr>
          <w:rFonts w:ascii="Times New Roman" w:hAnsi="Times New Roman"/>
          <w:sz w:val="28"/>
          <w:szCs w:val="28"/>
          <w:lang w:val="uk-UA"/>
        </w:rPr>
      </w:pPr>
      <w:r>
        <w:rPr>
          <w:rFonts w:ascii="Times New Roman" w:hAnsi="Times New Roman"/>
          <w:sz w:val="28"/>
          <w:szCs w:val="28"/>
          <w:lang w:val="uk-UA"/>
        </w:rPr>
        <w:t xml:space="preserve">Протягом даного періоду всім </w:t>
      </w:r>
      <w:r w:rsidR="00E56D92" w:rsidRPr="009E1A66">
        <w:rPr>
          <w:rFonts w:ascii="Times New Roman" w:hAnsi="Times New Roman"/>
          <w:sz w:val="28"/>
          <w:szCs w:val="28"/>
          <w:lang w:val="uk-UA"/>
        </w:rPr>
        <w:t>сім’ям, від яких надійшло звернення про потребу отримувати соціальну послугу, було проведено обстеження матеріально-побутових умов, складено акти оцінки потреб, прийнято ві</w:t>
      </w:r>
      <w:r w:rsidR="007C2362">
        <w:rPr>
          <w:rFonts w:ascii="Times New Roman" w:hAnsi="Times New Roman"/>
          <w:sz w:val="28"/>
          <w:szCs w:val="28"/>
          <w:lang w:val="uk-UA"/>
        </w:rPr>
        <w:t>дповідний наказ про їх надання.</w:t>
      </w:r>
      <w:r w:rsidR="00E56D92" w:rsidRPr="009E1A66">
        <w:rPr>
          <w:rFonts w:ascii="Times New Roman" w:hAnsi="Times New Roman"/>
          <w:sz w:val="28"/>
          <w:szCs w:val="28"/>
          <w:lang w:val="uk-UA"/>
        </w:rPr>
        <w:t xml:space="preserve"> Фахівцем соціально</w:t>
      </w:r>
      <w:r w:rsidR="007C2362">
        <w:rPr>
          <w:rFonts w:ascii="Times New Roman" w:hAnsi="Times New Roman"/>
          <w:sz w:val="28"/>
          <w:szCs w:val="28"/>
          <w:lang w:val="uk-UA"/>
        </w:rPr>
        <w:t xml:space="preserve">ї роботи, у зазначені терміни, </w:t>
      </w:r>
      <w:r w:rsidR="00E56D92" w:rsidRPr="009E1A66">
        <w:rPr>
          <w:rFonts w:ascii="Times New Roman" w:hAnsi="Times New Roman"/>
          <w:sz w:val="28"/>
          <w:szCs w:val="28"/>
          <w:lang w:val="uk-UA"/>
        </w:rPr>
        <w:t>визначені індивідуальні потреби, скл</w:t>
      </w:r>
      <w:r w:rsidR="007C2362">
        <w:rPr>
          <w:rFonts w:ascii="Times New Roman" w:hAnsi="Times New Roman"/>
          <w:sz w:val="28"/>
          <w:szCs w:val="28"/>
          <w:lang w:val="uk-UA"/>
        </w:rPr>
        <w:t xml:space="preserve">адено </w:t>
      </w:r>
      <w:r w:rsidR="00E56D92" w:rsidRPr="009E1A66">
        <w:rPr>
          <w:rFonts w:ascii="Times New Roman" w:hAnsi="Times New Roman"/>
          <w:sz w:val="28"/>
          <w:szCs w:val="28"/>
          <w:lang w:val="uk-UA"/>
        </w:rPr>
        <w:t>індивідуальні плани, відповідно до яких виконуються заходи, що включають в себе змі</w:t>
      </w:r>
      <w:r w:rsidR="005B7FAF">
        <w:rPr>
          <w:rFonts w:ascii="Times New Roman" w:hAnsi="Times New Roman"/>
          <w:sz w:val="28"/>
          <w:szCs w:val="28"/>
          <w:lang w:val="uk-UA"/>
        </w:rPr>
        <w:t>ст соціальної послуги, укладено договори</w:t>
      </w:r>
      <w:r w:rsidR="00E56D92" w:rsidRPr="009E1A66">
        <w:rPr>
          <w:rFonts w:ascii="Times New Roman" w:hAnsi="Times New Roman"/>
          <w:sz w:val="28"/>
          <w:szCs w:val="28"/>
          <w:lang w:val="uk-UA"/>
        </w:rPr>
        <w:t xml:space="preserve"> із особами/сім’ями взятими на обслуговування. Після досягнення поставленої мети, мінімізації ризиків для дитини, часткового долання СЖО, видавались відповідні накази щодо завершення ведення випадку.</w:t>
      </w:r>
    </w:p>
    <w:p w:rsidR="0064491F" w:rsidRDefault="00E56D92"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sidRPr="009E1A66">
        <w:rPr>
          <w:rFonts w:ascii="Times New Roman" w:hAnsi="Times New Roman"/>
          <w:sz w:val="28"/>
          <w:szCs w:val="28"/>
          <w:lang w:val="uk-UA"/>
        </w:rPr>
        <w:t xml:space="preserve">Працівники Комунального закладу відвідали 5 сімей в с. Охматів та с. Нагірна, складено акти умов проживання та акти оцінки потреб, зроблені висновки. Про результати проведеної роботи  було повідомлено відповідні установи, на запит яких проводилась дана робота. </w:t>
      </w:r>
    </w:p>
    <w:p w:rsidR="0064491F" w:rsidRDefault="00E56D92"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sidRPr="009E1A66">
        <w:rPr>
          <w:rFonts w:ascii="Times New Roman" w:hAnsi="Times New Roman"/>
          <w:sz w:val="28"/>
          <w:szCs w:val="28"/>
          <w:lang w:val="uk-UA"/>
        </w:rPr>
        <w:t xml:space="preserve">Разове </w:t>
      </w:r>
      <w:r w:rsidR="0064491F">
        <w:rPr>
          <w:rFonts w:ascii="Times New Roman" w:hAnsi="Times New Roman"/>
          <w:sz w:val="28"/>
          <w:szCs w:val="28"/>
          <w:lang w:val="uk-UA"/>
        </w:rPr>
        <w:t>консультування отримали 32 сім</w:t>
      </w:r>
      <w:r w:rsidR="0064491F" w:rsidRPr="0064491F">
        <w:rPr>
          <w:rFonts w:ascii="Times New Roman" w:hAnsi="Times New Roman"/>
          <w:sz w:val="28"/>
          <w:szCs w:val="28"/>
          <w:lang w:val="ru-RU"/>
        </w:rPr>
        <w:t>’</w:t>
      </w:r>
      <w:r w:rsidR="0064491F">
        <w:rPr>
          <w:rFonts w:ascii="Times New Roman" w:hAnsi="Times New Roman"/>
          <w:sz w:val="28"/>
          <w:szCs w:val="28"/>
          <w:lang w:val="uk-UA"/>
        </w:rPr>
        <w:t>ї</w:t>
      </w:r>
      <w:r w:rsidRPr="009E1A66">
        <w:rPr>
          <w:rFonts w:ascii="Times New Roman" w:hAnsi="Times New Roman"/>
          <w:sz w:val="28"/>
          <w:szCs w:val="28"/>
          <w:lang w:val="uk-UA"/>
        </w:rPr>
        <w:t xml:space="preserve">. </w:t>
      </w:r>
    </w:p>
    <w:p w:rsidR="0064491F" w:rsidRDefault="00E56D92"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sidRPr="009E1A66">
        <w:rPr>
          <w:rFonts w:ascii="Times New Roman" w:hAnsi="Times New Roman"/>
          <w:sz w:val="28"/>
          <w:szCs w:val="28"/>
          <w:lang w:val="uk-UA"/>
        </w:rPr>
        <w:t xml:space="preserve">Комунальний заклад проводить роботу з ветеранами та членами їх сімей, сім’ями загиблих, поранених та тих, що пропали безвісти. </w:t>
      </w:r>
    </w:p>
    <w:p w:rsidR="0064491F" w:rsidRDefault="0064491F"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Pr>
          <w:rFonts w:ascii="Times New Roman" w:hAnsi="Times New Roman"/>
          <w:sz w:val="28"/>
          <w:szCs w:val="28"/>
          <w:lang w:val="uk-UA"/>
        </w:rPr>
        <w:t xml:space="preserve">Протягом звітного періоду, надавши </w:t>
      </w:r>
      <w:r w:rsidR="00E56D92" w:rsidRPr="009E1A66">
        <w:rPr>
          <w:rFonts w:ascii="Times New Roman" w:hAnsi="Times New Roman"/>
          <w:sz w:val="28"/>
          <w:szCs w:val="28"/>
          <w:lang w:val="uk-UA"/>
        </w:rPr>
        <w:t>трьом особам послугу разове консультування, до органу опіки та піклування при виконавчому комітеті Баштечківської сільської ради, було передано заяви з повним пакетом документів для призначення опікуна над недієздатним.</w:t>
      </w:r>
    </w:p>
    <w:p w:rsidR="0064491F" w:rsidRDefault="0064491F"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Pr>
          <w:rFonts w:ascii="Times New Roman" w:hAnsi="Times New Roman"/>
          <w:sz w:val="28"/>
          <w:szCs w:val="28"/>
          <w:lang w:val="uk-UA"/>
        </w:rPr>
        <w:t>Послугу інформування, у</w:t>
      </w:r>
      <w:r w:rsidR="00E56D92" w:rsidRPr="009E1A66">
        <w:rPr>
          <w:rFonts w:ascii="Times New Roman" w:hAnsi="Times New Roman"/>
          <w:sz w:val="28"/>
          <w:szCs w:val="28"/>
          <w:lang w:val="uk-UA"/>
        </w:rPr>
        <w:t xml:space="preserve"> вигляді роз’яснення щодо відстрочки по мобілізації отримали 21 особа.</w:t>
      </w:r>
    </w:p>
    <w:p w:rsidR="00C34AE6" w:rsidRDefault="00E56D92"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r w:rsidRPr="009E1A66">
        <w:rPr>
          <w:rFonts w:ascii="Times New Roman" w:hAnsi="Times New Roman"/>
          <w:sz w:val="28"/>
          <w:szCs w:val="28"/>
          <w:lang w:val="uk-UA"/>
        </w:rPr>
        <w:t xml:space="preserve">Директор та фахівець соціальної роботи КЗ «ЦНСП Баштечківської сільської ради» приймають участь в навчальних тренінгах, семінарах, проходять онлайн навчання, </w:t>
      </w:r>
      <w:r w:rsidR="0064491F">
        <w:rPr>
          <w:rFonts w:ascii="Times New Roman" w:hAnsi="Times New Roman"/>
          <w:sz w:val="28"/>
          <w:szCs w:val="28"/>
          <w:lang w:val="uk-UA"/>
        </w:rPr>
        <w:t xml:space="preserve">що проводять обласні соціальні </w:t>
      </w:r>
      <w:r w:rsidRPr="009E1A66">
        <w:rPr>
          <w:rFonts w:ascii="Times New Roman" w:hAnsi="Times New Roman"/>
          <w:sz w:val="28"/>
          <w:szCs w:val="28"/>
          <w:lang w:val="uk-UA"/>
        </w:rPr>
        <w:t>служби.</w:t>
      </w:r>
    </w:p>
    <w:p w:rsidR="0064491F" w:rsidRPr="009E1A66" w:rsidRDefault="0064491F" w:rsidP="0064491F">
      <w:pPr>
        <w:pStyle w:val="a5"/>
        <w:shd w:val="clear" w:color="auto" w:fill="FFFFFF"/>
        <w:spacing w:before="0" w:beforeAutospacing="0" w:after="0" w:afterAutospacing="0" w:line="240" w:lineRule="auto"/>
        <w:ind w:leftChars="300" w:left="660" w:firstLineChars="169" w:firstLine="473"/>
        <w:jc w:val="both"/>
        <w:rPr>
          <w:rFonts w:ascii="Times New Roman" w:hAnsi="Times New Roman"/>
          <w:sz w:val="28"/>
          <w:szCs w:val="28"/>
          <w:lang w:val="uk-UA"/>
        </w:rPr>
      </w:pPr>
    </w:p>
    <w:p w:rsidR="00C34AE6" w:rsidRDefault="00E56D92" w:rsidP="00D0442D">
      <w:pPr>
        <w:pStyle w:val="a5"/>
        <w:shd w:val="clear" w:color="auto" w:fill="FFFFFF"/>
        <w:spacing w:before="0" w:beforeAutospacing="0" w:after="0" w:afterAutospacing="0"/>
        <w:ind w:leftChars="300" w:left="660" w:firstLineChars="157" w:firstLine="441"/>
        <w:jc w:val="center"/>
        <w:rPr>
          <w:rFonts w:ascii="Times New Roman" w:hAnsi="Times New Roman"/>
          <w:b/>
          <w:color w:val="000000"/>
          <w:sz w:val="28"/>
          <w:szCs w:val="28"/>
          <w:lang w:val="ru-RU"/>
        </w:rPr>
      </w:pPr>
      <w:r w:rsidRPr="00D0442D">
        <w:rPr>
          <w:rFonts w:ascii="Times New Roman" w:hAnsi="Times New Roman"/>
          <w:b/>
          <w:color w:val="000000"/>
          <w:sz w:val="28"/>
          <w:szCs w:val="28"/>
          <w:lang w:val="ru-RU"/>
        </w:rPr>
        <w:t>СЛУЖБ</w:t>
      </w:r>
      <w:r>
        <w:rPr>
          <w:rFonts w:ascii="Times New Roman" w:hAnsi="Times New Roman"/>
          <w:b/>
          <w:color w:val="000000"/>
          <w:sz w:val="28"/>
          <w:szCs w:val="28"/>
          <w:lang w:val="uk-UA"/>
        </w:rPr>
        <w:t>А</w:t>
      </w:r>
      <w:r w:rsidRPr="00D0442D">
        <w:rPr>
          <w:rFonts w:ascii="Times New Roman" w:hAnsi="Times New Roman"/>
          <w:b/>
          <w:color w:val="000000"/>
          <w:sz w:val="28"/>
          <w:szCs w:val="28"/>
          <w:lang w:val="ru-RU"/>
        </w:rPr>
        <w:t xml:space="preserve"> </w:t>
      </w:r>
      <w:proofErr w:type="gramStart"/>
      <w:r w:rsidRPr="00D0442D">
        <w:rPr>
          <w:rFonts w:ascii="Times New Roman" w:hAnsi="Times New Roman"/>
          <w:b/>
          <w:color w:val="000000"/>
          <w:sz w:val="28"/>
          <w:szCs w:val="28"/>
          <w:lang w:val="ru-RU"/>
        </w:rPr>
        <w:t>У</w:t>
      </w:r>
      <w:proofErr w:type="gramEnd"/>
      <w:r w:rsidRPr="00D0442D">
        <w:rPr>
          <w:rFonts w:ascii="Times New Roman" w:hAnsi="Times New Roman"/>
          <w:b/>
          <w:color w:val="000000"/>
          <w:sz w:val="28"/>
          <w:szCs w:val="28"/>
          <w:lang w:val="ru-RU"/>
        </w:rPr>
        <w:t xml:space="preserve"> СПРАВАХ ДІТЕЙ </w:t>
      </w:r>
    </w:p>
    <w:p w:rsidR="0064491F" w:rsidRPr="00D0442D" w:rsidRDefault="0064491F" w:rsidP="00D0442D">
      <w:pPr>
        <w:pStyle w:val="a5"/>
        <w:shd w:val="clear" w:color="auto" w:fill="FFFFFF"/>
        <w:spacing w:before="0" w:beforeAutospacing="0" w:after="0" w:afterAutospacing="0"/>
        <w:ind w:leftChars="300" w:left="660" w:firstLineChars="157" w:firstLine="441"/>
        <w:jc w:val="center"/>
        <w:rPr>
          <w:rFonts w:ascii="Times New Roman" w:hAnsi="Times New Roman"/>
          <w:b/>
          <w:color w:val="000000"/>
          <w:sz w:val="28"/>
          <w:szCs w:val="28"/>
          <w:lang w:val="ru-RU"/>
        </w:rPr>
      </w:pPr>
    </w:p>
    <w:p w:rsidR="00C34AE6" w:rsidRPr="00D0442D" w:rsidRDefault="0064491F" w:rsidP="00D0442D">
      <w:pPr>
        <w:pStyle w:val="a5"/>
        <w:shd w:val="clear" w:color="auto" w:fill="FFFFFF"/>
        <w:spacing w:before="0" w:beforeAutospacing="0" w:after="0" w:afterAutospacing="0"/>
        <w:ind w:leftChars="300" w:left="660" w:firstLineChars="157" w:firstLine="440"/>
        <w:jc w:val="both"/>
        <w:rPr>
          <w:rFonts w:ascii="Times New Roman" w:hAnsi="Times New Roman"/>
          <w:b/>
          <w:color w:val="000000"/>
          <w:sz w:val="28"/>
          <w:szCs w:val="28"/>
          <w:lang w:val="ru-RU"/>
        </w:rPr>
      </w:pPr>
      <w:proofErr w:type="spellStart"/>
      <w:r>
        <w:rPr>
          <w:rFonts w:ascii="Times New Roman" w:hAnsi="Times New Roman"/>
          <w:color w:val="000000"/>
          <w:sz w:val="28"/>
          <w:szCs w:val="28"/>
          <w:lang w:val="ru-RU" w:eastAsia="ru-RU"/>
        </w:rPr>
        <w:t>Відповідно</w:t>
      </w:r>
      <w:proofErr w:type="spellEnd"/>
      <w:r w:rsidR="00E56D92" w:rsidRPr="00D0442D">
        <w:rPr>
          <w:rFonts w:ascii="Times New Roman" w:hAnsi="Times New Roman"/>
          <w:color w:val="000000"/>
          <w:sz w:val="28"/>
          <w:szCs w:val="28"/>
          <w:lang w:val="ru-RU" w:eastAsia="ru-RU"/>
        </w:rPr>
        <w:t xml:space="preserve"> до Закону </w:t>
      </w:r>
      <w:proofErr w:type="spellStart"/>
      <w:r w:rsidR="00E56D92" w:rsidRPr="00D0442D">
        <w:rPr>
          <w:rFonts w:ascii="Times New Roman" w:hAnsi="Times New Roman"/>
          <w:color w:val="000000"/>
          <w:sz w:val="28"/>
          <w:szCs w:val="28"/>
          <w:lang w:val="ru-RU" w:eastAsia="ru-RU"/>
        </w:rPr>
        <w:t>України</w:t>
      </w:r>
      <w:proofErr w:type="spellEnd"/>
      <w:r w:rsidR="00E56D92" w:rsidRPr="00D0442D">
        <w:rPr>
          <w:rFonts w:ascii="Times New Roman" w:hAnsi="Times New Roman"/>
          <w:color w:val="000000"/>
          <w:sz w:val="28"/>
          <w:szCs w:val="28"/>
          <w:lang w:val="ru-RU" w:eastAsia="ru-RU"/>
        </w:rPr>
        <w:t xml:space="preserve"> «Про </w:t>
      </w:r>
      <w:proofErr w:type="spellStart"/>
      <w:r w:rsidR="00E56D92" w:rsidRPr="00D0442D">
        <w:rPr>
          <w:rFonts w:ascii="Times New Roman" w:hAnsi="Times New Roman"/>
          <w:color w:val="000000"/>
          <w:sz w:val="28"/>
          <w:szCs w:val="28"/>
          <w:lang w:val="ru-RU" w:eastAsia="ru-RU"/>
        </w:rPr>
        <w:t>органи</w:t>
      </w:r>
      <w:proofErr w:type="spellEnd"/>
      <w:r w:rsidR="00E56D92" w:rsidRPr="00D0442D">
        <w:rPr>
          <w:rFonts w:ascii="Times New Roman" w:hAnsi="Times New Roman"/>
          <w:color w:val="000000"/>
          <w:sz w:val="28"/>
          <w:szCs w:val="28"/>
          <w:lang w:val="ru-RU" w:eastAsia="ru-RU"/>
        </w:rPr>
        <w:t xml:space="preserve"> і </w:t>
      </w:r>
      <w:proofErr w:type="spellStart"/>
      <w:r w:rsidR="00E56D92" w:rsidRPr="00D0442D">
        <w:rPr>
          <w:rFonts w:ascii="Times New Roman" w:hAnsi="Times New Roman"/>
          <w:color w:val="000000"/>
          <w:sz w:val="28"/>
          <w:szCs w:val="28"/>
          <w:lang w:val="ru-RU" w:eastAsia="ru-RU"/>
        </w:rPr>
        <w:t>служби</w:t>
      </w:r>
      <w:proofErr w:type="spellEnd"/>
      <w:r w:rsidR="00E56D92" w:rsidRPr="00D0442D">
        <w:rPr>
          <w:rFonts w:ascii="Times New Roman" w:hAnsi="Times New Roman"/>
          <w:color w:val="000000"/>
          <w:sz w:val="28"/>
          <w:szCs w:val="28"/>
          <w:lang w:val="ru-RU" w:eastAsia="ru-RU"/>
        </w:rPr>
        <w:t xml:space="preserve"> у справах </w:t>
      </w:r>
      <w:proofErr w:type="spellStart"/>
      <w:r w:rsidR="00E56D92" w:rsidRPr="00D0442D">
        <w:rPr>
          <w:rFonts w:ascii="Times New Roman" w:hAnsi="Times New Roman"/>
          <w:color w:val="000000"/>
          <w:sz w:val="28"/>
          <w:szCs w:val="28"/>
          <w:lang w:val="ru-RU" w:eastAsia="ru-RU"/>
        </w:rPr>
        <w:t>дітей</w:t>
      </w:r>
      <w:proofErr w:type="spellEnd"/>
      <w:r w:rsidR="00E56D92" w:rsidRPr="00D0442D">
        <w:rPr>
          <w:rFonts w:ascii="Times New Roman" w:hAnsi="Times New Roman"/>
          <w:color w:val="000000"/>
          <w:sz w:val="28"/>
          <w:szCs w:val="28"/>
          <w:lang w:val="ru-RU" w:eastAsia="ru-RU"/>
        </w:rPr>
        <w:t xml:space="preserve"> та </w:t>
      </w:r>
      <w:proofErr w:type="spellStart"/>
      <w:r w:rsidR="00E56D92" w:rsidRPr="00D0442D">
        <w:rPr>
          <w:rFonts w:ascii="Times New Roman" w:hAnsi="Times New Roman"/>
          <w:color w:val="000000"/>
          <w:sz w:val="28"/>
          <w:szCs w:val="28"/>
          <w:lang w:val="ru-RU" w:eastAsia="ru-RU"/>
        </w:rPr>
        <w:t>спеціальні</w:t>
      </w:r>
      <w:proofErr w:type="spellEnd"/>
      <w:r w:rsidR="00E56D92" w:rsidRPr="00D0442D">
        <w:rPr>
          <w:rFonts w:ascii="Times New Roman" w:hAnsi="Times New Roman"/>
          <w:color w:val="000000"/>
          <w:sz w:val="28"/>
          <w:szCs w:val="28"/>
          <w:lang w:val="ru-RU" w:eastAsia="ru-RU"/>
        </w:rPr>
        <w:t xml:space="preserve"> установи для </w:t>
      </w:r>
      <w:proofErr w:type="spellStart"/>
      <w:r w:rsidR="00E56D92" w:rsidRPr="00D0442D">
        <w:rPr>
          <w:rFonts w:ascii="Times New Roman" w:hAnsi="Times New Roman"/>
          <w:color w:val="000000"/>
          <w:sz w:val="28"/>
          <w:szCs w:val="28"/>
          <w:lang w:val="ru-RU" w:eastAsia="ru-RU"/>
        </w:rPr>
        <w:t>дітей</w:t>
      </w:r>
      <w:proofErr w:type="spellEnd"/>
      <w:r w:rsidR="00E56D92" w:rsidRPr="00D0442D">
        <w:rPr>
          <w:rFonts w:ascii="Times New Roman" w:hAnsi="Times New Roman"/>
          <w:color w:val="000000"/>
          <w:sz w:val="28"/>
          <w:szCs w:val="28"/>
          <w:lang w:val="ru-RU" w:eastAsia="ru-RU"/>
        </w:rPr>
        <w:t xml:space="preserve">», </w:t>
      </w:r>
      <w:proofErr w:type="spellStart"/>
      <w:proofErr w:type="gramStart"/>
      <w:r w:rsidR="00E56D92" w:rsidRPr="00D0442D">
        <w:rPr>
          <w:rFonts w:ascii="Times New Roman" w:hAnsi="Times New Roman"/>
          <w:color w:val="000000"/>
          <w:sz w:val="28"/>
          <w:szCs w:val="28"/>
          <w:lang w:val="ru-RU" w:eastAsia="ru-RU"/>
        </w:rPr>
        <w:t>п</w:t>
      </w:r>
      <w:proofErr w:type="gramEnd"/>
      <w:r w:rsidR="00E56D92" w:rsidRPr="00D0442D">
        <w:rPr>
          <w:rFonts w:ascii="Times New Roman" w:hAnsi="Times New Roman"/>
          <w:color w:val="000000"/>
          <w:sz w:val="28"/>
          <w:szCs w:val="28"/>
          <w:lang w:val="ru-RU" w:eastAsia="ru-RU"/>
        </w:rPr>
        <w:t>ідпункту</w:t>
      </w:r>
      <w:proofErr w:type="spellEnd"/>
      <w:r w:rsidR="00E56D92" w:rsidRPr="00D0442D">
        <w:rPr>
          <w:rFonts w:ascii="Times New Roman" w:hAnsi="Times New Roman"/>
          <w:color w:val="000000"/>
          <w:sz w:val="28"/>
          <w:szCs w:val="28"/>
          <w:lang w:val="ru-RU" w:eastAsia="ru-RU"/>
        </w:rPr>
        <w:t xml:space="preserve"> 4  пункту б  </w:t>
      </w:r>
      <w:proofErr w:type="spellStart"/>
      <w:r w:rsidR="00E56D92" w:rsidRPr="00D0442D">
        <w:rPr>
          <w:rFonts w:ascii="Times New Roman" w:hAnsi="Times New Roman"/>
          <w:color w:val="000000"/>
          <w:sz w:val="28"/>
          <w:szCs w:val="28"/>
          <w:lang w:val="ru-RU" w:eastAsia="ru-RU"/>
        </w:rPr>
        <w:t>статті</w:t>
      </w:r>
      <w:proofErr w:type="spellEnd"/>
      <w:r w:rsidR="00E56D92" w:rsidRPr="00D0442D">
        <w:rPr>
          <w:rFonts w:ascii="Times New Roman" w:hAnsi="Times New Roman"/>
          <w:color w:val="000000"/>
          <w:sz w:val="28"/>
          <w:szCs w:val="28"/>
          <w:lang w:val="ru-RU" w:eastAsia="ru-RU"/>
        </w:rPr>
        <w:t xml:space="preserve"> 34 Закону </w:t>
      </w:r>
      <w:proofErr w:type="spellStart"/>
      <w:r w:rsidR="00E56D92" w:rsidRPr="00D0442D">
        <w:rPr>
          <w:rFonts w:ascii="Times New Roman" w:hAnsi="Times New Roman"/>
          <w:color w:val="000000"/>
          <w:sz w:val="28"/>
          <w:szCs w:val="28"/>
          <w:lang w:val="ru-RU" w:eastAsia="ru-RU"/>
        </w:rPr>
        <w:t>України</w:t>
      </w:r>
      <w:proofErr w:type="spellEnd"/>
      <w:r w:rsidR="00E56D92" w:rsidRPr="00D0442D">
        <w:rPr>
          <w:rFonts w:ascii="Times New Roman" w:hAnsi="Times New Roman"/>
          <w:color w:val="000000"/>
          <w:sz w:val="28"/>
          <w:szCs w:val="28"/>
          <w:lang w:val="ru-RU" w:eastAsia="ru-RU"/>
        </w:rPr>
        <w:t xml:space="preserve"> «Про </w:t>
      </w:r>
      <w:proofErr w:type="spellStart"/>
      <w:r w:rsidR="00E56D92" w:rsidRPr="00D0442D">
        <w:rPr>
          <w:rFonts w:ascii="Times New Roman" w:hAnsi="Times New Roman"/>
          <w:color w:val="000000"/>
          <w:sz w:val="28"/>
          <w:szCs w:val="28"/>
          <w:lang w:val="ru-RU" w:eastAsia="ru-RU"/>
        </w:rPr>
        <w:lastRenderedPageBreak/>
        <w:t>місцеве</w:t>
      </w:r>
      <w:proofErr w:type="spellEnd"/>
      <w:r w:rsidR="00E56D92" w:rsidRPr="00D0442D">
        <w:rPr>
          <w:rFonts w:ascii="Times New Roman" w:hAnsi="Times New Roman"/>
          <w:color w:val="000000"/>
          <w:sz w:val="28"/>
          <w:szCs w:val="28"/>
          <w:lang w:val="ru-RU" w:eastAsia="ru-RU"/>
        </w:rPr>
        <w:t xml:space="preserve"> </w:t>
      </w:r>
      <w:proofErr w:type="spellStart"/>
      <w:r w:rsidR="00E56D92" w:rsidRPr="00D0442D">
        <w:rPr>
          <w:rFonts w:ascii="Times New Roman" w:hAnsi="Times New Roman"/>
          <w:color w:val="000000"/>
          <w:sz w:val="28"/>
          <w:szCs w:val="28"/>
          <w:lang w:val="ru-RU" w:eastAsia="ru-RU"/>
        </w:rPr>
        <w:t>самоврядування</w:t>
      </w:r>
      <w:proofErr w:type="spellEnd"/>
      <w:r w:rsidR="00E56D92" w:rsidRPr="00D0442D">
        <w:rPr>
          <w:rFonts w:ascii="Times New Roman" w:hAnsi="Times New Roman"/>
          <w:color w:val="000000"/>
          <w:sz w:val="28"/>
          <w:szCs w:val="28"/>
          <w:lang w:val="ru-RU" w:eastAsia="ru-RU"/>
        </w:rPr>
        <w:t xml:space="preserve"> в </w:t>
      </w:r>
      <w:proofErr w:type="spellStart"/>
      <w:r w:rsidR="00E56D92" w:rsidRPr="00D0442D">
        <w:rPr>
          <w:rFonts w:ascii="Times New Roman" w:hAnsi="Times New Roman"/>
          <w:color w:val="000000"/>
          <w:sz w:val="28"/>
          <w:szCs w:val="28"/>
          <w:lang w:val="ru-RU" w:eastAsia="ru-RU"/>
        </w:rPr>
        <w:t>Україні</w:t>
      </w:r>
      <w:proofErr w:type="spellEnd"/>
      <w:r w:rsidR="00E56D92" w:rsidRPr="00D0442D">
        <w:rPr>
          <w:rFonts w:ascii="Times New Roman" w:hAnsi="Times New Roman"/>
          <w:color w:val="000000"/>
          <w:sz w:val="28"/>
          <w:szCs w:val="28"/>
          <w:lang w:val="ru-RU" w:eastAsia="ru-RU"/>
        </w:rPr>
        <w:t xml:space="preserve">» – </w:t>
      </w:r>
      <w:proofErr w:type="spellStart"/>
      <w:r w:rsidR="00E56D92" w:rsidRPr="00D0442D">
        <w:rPr>
          <w:rFonts w:ascii="Times New Roman" w:hAnsi="Times New Roman"/>
          <w:color w:val="000000"/>
          <w:sz w:val="28"/>
          <w:szCs w:val="28"/>
          <w:lang w:val="ru-RU" w:eastAsia="ru-RU"/>
        </w:rPr>
        <w:t>здійснення</w:t>
      </w:r>
      <w:proofErr w:type="spellEnd"/>
      <w:r w:rsidR="00E56D92" w:rsidRPr="00D0442D">
        <w:rPr>
          <w:rFonts w:ascii="Times New Roman" w:hAnsi="Times New Roman"/>
          <w:color w:val="000000"/>
          <w:sz w:val="28"/>
          <w:szCs w:val="28"/>
          <w:lang w:val="ru-RU" w:eastAsia="ru-RU"/>
        </w:rPr>
        <w:t xml:space="preserve"> </w:t>
      </w:r>
      <w:proofErr w:type="spellStart"/>
      <w:r w:rsidR="00E56D92" w:rsidRPr="00D0442D">
        <w:rPr>
          <w:rFonts w:ascii="Times New Roman" w:hAnsi="Times New Roman"/>
          <w:color w:val="000000"/>
          <w:sz w:val="28"/>
          <w:szCs w:val="28"/>
          <w:lang w:val="ru-RU" w:eastAsia="ru-RU"/>
        </w:rPr>
        <w:t>соціально</w:t>
      </w:r>
      <w:proofErr w:type="spellEnd"/>
      <w:r w:rsidR="00E56D92" w:rsidRPr="00D0442D">
        <w:rPr>
          <w:rFonts w:ascii="Times New Roman" w:hAnsi="Times New Roman"/>
          <w:color w:val="000000"/>
          <w:sz w:val="28"/>
          <w:szCs w:val="28"/>
          <w:lang w:val="ru-RU" w:eastAsia="ru-RU"/>
        </w:rPr>
        <w:t xml:space="preserve">-правового </w:t>
      </w:r>
      <w:proofErr w:type="spellStart"/>
      <w:r w:rsidR="00E56D92" w:rsidRPr="00D0442D">
        <w:rPr>
          <w:rFonts w:ascii="Times New Roman" w:hAnsi="Times New Roman"/>
          <w:color w:val="000000"/>
          <w:sz w:val="28"/>
          <w:szCs w:val="28"/>
          <w:lang w:val="ru-RU" w:eastAsia="ru-RU"/>
        </w:rPr>
        <w:t>захисту</w:t>
      </w:r>
      <w:proofErr w:type="spellEnd"/>
      <w:r w:rsidR="00E56D92" w:rsidRPr="00D0442D">
        <w:rPr>
          <w:rFonts w:ascii="Times New Roman" w:hAnsi="Times New Roman"/>
          <w:color w:val="000000"/>
          <w:sz w:val="28"/>
          <w:szCs w:val="28"/>
          <w:lang w:val="ru-RU" w:eastAsia="ru-RU"/>
        </w:rPr>
        <w:t xml:space="preserve"> </w:t>
      </w:r>
      <w:proofErr w:type="spellStart"/>
      <w:r w:rsidR="00E56D92" w:rsidRPr="00D0442D">
        <w:rPr>
          <w:rFonts w:ascii="Times New Roman" w:hAnsi="Times New Roman"/>
          <w:color w:val="000000"/>
          <w:sz w:val="28"/>
          <w:szCs w:val="28"/>
          <w:lang w:val="ru-RU" w:eastAsia="ru-RU"/>
        </w:rPr>
        <w:t>дітей</w:t>
      </w:r>
      <w:proofErr w:type="spellEnd"/>
      <w:r w:rsidR="00E56D92" w:rsidRPr="00D0442D">
        <w:rPr>
          <w:rFonts w:ascii="Times New Roman" w:hAnsi="Times New Roman"/>
          <w:color w:val="000000"/>
          <w:sz w:val="28"/>
          <w:szCs w:val="28"/>
          <w:lang w:val="ru-RU" w:eastAsia="ru-RU"/>
        </w:rPr>
        <w:t xml:space="preserve"> </w:t>
      </w:r>
      <w:proofErr w:type="spellStart"/>
      <w:r w:rsidR="00E56D92" w:rsidRPr="00D0442D">
        <w:rPr>
          <w:rFonts w:ascii="Times New Roman" w:hAnsi="Times New Roman"/>
          <w:color w:val="000000"/>
          <w:sz w:val="28"/>
          <w:szCs w:val="28"/>
          <w:lang w:val="ru-RU" w:eastAsia="ru-RU"/>
        </w:rPr>
        <w:t>покладається</w:t>
      </w:r>
      <w:proofErr w:type="spellEnd"/>
      <w:r w:rsidR="00E56D92" w:rsidRPr="00D0442D">
        <w:rPr>
          <w:rFonts w:ascii="Times New Roman" w:hAnsi="Times New Roman"/>
          <w:color w:val="000000"/>
          <w:sz w:val="28"/>
          <w:szCs w:val="28"/>
          <w:lang w:val="ru-RU" w:eastAsia="ru-RU"/>
        </w:rPr>
        <w:t xml:space="preserve"> на службу у справах </w:t>
      </w:r>
      <w:proofErr w:type="spellStart"/>
      <w:r w:rsidR="00E56D92" w:rsidRPr="00D0442D">
        <w:rPr>
          <w:rFonts w:ascii="Times New Roman" w:hAnsi="Times New Roman"/>
          <w:color w:val="000000"/>
          <w:sz w:val="28"/>
          <w:szCs w:val="28"/>
          <w:lang w:val="ru-RU" w:eastAsia="ru-RU"/>
        </w:rPr>
        <w:t>дітей</w:t>
      </w:r>
      <w:proofErr w:type="spellEnd"/>
      <w:r w:rsidR="00E56D92" w:rsidRPr="00D0442D">
        <w:rPr>
          <w:rFonts w:ascii="Times New Roman" w:hAnsi="Times New Roman"/>
          <w:color w:val="000000"/>
          <w:sz w:val="28"/>
          <w:szCs w:val="28"/>
          <w:lang w:val="ru-RU" w:eastAsia="ru-RU"/>
        </w:rPr>
        <w:t xml:space="preserve"> (</w:t>
      </w:r>
      <w:proofErr w:type="spellStart"/>
      <w:r w:rsidR="00E56D92" w:rsidRPr="00D0442D">
        <w:rPr>
          <w:rFonts w:ascii="Times New Roman" w:hAnsi="Times New Roman"/>
          <w:color w:val="000000"/>
          <w:sz w:val="28"/>
          <w:szCs w:val="28"/>
          <w:lang w:val="ru-RU" w:eastAsia="ru-RU"/>
        </w:rPr>
        <w:t>далі</w:t>
      </w:r>
      <w:proofErr w:type="spellEnd"/>
      <w:r w:rsidR="00E56D92" w:rsidRPr="00D0442D">
        <w:rPr>
          <w:rFonts w:ascii="Times New Roman" w:hAnsi="Times New Roman"/>
          <w:color w:val="000000"/>
          <w:sz w:val="28"/>
          <w:szCs w:val="28"/>
          <w:lang w:val="ru-RU" w:eastAsia="ru-RU"/>
        </w:rPr>
        <w:t xml:space="preserve"> – Служба).</w:t>
      </w:r>
    </w:p>
    <w:p w:rsidR="00C34AE6" w:rsidRDefault="00E56D92" w:rsidP="00D0442D">
      <w:pPr>
        <w:spacing w:after="0" w:line="240" w:lineRule="auto"/>
        <w:ind w:leftChars="300" w:left="660" w:firstLineChars="157" w:firstLine="44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Пріоритетним напрямком роботи служби у справах дітей виконавчого комітету Баштечківської сільської ради є реалізація державної політики у сфері соціального захисту дітей, здійснення відповідних заходів щодо захисту їх прав, свобод та законних інтересів, вирішення нагальних проблем різних категорій сімей з дітьми, попередження безпритульності та бездоглядності серед дітей. </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Станом 01.01.2025 р. на первинному обліку Служби перебуває </w:t>
      </w:r>
      <w:r>
        <w:rPr>
          <w:rFonts w:ascii="Times New Roman" w:hAnsi="Times New Roman"/>
          <w:color w:val="000000"/>
          <w:sz w:val="28"/>
          <w:szCs w:val="28"/>
        </w:rPr>
        <w:t>4 дітей, з них – 100% влаштовані у сімейні форми виховання, з них: 2 дитини мають статус дитини-сироти, 2 дитини – статус дитини, позбавленої батьківського піклування; 2 дитини – проживають на території Баштечківської територіальної громади (опіка), 2 дитини – на території інших територіальних громад (у 2-х ДБСТ).</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rPr>
      </w:pPr>
      <w:r>
        <w:rPr>
          <w:rFonts w:ascii="Times New Roman" w:hAnsi="Times New Roman"/>
          <w:color w:val="000000"/>
          <w:sz w:val="28"/>
          <w:szCs w:val="28"/>
          <w:shd w:val="clear" w:color="auto" w:fill="FFFFFF"/>
        </w:rPr>
        <w:t>З метою здійснення систематичного нагляду за умовами утримання та виховання дітей-сиріт та дітей, позбавлених батьківського піклування в сім’ях опікунів, піклувальників службою у справах дітей було здійснено обстеження умов проживання категорійних дітей у сім’ях піклувальників.  Порушень прав дітей не виявлено.</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Періодичність відвідувань опікунів/піклувальників проводиться згідно графіку, але не рідше одного разу на рік. </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 кожну дитину-сироту, дитину, позбавлену батьківського піклування, дитину, яка перебуває у складних життєвих обставинах розроблено та затверджено індивідуальні плани соціального захисту. </w:t>
      </w:r>
    </w:p>
    <w:p w:rsidR="00C34AE6" w:rsidRDefault="00E56D92" w:rsidP="00D0442D">
      <w:pPr>
        <w:shd w:val="clear" w:color="auto" w:fill="FFFFFF"/>
        <w:spacing w:after="0" w:line="240" w:lineRule="auto"/>
        <w:ind w:leftChars="300" w:left="660" w:firstLineChars="157" w:firstLine="440"/>
        <w:jc w:val="both"/>
        <w:rPr>
          <w:rFonts w:ascii="Times New Roman" w:eastAsia="Times New Roman" w:hAnsi="Times New Roman"/>
          <w:color w:val="000000"/>
          <w:sz w:val="28"/>
          <w:szCs w:val="28"/>
          <w:shd w:val="clear" w:color="auto" w:fill="FFFFFF"/>
          <w:lang w:eastAsia="uk-UA"/>
        </w:rPr>
      </w:pPr>
      <w:r>
        <w:rPr>
          <w:rFonts w:ascii="Times New Roman" w:eastAsia="Times New Roman" w:hAnsi="Times New Roman"/>
          <w:color w:val="000000"/>
          <w:sz w:val="28"/>
          <w:szCs w:val="28"/>
          <w:shd w:val="clear" w:color="auto" w:fill="FFFFFF"/>
          <w:lang w:eastAsia="uk-UA"/>
        </w:rPr>
        <w:t>Враховуючи воєнний  стан в нашій країні, протягом 2024 року службою у справах дітей проводилась роз’яснювальна та консультативна робота щодо створення та функціонування на території сільської ради патронатних сімей, з метою тимчасового догляду, виховання та реабілітації дитини в сім’ї патронатного вихователя на період подолання дитиною та її батьками складних життєвих обставин. Постійно проводилась інформаційно-просвітницька кампанія серед населення щодо пропаганди сімейних форм виховання дітей-сиріт та дітей, позбавлених батьківського піклування, таких як усиновлення, прийомні сім’ї та дитячі будинки сімейного типу.</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Відповідно до вимог чинного законодавства, службою у справах дітей ведеться обік дітей, які перебувають у складних життєвих обставинах. Протягом звітного періоду на обліку служби у справах дітей перебувало 6 дітей, які перебувають у складних життєвих обставинах, з них: 5 дітей – ухилення батьків від виконання батьківських </w:t>
      </w:r>
      <w:r w:rsidR="005E6B2D">
        <w:rPr>
          <w:rFonts w:ascii="Times New Roman" w:hAnsi="Times New Roman"/>
          <w:color w:val="000000"/>
          <w:sz w:val="28"/>
          <w:szCs w:val="28"/>
          <w:shd w:val="clear" w:color="auto" w:fill="FFFFFF"/>
        </w:rPr>
        <w:t xml:space="preserve">обов'язків (с. Тинівка, </w:t>
      </w:r>
      <w:r>
        <w:rPr>
          <w:rFonts w:ascii="Times New Roman" w:hAnsi="Times New Roman"/>
          <w:color w:val="000000"/>
          <w:sz w:val="28"/>
          <w:szCs w:val="28"/>
          <w:shd w:val="clear" w:color="auto" w:fill="FFFFFF"/>
        </w:rPr>
        <w:t>с. Побійна, с. Нагірна), 1 дитина – конфлікт із законом (с. Охматів). Поставлено протягом звітного періоду на облік дітей, які перебувають у складних життєвих обставинах – 2 дітей, знято з обліку – 2 дитини.</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Індивідуальні плани дітей, які перебувають у складних життєвих обставинах розробляються членами міждисциплінарної команди шляхом формування її персонального складу на підставі пропозицій суб’єктів по кожній окремій дитині та затверджуються на засіданнях комісії з питань захисту прав дитини виконавчого комітету Баштечківської сільської ради протягом року, відповідно до постановки на облік таких дітей.</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Службою у справах дітей також здійснюється профілактична робота з неповнолітнім засудженим, який звільнений від відбування п</w:t>
      </w:r>
      <w:r w:rsidR="0064491F">
        <w:rPr>
          <w:rFonts w:ascii="Times New Roman" w:hAnsi="Times New Roman"/>
          <w:color w:val="000000"/>
          <w:sz w:val="28"/>
          <w:szCs w:val="28"/>
          <w:shd w:val="clear" w:color="auto" w:fill="FFFFFF"/>
        </w:rPr>
        <w:t xml:space="preserve">окарання з іспитовим строком – </w:t>
      </w:r>
      <w:r>
        <w:rPr>
          <w:rFonts w:ascii="Times New Roman" w:hAnsi="Times New Roman"/>
          <w:color w:val="000000"/>
          <w:sz w:val="28"/>
          <w:szCs w:val="28"/>
          <w:shd w:val="clear" w:color="auto" w:fill="FFFFFF"/>
        </w:rPr>
        <w:t xml:space="preserve">за ч. 4 ст. 185 ст. КК України. З метою зменшення ризику скоєння повторних злочинів неповнолітнім систематично здійснювалася профілактична </w:t>
      </w:r>
      <w:r>
        <w:rPr>
          <w:rFonts w:ascii="Times New Roman" w:hAnsi="Times New Roman"/>
          <w:color w:val="000000"/>
          <w:sz w:val="28"/>
          <w:szCs w:val="28"/>
          <w:shd w:val="clear" w:color="auto" w:fill="FFFFFF"/>
        </w:rPr>
        <w:lastRenderedPageBreak/>
        <w:t>робота шляхом виїздів за місцем проживання та обстеження умов проживання.  Проведено бесіди щодо адміністративної та кримінальної відповідальності неповнолітніх, попередження шкідливих звичок: алкоголізму, куріння, наркоманії тощо.</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Протягом звітного періоду було проведено 33 засідань міждисциплінарної команди для  організації соціального захисту дітей, які перебувають у складних життєвих обставинах. Для здійснення превентивного впливу на батьків, які неналежно виконують батьківські обов’язки, проводяться систематичні перевірки умов утримання та виховання дітей у цих родинах. Зокрема, у звіт</w:t>
      </w:r>
      <w:r w:rsidR="0064491F">
        <w:rPr>
          <w:rFonts w:ascii="Times New Roman" w:hAnsi="Times New Roman"/>
          <w:color w:val="000000"/>
          <w:sz w:val="28"/>
          <w:szCs w:val="28"/>
          <w:shd w:val="clear" w:color="auto" w:fill="FFFFFF"/>
        </w:rPr>
        <w:t>ному періоді: обстежено 23 сім</w:t>
      </w:r>
      <w:r w:rsidR="0064491F" w:rsidRPr="0064491F">
        <w:rPr>
          <w:rFonts w:ascii="Times New Roman" w:hAnsi="Times New Roman"/>
          <w:color w:val="000000"/>
          <w:sz w:val="28"/>
          <w:szCs w:val="28"/>
          <w:shd w:val="clear" w:color="auto" w:fill="FFFFFF"/>
        </w:rPr>
        <w:t>’</w:t>
      </w:r>
      <w:r w:rsidR="0064491F">
        <w:rPr>
          <w:rFonts w:ascii="Times New Roman" w:hAnsi="Times New Roman"/>
          <w:color w:val="000000"/>
          <w:sz w:val="28"/>
          <w:szCs w:val="28"/>
          <w:shd w:val="clear" w:color="auto" w:fill="FFFFFF"/>
        </w:rPr>
        <w:t>ї</w:t>
      </w:r>
      <w:r>
        <w:rPr>
          <w:rFonts w:ascii="Times New Roman" w:hAnsi="Times New Roman"/>
          <w:color w:val="000000"/>
          <w:sz w:val="28"/>
          <w:szCs w:val="28"/>
          <w:shd w:val="clear" w:color="auto" w:fill="FFFFFF"/>
        </w:rPr>
        <w:t>, де батьки ухиляються від виконання батьківських обов’язків. За підсумками проведеної роботи 14 батьків – попереджено, відносно 5 батьків – ініційовано притягнення до відповідальності батьків за ч.1 ст. 184 КУпАП.</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Основним завданням роботи Служби з сім’ями, де батьки ухиляються від виконання своїх батьківських обов’язків та ведуть асоціальний спосіб життя, залишається збереження біологічної сім’ї, недопущення вилучення дітей з родини, відновлення її функціональної спроможності щодо виховання дітей. </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Служба у справах дітей спільно з КЗ «Центр надання соціальних послуг Баштечківської сільської ради» та із залученням </w:t>
      </w:r>
      <w:r>
        <w:rPr>
          <w:rFonts w:ascii="Times New Roman" w:eastAsia="Times New Roman" w:hAnsi="Times New Roman"/>
          <w:color w:val="000000"/>
          <w:sz w:val="28"/>
          <w:szCs w:val="28"/>
        </w:rPr>
        <w:t>інспекторів ювенальної превенції Уманського районного управління поліції ГУНП в Черкаській області</w:t>
      </w:r>
      <w:r>
        <w:rPr>
          <w:rFonts w:ascii="Times New Roman" w:hAnsi="Times New Roman"/>
          <w:color w:val="000000"/>
          <w:sz w:val="28"/>
          <w:szCs w:val="28"/>
          <w:shd w:val="clear" w:color="auto" w:fill="FFFFFF"/>
        </w:rPr>
        <w:t xml:space="preserve"> проводить роботу по своєчасному виявленню та обліку бездоглядних дітей та сімей, що опинились у складних життєвих обставинах, здійснює контроль за місцем збору дітей, забезпечення їх прав, свобод і законних інтересів, а також здійснення заходів щодо недопущення продажу дітям алкогольних напоїв, тютюнових виробів. За місцем проживання дитини здійснює контроль за умовами утримання, навчання, виховання, дітей, які перебувають у складних життєвих обставинах, а також дітей, які виховуються у сім’ях, що перебувають в СЖО шляхом їх відвідування та спілкування з дітьми та їх батьками, щодо належного виконання останніми своїх обов’язків стосовно виховання дітей. </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З цією метою упродовж 2024 року було проведено спільно 4 профілактичних рейдів «Діти Вулиці» та 1 рейд «Урок». У ході рейдів не було виявлено безпритульних, бездоглядних дітей.</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Також під час рейдів були обстежені культурно-освітні та навчальні заклади громади. Дітей, які б перебували в стані алкогольного, наркотичного або токсичного сп’яніння, виявлено не було.</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Служба у справах дітей долучалися до участі у Всеукраїнській акції «16 днів проти насильства». Службою проаналізовано та розроблено методичні рекомендації щодо попередження насильства та жорстокого поводження серед дітей. Служба є членом Ради профілактики у ЗЗСО Баштечківської сільської ради. Проведено 18 профілактичних бесід з дітьми та батьками щодо попередження негативних явищ, що можуть призвести до насилля або спровокувати його вчинення. На офіційних сторінках Баштечківської ТГ та на сторінці служби у справах дітей висвітлювалися інформаційні матеріали, номери «гарячих ліній» для звернення у разі наявних фактів жорстокого поводження з дітьми та можливості отримання належної допомоги.</w:t>
      </w:r>
    </w:p>
    <w:p w:rsidR="00C34AE6" w:rsidRDefault="00E56D92" w:rsidP="00D0442D">
      <w:pPr>
        <w:shd w:val="clear" w:color="auto" w:fill="FFFFFF"/>
        <w:spacing w:after="0" w:line="240" w:lineRule="auto"/>
        <w:ind w:leftChars="300" w:left="660" w:firstLineChars="157" w:firstLine="44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Відповідно до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діти-сироти та діти, позбавлені батьківського піклування, а також особи з їх числа беруться відповідними органами місцевого самоврядування на облік громадян, які потребують поліпшення житлових умов, за </w:t>
      </w:r>
      <w:r>
        <w:rPr>
          <w:rFonts w:ascii="Times New Roman" w:eastAsia="Times New Roman" w:hAnsi="Times New Roman"/>
          <w:color w:val="000000"/>
          <w:sz w:val="28"/>
          <w:szCs w:val="28"/>
          <w:lang w:eastAsia="uk-UA"/>
        </w:rPr>
        <w:lastRenderedPageBreak/>
        <w:t>місцем їх походження або проживання до влаштування в сім’ї громадян, заклади для дітей-сиріт та дітей, позбавлених батьківського піклування, після досягнення ними 16 років.</w:t>
      </w:r>
    </w:p>
    <w:p w:rsidR="00C34AE6" w:rsidRDefault="00E56D92" w:rsidP="00D0442D">
      <w:pPr>
        <w:shd w:val="clear" w:color="auto" w:fill="FFFFFF"/>
        <w:spacing w:after="0" w:line="240" w:lineRule="auto"/>
        <w:ind w:leftChars="300" w:left="660" w:firstLineChars="157" w:firstLine="44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Протягом 2024 рок</w:t>
      </w:r>
      <w:r w:rsidR="0064491F">
        <w:rPr>
          <w:rFonts w:ascii="Times New Roman" w:eastAsia="Times New Roman" w:hAnsi="Times New Roman"/>
          <w:color w:val="000000"/>
          <w:sz w:val="28"/>
          <w:szCs w:val="28"/>
          <w:lang w:eastAsia="uk-UA"/>
        </w:rPr>
        <w:t xml:space="preserve">у на квартирний облік рішенням </w:t>
      </w:r>
      <w:r>
        <w:rPr>
          <w:rFonts w:ascii="Times New Roman" w:eastAsia="Times New Roman" w:hAnsi="Times New Roman"/>
          <w:color w:val="000000"/>
          <w:sz w:val="28"/>
          <w:szCs w:val="28"/>
          <w:lang w:eastAsia="uk-UA"/>
        </w:rPr>
        <w:t xml:space="preserve">виконавчого комітету Баштечківської сільської ради поставлено 2 дитини пільгових категорій. На </w:t>
      </w:r>
      <w:r w:rsidR="0064491F">
        <w:rPr>
          <w:rFonts w:ascii="Times New Roman" w:eastAsia="Times New Roman" w:hAnsi="Times New Roman"/>
          <w:color w:val="000000"/>
          <w:sz w:val="28"/>
          <w:szCs w:val="28"/>
          <w:lang w:eastAsia="uk-UA"/>
        </w:rPr>
        <w:t>даний час на квартирному обліку</w:t>
      </w:r>
      <w:r>
        <w:rPr>
          <w:rFonts w:ascii="Times New Roman" w:eastAsia="Times New Roman" w:hAnsi="Times New Roman"/>
          <w:color w:val="000000"/>
          <w:sz w:val="28"/>
          <w:szCs w:val="28"/>
          <w:lang w:eastAsia="uk-UA"/>
        </w:rPr>
        <w:t xml:space="preserve"> Баштечківської сільської ради перебуває 5 дітей з них:</w:t>
      </w:r>
    </w:p>
    <w:p w:rsidR="00C34AE6" w:rsidRDefault="00E56D92" w:rsidP="00D0442D">
      <w:pPr>
        <w:pStyle w:val="a7"/>
        <w:numPr>
          <w:ilvl w:val="0"/>
          <w:numId w:val="7"/>
        </w:numPr>
        <w:shd w:val="clear" w:color="auto" w:fill="FFFFFF"/>
        <w:spacing w:after="0" w:line="240" w:lineRule="auto"/>
        <w:ind w:leftChars="300" w:left="660" w:firstLineChars="157" w:firstLine="44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 2 дітей-сиріт та дітей, позбав</w:t>
      </w:r>
      <w:r w:rsidR="0064491F">
        <w:rPr>
          <w:rFonts w:ascii="Times New Roman" w:eastAsia="Times New Roman" w:hAnsi="Times New Roman"/>
          <w:color w:val="000000"/>
          <w:sz w:val="28"/>
          <w:szCs w:val="28"/>
          <w:lang w:eastAsia="uk-UA"/>
        </w:rPr>
        <w:t xml:space="preserve">лених батьківського піклування </w:t>
      </w:r>
      <w:r>
        <w:rPr>
          <w:rFonts w:ascii="Times New Roman" w:eastAsia="Times New Roman" w:hAnsi="Times New Roman"/>
          <w:color w:val="000000"/>
          <w:sz w:val="28"/>
          <w:szCs w:val="28"/>
          <w:lang w:eastAsia="uk-UA"/>
        </w:rPr>
        <w:t xml:space="preserve">віком від 16 до 18 років,  </w:t>
      </w:r>
    </w:p>
    <w:p w:rsidR="00C34AE6" w:rsidRDefault="00E56D92" w:rsidP="00D0442D">
      <w:pPr>
        <w:pStyle w:val="a7"/>
        <w:numPr>
          <w:ilvl w:val="0"/>
          <w:numId w:val="7"/>
        </w:numPr>
        <w:shd w:val="clear" w:color="auto" w:fill="FFFFFF"/>
        <w:spacing w:after="0" w:line="240" w:lineRule="auto"/>
        <w:ind w:leftChars="300" w:left="660" w:firstLineChars="157" w:firstLine="44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 особи з їх числа віком від 18 до 23 років</w:t>
      </w:r>
      <w:r w:rsidR="0064491F">
        <w:rPr>
          <w:rFonts w:ascii="Times New Roman" w:eastAsia="Times New Roman" w:hAnsi="Times New Roman"/>
          <w:color w:val="000000"/>
          <w:sz w:val="28"/>
          <w:szCs w:val="28"/>
          <w:lang w:eastAsia="uk-UA"/>
        </w:rPr>
        <w:t>.</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Служба у справах дітей вживає дієві заходи щодо соціально-правового захисту різних категорій сімей з дітьми. З цією метою, на виконання постанови Кабінету Міністрів України від 24 вересня 2008 р. № 866 «Питання діяльності органів опіки та піклування, пов'язаної із захистом прав дитини» створена та функціонує комісія з питань захисту прав дитини виконавчого комітету Баштечківської сільської ради (далі – Комісія), на засідання, якої виносились актуальні питання щодо захисту прав дітей. Очолює Комісію сільський голова, до складу Комісії входять представники структурних підрозділів, дотичних до питань захисту прав дітей.</w:t>
      </w:r>
    </w:p>
    <w:p w:rsidR="00C34AE6" w:rsidRDefault="00E56D92" w:rsidP="00D0442D">
      <w:pPr>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 2024 році проведено 14 засідань Комісії, на яких було розглянуто 26 питань соціального захисту дітей, з них: </w:t>
      </w:r>
    </w:p>
    <w:p w:rsidR="00C34AE6" w:rsidRDefault="00E56D92" w:rsidP="00D0442D">
      <w:pPr>
        <w:pStyle w:val="a7"/>
        <w:numPr>
          <w:ilvl w:val="0"/>
          <w:numId w:val="8"/>
        </w:numPr>
        <w:tabs>
          <w:tab w:val="left" w:pos="851"/>
        </w:tabs>
        <w:spacing w:after="0" w:line="240" w:lineRule="auto"/>
        <w:ind w:leftChars="300" w:left="660" w:right="49" w:firstLineChars="157" w:firstLine="440"/>
        <w:jc w:val="both"/>
        <w:rPr>
          <w:rFonts w:ascii="Times New Roman" w:hAnsi="Times New Roman"/>
          <w:color w:val="000000"/>
          <w:sz w:val="28"/>
          <w:szCs w:val="28"/>
        </w:rPr>
      </w:pPr>
      <w:r>
        <w:rPr>
          <w:rFonts w:ascii="Times New Roman" w:hAnsi="Times New Roman"/>
          <w:color w:val="000000"/>
          <w:sz w:val="28"/>
          <w:szCs w:val="28"/>
        </w:rPr>
        <w:t xml:space="preserve">про надання </w:t>
      </w:r>
      <w:bookmarkStart w:id="4" w:name="_Hlk128480520"/>
      <w:r>
        <w:rPr>
          <w:rFonts w:ascii="Times New Roman" w:hAnsi="Times New Roman"/>
          <w:color w:val="000000"/>
          <w:sz w:val="28"/>
          <w:szCs w:val="28"/>
        </w:rPr>
        <w:t>дозволу щодо визначення прізвища малолітньої дитини</w:t>
      </w:r>
      <w:bookmarkEnd w:id="4"/>
      <w:r>
        <w:rPr>
          <w:rFonts w:ascii="Times New Roman" w:hAnsi="Times New Roman"/>
          <w:color w:val="000000"/>
          <w:sz w:val="28"/>
          <w:szCs w:val="28"/>
        </w:rPr>
        <w:t>;</w:t>
      </w:r>
    </w:p>
    <w:p w:rsidR="00C34AE6" w:rsidRDefault="00E56D92" w:rsidP="00D0442D">
      <w:pPr>
        <w:pStyle w:val="a7"/>
        <w:numPr>
          <w:ilvl w:val="0"/>
          <w:numId w:val="8"/>
        </w:numPr>
        <w:tabs>
          <w:tab w:val="left" w:pos="851"/>
        </w:tabs>
        <w:spacing w:after="0" w:line="240" w:lineRule="auto"/>
        <w:ind w:leftChars="300" w:left="660" w:right="191" w:firstLineChars="157" w:firstLine="440"/>
        <w:jc w:val="both"/>
        <w:rPr>
          <w:rFonts w:ascii="Times New Roman" w:hAnsi="Times New Roman"/>
          <w:color w:val="000000"/>
          <w:sz w:val="28"/>
          <w:szCs w:val="28"/>
        </w:rPr>
      </w:pPr>
      <w:r>
        <w:rPr>
          <w:rFonts w:ascii="Times New Roman" w:hAnsi="Times New Roman"/>
          <w:color w:val="000000"/>
          <w:sz w:val="28"/>
          <w:szCs w:val="28"/>
        </w:rPr>
        <w:t>про надання дозволу на укладання договору купівлі-продажу житлового будинку на ім'я малолітньої дитини;</w:t>
      </w:r>
    </w:p>
    <w:p w:rsidR="00C34AE6" w:rsidRDefault="00E56D92" w:rsidP="00D0442D">
      <w:pPr>
        <w:pStyle w:val="a7"/>
        <w:numPr>
          <w:ilvl w:val="0"/>
          <w:numId w:val="8"/>
        </w:numPr>
        <w:tabs>
          <w:tab w:val="left" w:pos="567"/>
          <w:tab w:val="left" w:pos="851"/>
        </w:tabs>
        <w:spacing w:after="0" w:line="240" w:lineRule="auto"/>
        <w:ind w:leftChars="300" w:left="660" w:right="49" w:firstLineChars="157" w:firstLine="440"/>
        <w:jc w:val="both"/>
        <w:rPr>
          <w:rFonts w:ascii="Times New Roman" w:hAnsi="Times New Roman"/>
          <w:color w:val="000000"/>
          <w:sz w:val="28"/>
          <w:szCs w:val="28"/>
        </w:rPr>
      </w:pPr>
      <w:r>
        <w:rPr>
          <w:rFonts w:ascii="Times New Roman" w:hAnsi="Times New Roman"/>
          <w:color w:val="000000"/>
          <w:sz w:val="28"/>
          <w:szCs w:val="28"/>
        </w:rPr>
        <w:t>про доцільність влаштування дитини, яка перебуває в складних життєвих обставинах (конфіденційна інформація) до КЗ «Обласний міжрегіональний центр соціально-психологічної реабілітації дітей у м. Умані Черкаської обласної ради»;</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стан виконання батьківських обов’язків;</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затвердження індивідуальних планів соціального захисту дітей, які опинилися у складних життєвих обставинах, дітей-сиріт, дітей, позбавлених батьківського піклування;</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rPr>
        <w:t>про визначення місця проживання малолітньої дитини</w:t>
      </w:r>
      <w:r>
        <w:rPr>
          <w:rFonts w:ascii="Times New Roman" w:hAnsi="Times New Roman"/>
          <w:color w:val="000000"/>
          <w:sz w:val="28"/>
          <w:szCs w:val="28"/>
          <w:shd w:val="clear" w:color="auto" w:fill="FFFFFF"/>
        </w:rPr>
        <w:t>;</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Pr>
          <w:rFonts w:ascii="Times New Roman" w:hAnsi="Times New Roman"/>
          <w:color w:val="000000"/>
          <w:sz w:val="28"/>
          <w:szCs w:val="28"/>
        </w:rPr>
        <w:t>ро взяття неповнолітніх на облік дітей, які перебувають у складних життєвих обставинах;</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rPr>
      </w:pPr>
      <w:r>
        <w:rPr>
          <w:rFonts w:ascii="Times New Roman" w:hAnsi="Times New Roman"/>
          <w:color w:val="000000"/>
          <w:sz w:val="28"/>
          <w:szCs w:val="28"/>
        </w:rPr>
        <w:t>про зняття з обліку дітей, які перебувають у складних життєвих обставинах;</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rPr>
      </w:pPr>
      <w:r>
        <w:rPr>
          <w:rFonts w:ascii="Times New Roman" w:hAnsi="Times New Roman"/>
          <w:color w:val="000000"/>
          <w:sz w:val="28"/>
          <w:szCs w:val="28"/>
        </w:rPr>
        <w:t>п</w:t>
      </w:r>
      <w:r>
        <w:rPr>
          <w:rFonts w:ascii="Times New Roman" w:hAnsi="Times New Roman"/>
          <w:sz w:val="28"/>
          <w:szCs w:val="28"/>
        </w:rPr>
        <w:t>ро доцільність повернення неповнолітньої дитини на виховання в біологічну сім’ю;</w:t>
      </w:r>
    </w:p>
    <w:p w:rsidR="00C34AE6" w:rsidRDefault="00E56D92" w:rsidP="00D0442D">
      <w:pPr>
        <w:pStyle w:val="a7"/>
        <w:numPr>
          <w:ilvl w:val="0"/>
          <w:numId w:val="8"/>
        </w:numPr>
        <w:tabs>
          <w:tab w:val="left" w:pos="851"/>
        </w:tabs>
        <w:spacing w:after="0" w:line="240" w:lineRule="auto"/>
        <w:ind w:leftChars="300" w:left="660" w:firstLineChars="157" w:firstLine="440"/>
        <w:jc w:val="both"/>
        <w:rPr>
          <w:rFonts w:ascii="Times New Roman" w:hAnsi="Times New Roman"/>
          <w:color w:val="000000"/>
          <w:sz w:val="28"/>
          <w:szCs w:val="28"/>
        </w:rPr>
      </w:pPr>
      <w:r>
        <w:rPr>
          <w:rFonts w:ascii="Times New Roman" w:hAnsi="Times New Roman"/>
          <w:color w:val="000000"/>
          <w:sz w:val="28"/>
          <w:szCs w:val="28"/>
        </w:rPr>
        <w:t>п</w:t>
      </w:r>
      <w:r>
        <w:rPr>
          <w:rFonts w:ascii="Times New Roman" w:hAnsi="Times New Roman"/>
          <w:sz w:val="28"/>
          <w:szCs w:val="28"/>
        </w:rPr>
        <w:t>ро влаштування дитини у сім’ю патронатного вихователя, та ін.</w:t>
      </w:r>
    </w:p>
    <w:p w:rsidR="00C34AE6" w:rsidRPr="00D0442D" w:rsidRDefault="00E56D92" w:rsidP="00E05690">
      <w:pPr>
        <w:pStyle w:val="a5"/>
        <w:shd w:val="clear" w:color="auto" w:fill="FFFFFF"/>
        <w:spacing w:before="0" w:beforeAutospacing="0" w:after="0" w:afterAutospacing="0"/>
        <w:ind w:leftChars="300" w:left="660" w:firstLineChars="169" w:firstLine="473"/>
        <w:jc w:val="both"/>
        <w:rPr>
          <w:rFonts w:ascii="Times New Roman" w:hAnsi="Times New Roman"/>
          <w:color w:val="000000"/>
          <w:sz w:val="28"/>
          <w:szCs w:val="28"/>
          <w:shd w:val="clear" w:color="auto" w:fill="FFFFFF"/>
          <w:lang w:val="ru-RU"/>
        </w:rPr>
      </w:pPr>
      <w:proofErr w:type="spellStart"/>
      <w:proofErr w:type="gramStart"/>
      <w:r w:rsidRPr="00D0442D">
        <w:rPr>
          <w:rFonts w:ascii="Times New Roman" w:hAnsi="Times New Roman"/>
          <w:color w:val="000000"/>
          <w:sz w:val="28"/>
          <w:szCs w:val="28"/>
          <w:shd w:val="clear" w:color="auto" w:fill="FFFFFF"/>
          <w:lang w:val="ru-RU"/>
        </w:rPr>
        <w:t>Протоколи</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засідань</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Комісії</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оформлені</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відповідно</w:t>
      </w:r>
      <w:proofErr w:type="spellEnd"/>
      <w:r w:rsidRPr="00D0442D">
        <w:rPr>
          <w:rFonts w:ascii="Times New Roman" w:hAnsi="Times New Roman"/>
          <w:color w:val="000000"/>
          <w:sz w:val="28"/>
          <w:szCs w:val="28"/>
          <w:shd w:val="clear" w:color="auto" w:fill="FFFFFF"/>
          <w:lang w:val="ru-RU"/>
        </w:rPr>
        <w:t xml:space="preserve"> до </w:t>
      </w:r>
      <w:proofErr w:type="spellStart"/>
      <w:r w:rsidRPr="00D0442D">
        <w:rPr>
          <w:rFonts w:ascii="Times New Roman" w:hAnsi="Times New Roman"/>
          <w:color w:val="000000"/>
          <w:sz w:val="28"/>
          <w:szCs w:val="28"/>
          <w:shd w:val="clear" w:color="auto" w:fill="FFFFFF"/>
          <w:lang w:val="ru-RU"/>
        </w:rPr>
        <w:t>вимог</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інструкції</w:t>
      </w:r>
      <w:proofErr w:type="spellEnd"/>
      <w:r w:rsidRPr="00D0442D">
        <w:rPr>
          <w:rFonts w:ascii="Times New Roman" w:hAnsi="Times New Roman"/>
          <w:color w:val="000000"/>
          <w:sz w:val="28"/>
          <w:szCs w:val="28"/>
          <w:shd w:val="clear" w:color="auto" w:fill="FFFFFF"/>
          <w:lang w:val="ru-RU"/>
        </w:rPr>
        <w:t xml:space="preserve"> з </w:t>
      </w:r>
      <w:proofErr w:type="spellStart"/>
      <w:r w:rsidRPr="00D0442D">
        <w:rPr>
          <w:rFonts w:ascii="Times New Roman" w:hAnsi="Times New Roman"/>
          <w:color w:val="000000"/>
          <w:sz w:val="28"/>
          <w:szCs w:val="28"/>
          <w:shd w:val="clear" w:color="auto" w:fill="FFFFFF"/>
          <w:lang w:val="ru-RU"/>
        </w:rPr>
        <w:t>діловодства</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викладено</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детальний</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аналіз</w:t>
      </w:r>
      <w:proofErr w:type="spellEnd"/>
      <w:r w:rsidRPr="00D0442D">
        <w:rPr>
          <w:rFonts w:ascii="Times New Roman" w:hAnsi="Times New Roman"/>
          <w:color w:val="000000"/>
          <w:sz w:val="28"/>
          <w:szCs w:val="28"/>
          <w:shd w:val="clear" w:color="auto" w:fill="FFFFFF"/>
          <w:lang w:val="ru-RU"/>
        </w:rPr>
        <w:t xml:space="preserve"> стану справ з </w:t>
      </w:r>
      <w:proofErr w:type="spellStart"/>
      <w:r w:rsidRPr="00D0442D">
        <w:rPr>
          <w:rFonts w:ascii="Times New Roman" w:hAnsi="Times New Roman"/>
          <w:color w:val="000000"/>
          <w:sz w:val="28"/>
          <w:szCs w:val="28"/>
          <w:shd w:val="clear" w:color="auto" w:fill="FFFFFF"/>
          <w:lang w:val="ru-RU"/>
        </w:rPr>
        <w:t>питання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що</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розглядається</w:t>
      </w:r>
      <w:proofErr w:type="spellEnd"/>
      <w:r w:rsidRPr="00D0442D">
        <w:rPr>
          <w:rFonts w:ascii="Times New Roman" w:hAnsi="Times New Roman"/>
          <w:color w:val="000000"/>
          <w:sz w:val="28"/>
          <w:szCs w:val="28"/>
          <w:shd w:val="clear" w:color="auto" w:fill="FFFFFF"/>
          <w:lang w:val="ru-RU"/>
        </w:rPr>
        <w:t>.</w:t>
      </w:r>
      <w:proofErr w:type="gram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Хід</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їх</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виконання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контролюється</w:t>
      </w:r>
      <w:proofErr w:type="spellEnd"/>
      <w:r w:rsidRPr="00D0442D">
        <w:rPr>
          <w:rFonts w:ascii="Times New Roman" w:hAnsi="Times New Roman"/>
          <w:color w:val="000000"/>
          <w:sz w:val="28"/>
          <w:szCs w:val="28"/>
          <w:shd w:val="clear" w:color="auto" w:fill="FFFFFF"/>
          <w:lang w:val="ru-RU"/>
        </w:rPr>
        <w:t xml:space="preserve"> службою </w:t>
      </w:r>
      <w:proofErr w:type="gramStart"/>
      <w:r w:rsidRPr="00D0442D">
        <w:rPr>
          <w:rFonts w:ascii="Times New Roman" w:hAnsi="Times New Roman"/>
          <w:color w:val="000000"/>
          <w:sz w:val="28"/>
          <w:szCs w:val="28"/>
          <w:shd w:val="clear" w:color="auto" w:fill="FFFFFF"/>
          <w:lang w:val="ru-RU"/>
        </w:rPr>
        <w:t>у</w:t>
      </w:r>
      <w:proofErr w:type="gramEnd"/>
      <w:r w:rsidRPr="00D0442D">
        <w:rPr>
          <w:rFonts w:ascii="Times New Roman" w:hAnsi="Times New Roman"/>
          <w:color w:val="000000"/>
          <w:sz w:val="28"/>
          <w:szCs w:val="28"/>
          <w:shd w:val="clear" w:color="auto" w:fill="FFFFFF"/>
          <w:lang w:val="ru-RU"/>
        </w:rPr>
        <w:t xml:space="preserve"> справах </w:t>
      </w:r>
      <w:proofErr w:type="spellStart"/>
      <w:r w:rsidRPr="00D0442D">
        <w:rPr>
          <w:rFonts w:ascii="Times New Roman" w:hAnsi="Times New Roman"/>
          <w:color w:val="000000"/>
          <w:sz w:val="28"/>
          <w:szCs w:val="28"/>
          <w:shd w:val="clear" w:color="auto" w:fill="FFFFFF"/>
          <w:lang w:val="ru-RU"/>
        </w:rPr>
        <w:t>дітей</w:t>
      </w:r>
      <w:proofErr w:type="spellEnd"/>
      <w:r w:rsidRPr="00D0442D">
        <w:rPr>
          <w:rFonts w:ascii="Times New Roman" w:hAnsi="Times New Roman"/>
          <w:color w:val="000000"/>
          <w:sz w:val="28"/>
          <w:szCs w:val="28"/>
          <w:shd w:val="clear" w:color="auto" w:fill="FFFFFF"/>
          <w:lang w:val="ru-RU"/>
        </w:rPr>
        <w:t xml:space="preserve"> в межах</w:t>
      </w:r>
      <w:r w:rsidR="00E05690">
        <w:rPr>
          <w:rFonts w:ascii="Times New Roman" w:hAnsi="Times New Roman"/>
          <w:color w:val="000000"/>
          <w:sz w:val="28"/>
          <w:szCs w:val="28"/>
          <w:shd w:val="clear" w:color="auto" w:fill="FFFFFF"/>
          <w:lang w:val="uk-UA"/>
        </w:rPr>
        <w:t xml:space="preserve"> </w:t>
      </w:r>
      <w:proofErr w:type="spellStart"/>
      <w:r w:rsidRPr="00D0442D">
        <w:rPr>
          <w:rFonts w:ascii="Times New Roman" w:hAnsi="Times New Roman"/>
          <w:color w:val="000000"/>
          <w:sz w:val="28"/>
          <w:szCs w:val="28"/>
          <w:shd w:val="clear" w:color="auto" w:fill="FFFFFF"/>
          <w:lang w:val="ru-RU"/>
        </w:rPr>
        <w:t>компетенції</w:t>
      </w:r>
      <w:proofErr w:type="spellEnd"/>
      <w:r w:rsidRPr="00D0442D">
        <w:rPr>
          <w:rFonts w:ascii="Times New Roman" w:hAnsi="Times New Roman"/>
          <w:color w:val="000000"/>
          <w:sz w:val="28"/>
          <w:szCs w:val="28"/>
          <w:shd w:val="clear" w:color="auto" w:fill="FFFFFF"/>
          <w:lang w:val="ru-RU"/>
        </w:rPr>
        <w:t>.</w:t>
      </w:r>
    </w:p>
    <w:p w:rsidR="00E05690" w:rsidRDefault="00E56D92" w:rsidP="00D0442D">
      <w:pPr>
        <w:pStyle w:val="a5"/>
        <w:shd w:val="clear" w:color="auto" w:fill="FFFFFF"/>
        <w:spacing w:before="0" w:beforeAutospacing="0" w:after="0" w:afterAutospacing="0"/>
        <w:ind w:leftChars="300" w:left="660" w:firstLineChars="157" w:firstLine="440"/>
        <w:jc w:val="both"/>
        <w:rPr>
          <w:rFonts w:ascii="Times New Roman" w:hAnsi="Times New Roman"/>
          <w:color w:val="000000"/>
          <w:sz w:val="28"/>
          <w:szCs w:val="28"/>
          <w:shd w:val="clear" w:color="auto" w:fill="FFFFFF"/>
          <w:lang w:val="ru-RU"/>
        </w:rPr>
      </w:pPr>
      <w:proofErr w:type="spellStart"/>
      <w:r w:rsidRPr="00D0442D">
        <w:rPr>
          <w:rFonts w:ascii="Times New Roman" w:hAnsi="Times New Roman"/>
          <w:color w:val="000000"/>
          <w:sz w:val="28"/>
          <w:szCs w:val="28"/>
          <w:shd w:val="clear" w:color="auto" w:fill="FFFFFF"/>
          <w:lang w:val="ru-RU"/>
        </w:rPr>
        <w:t>Протягом</w:t>
      </w:r>
      <w:proofErr w:type="spellEnd"/>
      <w:r w:rsidRPr="00D0442D">
        <w:rPr>
          <w:rFonts w:ascii="Times New Roman" w:hAnsi="Times New Roman"/>
          <w:color w:val="000000"/>
          <w:sz w:val="28"/>
          <w:szCs w:val="28"/>
          <w:shd w:val="clear" w:color="auto" w:fill="FFFFFF"/>
          <w:lang w:val="ru-RU"/>
        </w:rPr>
        <w:t xml:space="preserve"> 2024 року </w:t>
      </w:r>
      <w:proofErr w:type="spellStart"/>
      <w:r w:rsidRPr="00D0442D">
        <w:rPr>
          <w:rFonts w:ascii="Times New Roman" w:hAnsi="Times New Roman"/>
          <w:color w:val="000000"/>
          <w:sz w:val="28"/>
          <w:szCs w:val="28"/>
          <w:shd w:val="clear" w:color="auto" w:fill="FFFFFF"/>
          <w:lang w:val="ru-RU"/>
        </w:rPr>
        <w:t>представником</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служби</w:t>
      </w:r>
      <w:proofErr w:type="spellEnd"/>
      <w:r w:rsidRPr="00D0442D">
        <w:rPr>
          <w:rFonts w:ascii="Times New Roman" w:hAnsi="Times New Roman"/>
          <w:color w:val="000000"/>
          <w:sz w:val="28"/>
          <w:szCs w:val="28"/>
          <w:shd w:val="clear" w:color="auto" w:fill="FFFFFF"/>
          <w:lang w:val="ru-RU"/>
        </w:rPr>
        <w:t xml:space="preserve"> у </w:t>
      </w:r>
      <w:proofErr w:type="gramStart"/>
      <w:r w:rsidRPr="00D0442D">
        <w:rPr>
          <w:rFonts w:ascii="Times New Roman" w:hAnsi="Times New Roman"/>
          <w:color w:val="000000"/>
          <w:sz w:val="28"/>
          <w:szCs w:val="28"/>
          <w:shd w:val="clear" w:color="auto" w:fill="FFFFFF"/>
          <w:lang w:val="ru-RU"/>
        </w:rPr>
        <w:t>справах</w:t>
      </w:r>
      <w:proofErr w:type="gram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дітей</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виконавчого</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комітету</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Баштечківської</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сільської</w:t>
      </w:r>
      <w:proofErr w:type="spellEnd"/>
      <w:r w:rsidRPr="00D0442D">
        <w:rPr>
          <w:rFonts w:ascii="Times New Roman" w:hAnsi="Times New Roman"/>
          <w:color w:val="000000"/>
          <w:sz w:val="28"/>
          <w:szCs w:val="28"/>
          <w:shd w:val="clear" w:color="auto" w:fill="FFFFFF"/>
          <w:lang w:val="ru-RU"/>
        </w:rPr>
        <w:t xml:space="preserve"> ради взято участь у </w:t>
      </w:r>
      <w:proofErr w:type="spellStart"/>
      <w:r w:rsidRPr="00D0442D">
        <w:rPr>
          <w:rFonts w:ascii="Times New Roman" w:hAnsi="Times New Roman"/>
          <w:color w:val="000000"/>
          <w:sz w:val="28"/>
          <w:szCs w:val="28"/>
          <w:shd w:val="clear" w:color="auto" w:fill="FFFFFF"/>
          <w:lang w:val="ru-RU"/>
        </w:rPr>
        <w:t>судових</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засіданнях</w:t>
      </w:r>
      <w:proofErr w:type="spellEnd"/>
      <w:r w:rsidRPr="00D0442D">
        <w:rPr>
          <w:rFonts w:ascii="Times New Roman" w:hAnsi="Times New Roman"/>
          <w:color w:val="000000"/>
          <w:sz w:val="28"/>
          <w:szCs w:val="28"/>
          <w:shd w:val="clear" w:color="auto" w:fill="FFFFFF"/>
          <w:lang w:val="ru-RU"/>
        </w:rPr>
        <w:t xml:space="preserve"> (4 </w:t>
      </w:r>
      <w:proofErr w:type="spellStart"/>
      <w:r w:rsidRPr="00D0442D">
        <w:rPr>
          <w:rFonts w:ascii="Times New Roman" w:hAnsi="Times New Roman"/>
          <w:color w:val="000000"/>
          <w:sz w:val="28"/>
          <w:szCs w:val="28"/>
          <w:shd w:val="clear" w:color="auto" w:fill="FFFFFF"/>
          <w:lang w:val="ru-RU"/>
        </w:rPr>
        <w:t>судові</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справи</w:t>
      </w:r>
      <w:proofErr w:type="spellEnd"/>
      <w:r w:rsidRPr="00D0442D">
        <w:rPr>
          <w:rFonts w:ascii="Times New Roman" w:hAnsi="Times New Roman"/>
          <w:color w:val="000000"/>
          <w:sz w:val="28"/>
          <w:szCs w:val="28"/>
          <w:shd w:val="clear" w:color="auto" w:fill="FFFFFF"/>
          <w:lang w:val="ru-RU"/>
        </w:rPr>
        <w:t xml:space="preserve">): з них: </w:t>
      </w:r>
    </w:p>
    <w:p w:rsidR="00E05690" w:rsidRDefault="00E56D92" w:rsidP="00D0442D">
      <w:pPr>
        <w:pStyle w:val="a5"/>
        <w:shd w:val="clear" w:color="auto" w:fill="FFFFFF"/>
        <w:spacing w:before="0" w:beforeAutospacing="0" w:after="0" w:afterAutospacing="0"/>
        <w:ind w:leftChars="300" w:left="660" w:firstLineChars="157" w:firstLine="440"/>
        <w:jc w:val="both"/>
        <w:rPr>
          <w:rFonts w:ascii="Times New Roman" w:hAnsi="Times New Roman"/>
          <w:color w:val="000000"/>
          <w:sz w:val="28"/>
          <w:szCs w:val="28"/>
          <w:lang w:val="ru-RU"/>
        </w:rPr>
      </w:pPr>
      <w:r w:rsidRPr="00D0442D">
        <w:rPr>
          <w:rFonts w:ascii="Times New Roman" w:hAnsi="Times New Roman"/>
          <w:color w:val="000000"/>
          <w:sz w:val="28"/>
          <w:szCs w:val="28"/>
          <w:shd w:val="clear" w:color="auto" w:fill="FFFFFF"/>
          <w:lang w:val="ru-RU"/>
        </w:rPr>
        <w:t xml:space="preserve">1 – </w:t>
      </w:r>
      <w:r w:rsidRPr="00D0442D">
        <w:rPr>
          <w:rStyle w:val="docdata"/>
          <w:rFonts w:ascii="Times New Roman" w:hAnsi="Times New Roman"/>
          <w:color w:val="000000"/>
          <w:sz w:val="28"/>
          <w:szCs w:val="28"/>
          <w:lang w:val="ru-RU"/>
        </w:rPr>
        <w:t>п</w:t>
      </w:r>
      <w:r w:rsidRPr="00D0442D">
        <w:rPr>
          <w:rFonts w:ascii="Times New Roman" w:hAnsi="Times New Roman"/>
          <w:color w:val="000000"/>
          <w:sz w:val="28"/>
          <w:szCs w:val="28"/>
          <w:lang w:val="ru-RU"/>
        </w:rPr>
        <w:t xml:space="preserve">ро </w:t>
      </w:r>
      <w:proofErr w:type="spellStart"/>
      <w:r w:rsidRPr="00D0442D">
        <w:rPr>
          <w:rFonts w:ascii="Times New Roman" w:hAnsi="Times New Roman"/>
          <w:color w:val="000000"/>
          <w:sz w:val="28"/>
          <w:szCs w:val="28"/>
          <w:lang w:val="ru-RU"/>
        </w:rPr>
        <w:t>стягнення</w:t>
      </w:r>
      <w:proofErr w:type="spellEnd"/>
      <w:r w:rsidRPr="00D0442D">
        <w:rPr>
          <w:rFonts w:ascii="Times New Roman" w:hAnsi="Times New Roman"/>
          <w:color w:val="000000"/>
          <w:sz w:val="28"/>
          <w:szCs w:val="28"/>
          <w:lang w:val="ru-RU"/>
        </w:rPr>
        <w:t xml:space="preserve"> </w:t>
      </w:r>
      <w:proofErr w:type="spellStart"/>
      <w:proofErr w:type="gramStart"/>
      <w:r w:rsidRPr="00D0442D">
        <w:rPr>
          <w:rFonts w:ascii="Times New Roman" w:hAnsi="Times New Roman"/>
          <w:color w:val="000000"/>
          <w:sz w:val="28"/>
          <w:szCs w:val="28"/>
          <w:lang w:val="ru-RU"/>
        </w:rPr>
        <w:t>ал</w:t>
      </w:r>
      <w:proofErr w:type="gramEnd"/>
      <w:r w:rsidRPr="00D0442D">
        <w:rPr>
          <w:rFonts w:ascii="Times New Roman" w:hAnsi="Times New Roman"/>
          <w:color w:val="000000"/>
          <w:sz w:val="28"/>
          <w:szCs w:val="28"/>
          <w:lang w:val="ru-RU"/>
        </w:rPr>
        <w:t>іментів</w:t>
      </w:r>
      <w:proofErr w:type="spellEnd"/>
      <w:r w:rsidRPr="00D0442D">
        <w:rPr>
          <w:rFonts w:ascii="Times New Roman" w:hAnsi="Times New Roman"/>
          <w:color w:val="000000"/>
          <w:sz w:val="28"/>
          <w:szCs w:val="28"/>
          <w:lang w:val="ru-RU"/>
        </w:rPr>
        <w:t xml:space="preserve"> та </w:t>
      </w:r>
      <w:proofErr w:type="spellStart"/>
      <w:r w:rsidRPr="00D0442D">
        <w:rPr>
          <w:rFonts w:ascii="Times New Roman" w:hAnsi="Times New Roman"/>
          <w:color w:val="000000"/>
          <w:sz w:val="28"/>
          <w:szCs w:val="28"/>
          <w:lang w:val="ru-RU"/>
        </w:rPr>
        <w:t>визначення</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місця</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проживання</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дитини</w:t>
      </w:r>
      <w:proofErr w:type="spellEnd"/>
      <w:r w:rsidRPr="00D0442D">
        <w:rPr>
          <w:rFonts w:ascii="Times New Roman" w:hAnsi="Times New Roman"/>
          <w:color w:val="000000"/>
          <w:sz w:val="28"/>
          <w:szCs w:val="28"/>
          <w:lang w:val="ru-RU"/>
        </w:rPr>
        <w:t xml:space="preserve">; </w:t>
      </w:r>
    </w:p>
    <w:p w:rsidR="00E05690" w:rsidRDefault="00E56D92" w:rsidP="00D0442D">
      <w:pPr>
        <w:pStyle w:val="a5"/>
        <w:shd w:val="clear" w:color="auto" w:fill="FFFFFF"/>
        <w:spacing w:before="0" w:beforeAutospacing="0" w:after="0" w:afterAutospacing="0"/>
        <w:ind w:leftChars="300" w:left="660" w:firstLineChars="157" w:firstLine="440"/>
        <w:jc w:val="both"/>
        <w:rPr>
          <w:rFonts w:ascii="Times New Roman" w:hAnsi="Times New Roman"/>
          <w:color w:val="000000"/>
          <w:sz w:val="28"/>
          <w:szCs w:val="28"/>
          <w:shd w:val="clear" w:color="auto" w:fill="FFFFFF"/>
          <w:lang w:val="ru-RU"/>
        </w:rPr>
      </w:pPr>
      <w:r w:rsidRPr="00D0442D">
        <w:rPr>
          <w:rFonts w:ascii="Times New Roman" w:hAnsi="Times New Roman"/>
          <w:color w:val="000000"/>
          <w:sz w:val="28"/>
          <w:szCs w:val="28"/>
          <w:shd w:val="clear" w:color="auto" w:fill="FFFFFF"/>
          <w:lang w:val="ru-RU"/>
        </w:rPr>
        <w:t xml:space="preserve">1 – про </w:t>
      </w:r>
      <w:proofErr w:type="spellStart"/>
      <w:r w:rsidRPr="00D0442D">
        <w:rPr>
          <w:rFonts w:ascii="Times New Roman" w:hAnsi="Times New Roman"/>
          <w:color w:val="000000"/>
          <w:sz w:val="28"/>
          <w:szCs w:val="28"/>
          <w:shd w:val="clear" w:color="auto" w:fill="FFFFFF"/>
          <w:lang w:val="ru-RU"/>
        </w:rPr>
        <w:t>позбавлення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батьківських</w:t>
      </w:r>
      <w:proofErr w:type="spellEnd"/>
      <w:r w:rsidRPr="00D0442D">
        <w:rPr>
          <w:rFonts w:ascii="Times New Roman" w:hAnsi="Times New Roman"/>
          <w:color w:val="000000"/>
          <w:sz w:val="28"/>
          <w:szCs w:val="28"/>
          <w:shd w:val="clear" w:color="auto" w:fill="FFFFFF"/>
          <w:lang w:val="ru-RU"/>
        </w:rPr>
        <w:t xml:space="preserve"> прав, 1 – про </w:t>
      </w:r>
      <w:proofErr w:type="spellStart"/>
      <w:r w:rsidRPr="00D0442D">
        <w:rPr>
          <w:rFonts w:ascii="Times New Roman" w:hAnsi="Times New Roman"/>
          <w:color w:val="000000"/>
          <w:sz w:val="28"/>
          <w:szCs w:val="28"/>
          <w:shd w:val="clear" w:color="auto" w:fill="FFFFFF"/>
          <w:lang w:val="ru-RU"/>
        </w:rPr>
        <w:t>визнання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місця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проживання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дитини</w:t>
      </w:r>
      <w:proofErr w:type="spellEnd"/>
      <w:r w:rsidRPr="00D0442D">
        <w:rPr>
          <w:rFonts w:ascii="Times New Roman" w:hAnsi="Times New Roman"/>
          <w:color w:val="000000"/>
          <w:sz w:val="28"/>
          <w:szCs w:val="28"/>
          <w:shd w:val="clear" w:color="auto" w:fill="FFFFFF"/>
          <w:lang w:val="ru-RU"/>
        </w:rPr>
        <w:t xml:space="preserve">; </w:t>
      </w:r>
    </w:p>
    <w:p w:rsidR="00C34AE6" w:rsidRPr="00D0442D" w:rsidRDefault="00E56D92" w:rsidP="00D0442D">
      <w:pPr>
        <w:pStyle w:val="a5"/>
        <w:shd w:val="clear" w:color="auto" w:fill="FFFFFF"/>
        <w:spacing w:before="0" w:beforeAutospacing="0" w:after="0" w:afterAutospacing="0"/>
        <w:ind w:leftChars="300" w:left="660" w:firstLineChars="157" w:firstLine="440"/>
        <w:jc w:val="both"/>
        <w:rPr>
          <w:rFonts w:ascii="Times New Roman" w:hAnsi="Times New Roman"/>
          <w:color w:val="000000"/>
          <w:sz w:val="28"/>
          <w:szCs w:val="28"/>
          <w:shd w:val="clear" w:color="auto" w:fill="FFFFFF"/>
          <w:lang w:val="ru-RU"/>
        </w:rPr>
      </w:pPr>
      <w:r w:rsidRPr="00D0442D">
        <w:rPr>
          <w:rFonts w:ascii="Times New Roman" w:hAnsi="Times New Roman"/>
          <w:color w:val="000000"/>
          <w:sz w:val="28"/>
          <w:szCs w:val="28"/>
          <w:shd w:val="clear" w:color="auto" w:fill="FFFFFF"/>
          <w:lang w:val="ru-RU"/>
        </w:rPr>
        <w:lastRenderedPageBreak/>
        <w:t xml:space="preserve">1 – </w:t>
      </w:r>
      <w:proofErr w:type="spellStart"/>
      <w:r w:rsidRPr="00D0442D">
        <w:rPr>
          <w:rFonts w:ascii="Times New Roman" w:hAnsi="Times New Roman"/>
          <w:color w:val="000000"/>
          <w:sz w:val="28"/>
          <w:szCs w:val="28"/>
          <w:shd w:val="clear" w:color="auto" w:fill="FFFFFF"/>
          <w:lang w:val="ru-RU"/>
        </w:rPr>
        <w:t>апеляційна</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скарга</w:t>
      </w:r>
      <w:proofErr w:type="spellEnd"/>
      <w:r w:rsidRPr="00D0442D">
        <w:rPr>
          <w:rFonts w:ascii="Times New Roman" w:hAnsi="Times New Roman"/>
          <w:color w:val="000000"/>
          <w:sz w:val="28"/>
          <w:szCs w:val="28"/>
          <w:shd w:val="clear" w:color="auto" w:fill="FFFFFF"/>
          <w:lang w:val="ru-RU"/>
        </w:rPr>
        <w:t xml:space="preserve"> на </w:t>
      </w:r>
      <w:proofErr w:type="spellStart"/>
      <w:proofErr w:type="gramStart"/>
      <w:r w:rsidRPr="00D0442D">
        <w:rPr>
          <w:rFonts w:ascii="Times New Roman" w:hAnsi="Times New Roman"/>
          <w:color w:val="000000"/>
          <w:sz w:val="28"/>
          <w:szCs w:val="28"/>
          <w:shd w:val="clear" w:color="auto" w:fill="FFFFFF"/>
          <w:lang w:val="ru-RU"/>
        </w:rPr>
        <w:t>р</w:t>
      </w:r>
      <w:proofErr w:type="gramEnd"/>
      <w:r w:rsidRPr="00D0442D">
        <w:rPr>
          <w:rFonts w:ascii="Times New Roman" w:hAnsi="Times New Roman"/>
          <w:color w:val="000000"/>
          <w:sz w:val="28"/>
          <w:szCs w:val="28"/>
          <w:shd w:val="clear" w:color="auto" w:fill="FFFFFF"/>
          <w:lang w:val="ru-RU"/>
        </w:rPr>
        <w:t>ішення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Жашківського</w:t>
      </w:r>
      <w:proofErr w:type="spellEnd"/>
      <w:r w:rsidRPr="00D0442D">
        <w:rPr>
          <w:rFonts w:ascii="Times New Roman" w:hAnsi="Times New Roman"/>
          <w:color w:val="000000"/>
          <w:sz w:val="28"/>
          <w:szCs w:val="28"/>
          <w:shd w:val="clear" w:color="auto" w:fill="FFFFFF"/>
          <w:lang w:val="ru-RU"/>
        </w:rPr>
        <w:t xml:space="preserve"> районного суду </w:t>
      </w:r>
      <w:proofErr w:type="spellStart"/>
      <w:r w:rsidRPr="00D0442D">
        <w:rPr>
          <w:rFonts w:ascii="Times New Roman" w:hAnsi="Times New Roman"/>
          <w:color w:val="000000"/>
          <w:sz w:val="28"/>
          <w:szCs w:val="28"/>
          <w:shd w:val="clear" w:color="auto" w:fill="FFFFFF"/>
          <w:lang w:val="ru-RU"/>
        </w:rPr>
        <w:t>Черкаської</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області</w:t>
      </w:r>
      <w:proofErr w:type="spellEnd"/>
      <w:r w:rsidRPr="00D0442D">
        <w:rPr>
          <w:rFonts w:ascii="Times New Roman" w:hAnsi="Times New Roman"/>
          <w:color w:val="000000"/>
          <w:sz w:val="28"/>
          <w:szCs w:val="28"/>
          <w:shd w:val="clear" w:color="auto" w:fill="FFFFFF"/>
          <w:lang w:val="ru-RU"/>
        </w:rPr>
        <w:t xml:space="preserve"> про </w:t>
      </w:r>
      <w:proofErr w:type="spellStart"/>
      <w:r w:rsidRPr="00D0442D">
        <w:rPr>
          <w:rFonts w:ascii="Times New Roman" w:hAnsi="Times New Roman"/>
          <w:color w:val="000000"/>
          <w:sz w:val="28"/>
          <w:szCs w:val="28"/>
          <w:shd w:val="clear" w:color="auto" w:fill="FFFFFF"/>
          <w:lang w:val="ru-RU"/>
        </w:rPr>
        <w:t>визнання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громадянина</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недієздатним</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встановлення</w:t>
      </w:r>
      <w:proofErr w:type="spellEnd"/>
      <w:r w:rsidRPr="00D0442D">
        <w:rPr>
          <w:rFonts w:ascii="Times New Roman" w:hAnsi="Times New Roman"/>
          <w:color w:val="000000"/>
          <w:sz w:val="28"/>
          <w:szCs w:val="28"/>
          <w:shd w:val="clear" w:color="auto" w:fill="FFFFFF"/>
          <w:lang w:val="ru-RU"/>
        </w:rPr>
        <w:t xml:space="preserve"> над нею </w:t>
      </w:r>
      <w:proofErr w:type="spellStart"/>
      <w:r w:rsidRPr="00D0442D">
        <w:rPr>
          <w:rFonts w:ascii="Times New Roman" w:hAnsi="Times New Roman"/>
          <w:color w:val="000000"/>
          <w:sz w:val="28"/>
          <w:szCs w:val="28"/>
          <w:shd w:val="clear" w:color="auto" w:fill="FFFFFF"/>
          <w:lang w:val="ru-RU"/>
        </w:rPr>
        <w:t>опіки</w:t>
      </w:r>
      <w:proofErr w:type="spellEnd"/>
      <w:r w:rsidRPr="00D0442D">
        <w:rPr>
          <w:rFonts w:ascii="Times New Roman" w:hAnsi="Times New Roman"/>
          <w:color w:val="000000"/>
          <w:sz w:val="28"/>
          <w:szCs w:val="28"/>
          <w:shd w:val="clear" w:color="auto" w:fill="FFFFFF"/>
          <w:lang w:val="ru-RU"/>
        </w:rPr>
        <w:t xml:space="preserve"> та </w:t>
      </w:r>
      <w:proofErr w:type="spellStart"/>
      <w:r w:rsidRPr="00D0442D">
        <w:rPr>
          <w:rFonts w:ascii="Times New Roman" w:hAnsi="Times New Roman"/>
          <w:color w:val="000000"/>
          <w:sz w:val="28"/>
          <w:szCs w:val="28"/>
          <w:shd w:val="clear" w:color="auto" w:fill="FFFFFF"/>
          <w:lang w:val="ru-RU"/>
        </w:rPr>
        <w:t>призначення</w:t>
      </w:r>
      <w:proofErr w:type="spellEnd"/>
      <w:r w:rsidRPr="00D0442D">
        <w:rPr>
          <w:rFonts w:ascii="Times New Roman" w:hAnsi="Times New Roman"/>
          <w:color w:val="000000"/>
          <w:sz w:val="28"/>
          <w:szCs w:val="28"/>
          <w:shd w:val="clear" w:color="auto" w:fill="FFFFFF"/>
          <w:lang w:val="ru-RU"/>
        </w:rPr>
        <w:t xml:space="preserve"> </w:t>
      </w:r>
      <w:proofErr w:type="spellStart"/>
      <w:r w:rsidRPr="00D0442D">
        <w:rPr>
          <w:rFonts w:ascii="Times New Roman" w:hAnsi="Times New Roman"/>
          <w:color w:val="000000"/>
          <w:sz w:val="28"/>
          <w:szCs w:val="28"/>
          <w:shd w:val="clear" w:color="auto" w:fill="FFFFFF"/>
          <w:lang w:val="ru-RU"/>
        </w:rPr>
        <w:t>опікуна</w:t>
      </w:r>
      <w:proofErr w:type="spellEnd"/>
      <w:r w:rsidRPr="00D0442D">
        <w:rPr>
          <w:rFonts w:ascii="Times New Roman" w:hAnsi="Times New Roman"/>
          <w:color w:val="000000"/>
          <w:sz w:val="28"/>
          <w:szCs w:val="28"/>
          <w:shd w:val="clear" w:color="auto" w:fill="FFFFFF"/>
          <w:lang w:val="ru-RU"/>
        </w:rPr>
        <w:t>.</w:t>
      </w:r>
    </w:p>
    <w:p w:rsidR="00C34AE6" w:rsidRPr="00D0442D" w:rsidRDefault="00E56D92" w:rsidP="00D0442D">
      <w:pPr>
        <w:pStyle w:val="a5"/>
        <w:shd w:val="clear" w:color="auto" w:fill="FFFFFF"/>
        <w:spacing w:before="0" w:beforeAutospacing="0" w:after="0" w:afterAutospacing="0"/>
        <w:ind w:leftChars="300" w:left="660" w:firstLineChars="157" w:firstLine="440"/>
        <w:contextualSpacing/>
        <w:jc w:val="both"/>
        <w:rPr>
          <w:rFonts w:ascii="Times New Roman" w:hAnsi="Times New Roman"/>
          <w:color w:val="000000"/>
          <w:sz w:val="28"/>
          <w:szCs w:val="28"/>
          <w:shd w:val="clear" w:color="auto" w:fill="FFFFFF"/>
          <w:lang w:val="ru-RU"/>
        </w:rPr>
      </w:pPr>
      <w:proofErr w:type="spellStart"/>
      <w:r w:rsidRPr="00D0442D">
        <w:rPr>
          <w:rFonts w:ascii="Times New Roman" w:hAnsi="Times New Roman"/>
          <w:color w:val="000000"/>
          <w:sz w:val="28"/>
          <w:szCs w:val="28"/>
          <w:lang w:val="ru-RU"/>
        </w:rPr>
        <w:t>Впродовж</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звітного</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періоду</w:t>
      </w:r>
      <w:proofErr w:type="spellEnd"/>
      <w:r w:rsidRPr="00D0442D">
        <w:rPr>
          <w:rFonts w:ascii="Times New Roman" w:hAnsi="Times New Roman"/>
          <w:color w:val="000000"/>
          <w:sz w:val="28"/>
          <w:szCs w:val="28"/>
          <w:lang w:val="ru-RU"/>
        </w:rPr>
        <w:t xml:space="preserve"> видано 17 </w:t>
      </w:r>
      <w:proofErr w:type="spellStart"/>
      <w:r w:rsidRPr="00D0442D">
        <w:rPr>
          <w:rFonts w:ascii="Times New Roman" w:hAnsi="Times New Roman"/>
          <w:color w:val="000000"/>
          <w:sz w:val="28"/>
          <w:szCs w:val="28"/>
          <w:lang w:val="ru-RU"/>
        </w:rPr>
        <w:t>наказів</w:t>
      </w:r>
      <w:proofErr w:type="spellEnd"/>
      <w:r w:rsidRPr="00D0442D">
        <w:rPr>
          <w:rFonts w:ascii="Times New Roman" w:hAnsi="Times New Roman"/>
          <w:color w:val="000000"/>
          <w:sz w:val="28"/>
          <w:szCs w:val="28"/>
          <w:lang w:val="ru-RU"/>
        </w:rPr>
        <w:t xml:space="preserve"> з </w:t>
      </w:r>
      <w:proofErr w:type="spellStart"/>
      <w:r w:rsidRPr="00D0442D">
        <w:rPr>
          <w:rFonts w:ascii="Times New Roman" w:hAnsi="Times New Roman"/>
          <w:color w:val="000000"/>
          <w:sz w:val="28"/>
          <w:szCs w:val="28"/>
          <w:lang w:val="ru-RU"/>
        </w:rPr>
        <w:t>основної</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діяльності</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Служби</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розглянуто</w:t>
      </w:r>
      <w:proofErr w:type="spellEnd"/>
      <w:r w:rsidRPr="00D0442D">
        <w:rPr>
          <w:rFonts w:ascii="Times New Roman" w:hAnsi="Times New Roman"/>
          <w:color w:val="000000"/>
          <w:sz w:val="28"/>
          <w:szCs w:val="28"/>
          <w:lang w:val="ru-RU"/>
        </w:rPr>
        <w:t xml:space="preserve"> 7 </w:t>
      </w:r>
      <w:proofErr w:type="spellStart"/>
      <w:r w:rsidRPr="00D0442D">
        <w:rPr>
          <w:rFonts w:ascii="Times New Roman" w:hAnsi="Times New Roman"/>
          <w:color w:val="000000"/>
          <w:sz w:val="28"/>
          <w:szCs w:val="28"/>
          <w:lang w:val="ru-RU"/>
        </w:rPr>
        <w:t>письмових</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заяв</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громадян</w:t>
      </w:r>
      <w:proofErr w:type="spellEnd"/>
      <w:r w:rsidRPr="00D0442D">
        <w:rPr>
          <w:rFonts w:ascii="Times New Roman" w:hAnsi="Times New Roman"/>
          <w:color w:val="000000"/>
          <w:sz w:val="28"/>
          <w:szCs w:val="28"/>
          <w:lang w:val="ru-RU"/>
        </w:rPr>
        <w:t xml:space="preserve">, 281 лист </w:t>
      </w:r>
      <w:proofErr w:type="spellStart"/>
      <w:r w:rsidRPr="00D0442D">
        <w:rPr>
          <w:rFonts w:ascii="Times New Roman" w:hAnsi="Times New Roman"/>
          <w:color w:val="000000"/>
          <w:sz w:val="28"/>
          <w:szCs w:val="28"/>
          <w:lang w:val="ru-RU"/>
        </w:rPr>
        <w:t>від</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установ</w:t>
      </w:r>
      <w:proofErr w:type="spellEnd"/>
      <w:r w:rsidRPr="00D0442D">
        <w:rPr>
          <w:rFonts w:ascii="Times New Roman" w:hAnsi="Times New Roman"/>
          <w:color w:val="000000"/>
          <w:sz w:val="28"/>
          <w:szCs w:val="28"/>
          <w:lang w:val="ru-RU"/>
        </w:rPr>
        <w:t xml:space="preserve"> та </w:t>
      </w:r>
      <w:proofErr w:type="spellStart"/>
      <w:r w:rsidRPr="00D0442D">
        <w:rPr>
          <w:rFonts w:ascii="Times New Roman" w:hAnsi="Times New Roman"/>
          <w:color w:val="000000"/>
          <w:sz w:val="28"/>
          <w:szCs w:val="28"/>
          <w:lang w:val="ru-RU"/>
        </w:rPr>
        <w:t>організацій</w:t>
      </w:r>
      <w:proofErr w:type="spellEnd"/>
      <w:r w:rsidRPr="00D0442D">
        <w:rPr>
          <w:rFonts w:ascii="Times New Roman" w:hAnsi="Times New Roman"/>
          <w:color w:val="000000"/>
          <w:sz w:val="28"/>
          <w:szCs w:val="28"/>
          <w:lang w:val="ru-RU"/>
        </w:rPr>
        <w:t xml:space="preserve"> з </w:t>
      </w:r>
      <w:proofErr w:type="spellStart"/>
      <w:r w:rsidRPr="00D0442D">
        <w:rPr>
          <w:rFonts w:ascii="Times New Roman" w:hAnsi="Times New Roman"/>
          <w:color w:val="000000"/>
          <w:sz w:val="28"/>
          <w:szCs w:val="28"/>
          <w:lang w:val="ru-RU"/>
        </w:rPr>
        <w:t>питань</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реалізації</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державної</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політики</w:t>
      </w:r>
      <w:proofErr w:type="spellEnd"/>
      <w:r w:rsidRPr="00D0442D">
        <w:rPr>
          <w:rFonts w:ascii="Times New Roman" w:hAnsi="Times New Roman"/>
          <w:color w:val="000000"/>
          <w:sz w:val="28"/>
          <w:szCs w:val="28"/>
          <w:lang w:val="ru-RU"/>
        </w:rPr>
        <w:t xml:space="preserve"> у </w:t>
      </w:r>
      <w:proofErr w:type="spellStart"/>
      <w:r w:rsidRPr="00D0442D">
        <w:rPr>
          <w:rFonts w:ascii="Times New Roman" w:hAnsi="Times New Roman"/>
          <w:color w:val="000000"/>
          <w:sz w:val="28"/>
          <w:szCs w:val="28"/>
          <w:lang w:val="ru-RU"/>
        </w:rPr>
        <w:t>сфері</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охорони</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дитинства</w:t>
      </w:r>
      <w:proofErr w:type="spellEnd"/>
      <w:r w:rsidRPr="00D0442D">
        <w:rPr>
          <w:rFonts w:ascii="Times New Roman" w:hAnsi="Times New Roman"/>
          <w:color w:val="000000"/>
          <w:sz w:val="28"/>
          <w:szCs w:val="28"/>
          <w:lang w:val="ru-RU"/>
        </w:rPr>
        <w:t xml:space="preserve">, </w:t>
      </w:r>
      <w:proofErr w:type="spellStart"/>
      <w:proofErr w:type="gramStart"/>
      <w:r w:rsidRPr="00D0442D">
        <w:rPr>
          <w:rFonts w:ascii="Times New Roman" w:hAnsi="Times New Roman"/>
          <w:color w:val="000000"/>
          <w:sz w:val="28"/>
          <w:szCs w:val="28"/>
          <w:lang w:val="ru-RU"/>
        </w:rPr>
        <w:t>п</w:t>
      </w:r>
      <w:proofErr w:type="gramEnd"/>
      <w:r w:rsidRPr="00D0442D">
        <w:rPr>
          <w:rFonts w:ascii="Times New Roman" w:hAnsi="Times New Roman"/>
          <w:color w:val="000000"/>
          <w:sz w:val="28"/>
          <w:szCs w:val="28"/>
          <w:lang w:val="ru-RU"/>
        </w:rPr>
        <w:t>ідготовлено</w:t>
      </w:r>
      <w:proofErr w:type="spellEnd"/>
      <w:r w:rsidRPr="00D0442D">
        <w:rPr>
          <w:rFonts w:ascii="Times New Roman" w:hAnsi="Times New Roman"/>
          <w:color w:val="000000"/>
          <w:sz w:val="28"/>
          <w:szCs w:val="28"/>
          <w:lang w:val="ru-RU"/>
        </w:rPr>
        <w:t xml:space="preserve"> 154 </w:t>
      </w:r>
      <w:proofErr w:type="spellStart"/>
      <w:r w:rsidRPr="00D0442D">
        <w:rPr>
          <w:rFonts w:ascii="Times New Roman" w:hAnsi="Times New Roman"/>
          <w:color w:val="000000"/>
          <w:sz w:val="28"/>
          <w:szCs w:val="28"/>
          <w:lang w:val="ru-RU"/>
        </w:rPr>
        <w:t>вихідної</w:t>
      </w:r>
      <w:proofErr w:type="spellEnd"/>
      <w:r w:rsidRPr="00D0442D">
        <w:rPr>
          <w:rFonts w:ascii="Times New Roman" w:hAnsi="Times New Roman"/>
          <w:color w:val="000000"/>
          <w:sz w:val="28"/>
          <w:szCs w:val="28"/>
          <w:lang w:val="ru-RU"/>
        </w:rPr>
        <w:t xml:space="preserve"> </w:t>
      </w:r>
      <w:proofErr w:type="spellStart"/>
      <w:r w:rsidRPr="00D0442D">
        <w:rPr>
          <w:rFonts w:ascii="Times New Roman" w:hAnsi="Times New Roman"/>
          <w:color w:val="000000"/>
          <w:sz w:val="28"/>
          <w:szCs w:val="28"/>
          <w:lang w:val="ru-RU"/>
        </w:rPr>
        <w:t>кореспонденції</w:t>
      </w:r>
      <w:proofErr w:type="spellEnd"/>
      <w:r w:rsidRPr="00D0442D">
        <w:rPr>
          <w:rFonts w:ascii="Times New Roman" w:hAnsi="Times New Roman"/>
          <w:color w:val="000000"/>
          <w:sz w:val="28"/>
          <w:szCs w:val="28"/>
          <w:lang w:val="ru-RU"/>
        </w:rPr>
        <w:t>.</w:t>
      </w:r>
    </w:p>
    <w:p w:rsidR="00C34AE6" w:rsidRDefault="00E56D92" w:rsidP="00D0442D">
      <w:pPr>
        <w:pStyle w:val="a8"/>
        <w:ind w:leftChars="300" w:left="660" w:firstLineChars="157" w:firstLine="4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З метою інформування громадськості про діяльність служби у справах дітей виконавчого комітету </w:t>
      </w:r>
      <w:proofErr w:type="spellStart"/>
      <w:r>
        <w:rPr>
          <w:rFonts w:ascii="Times New Roman" w:hAnsi="Times New Roman"/>
          <w:color w:val="000000"/>
          <w:sz w:val="28"/>
          <w:szCs w:val="28"/>
          <w:lang w:val="uk-UA" w:eastAsia="ru-RU"/>
        </w:rPr>
        <w:t>Баштечківської</w:t>
      </w:r>
      <w:proofErr w:type="spellEnd"/>
      <w:r>
        <w:rPr>
          <w:rFonts w:ascii="Times New Roman" w:hAnsi="Times New Roman"/>
          <w:color w:val="000000"/>
          <w:sz w:val="28"/>
          <w:szCs w:val="28"/>
          <w:lang w:val="uk-UA" w:eastAsia="ru-RU"/>
        </w:rPr>
        <w:t xml:space="preserve"> сільської ради систематично розміщуються та поширюються дописи на офіційному сайті </w:t>
      </w:r>
      <w:proofErr w:type="spellStart"/>
      <w:r>
        <w:rPr>
          <w:rFonts w:ascii="Times New Roman" w:hAnsi="Times New Roman"/>
          <w:color w:val="000000"/>
          <w:sz w:val="28"/>
          <w:szCs w:val="28"/>
          <w:lang w:val="uk-UA" w:eastAsia="ru-RU"/>
        </w:rPr>
        <w:t>Баштечківської</w:t>
      </w:r>
      <w:proofErr w:type="spellEnd"/>
      <w:r>
        <w:rPr>
          <w:rFonts w:ascii="Times New Roman" w:hAnsi="Times New Roman"/>
          <w:color w:val="000000"/>
          <w:sz w:val="28"/>
          <w:szCs w:val="28"/>
          <w:lang w:val="uk-UA" w:eastAsia="ru-RU"/>
        </w:rPr>
        <w:t xml:space="preserve"> ТГ та сторінці служби у справах дітей у </w:t>
      </w:r>
      <w:r w:rsidR="005E6B2D">
        <w:rPr>
          <w:rFonts w:ascii="Times New Roman" w:hAnsi="Times New Roman"/>
          <w:color w:val="000000"/>
          <w:sz w:val="28"/>
          <w:szCs w:val="28"/>
          <w:lang w:eastAsia="ru-RU"/>
        </w:rPr>
        <w:t>F</w:t>
      </w:r>
      <w:r w:rsidR="005E6B2D">
        <w:rPr>
          <w:rFonts w:ascii="Times New Roman" w:hAnsi="Times New Roman"/>
          <w:color w:val="000000"/>
          <w:sz w:val="28"/>
          <w:szCs w:val="28"/>
          <w:lang w:val="uk-UA" w:eastAsia="ru-RU"/>
        </w:rPr>
        <w:t>а</w:t>
      </w:r>
      <w:proofErr w:type="spellStart"/>
      <w:r>
        <w:rPr>
          <w:rFonts w:ascii="Times New Roman" w:hAnsi="Times New Roman"/>
          <w:color w:val="000000"/>
          <w:sz w:val="28"/>
          <w:szCs w:val="28"/>
          <w:lang w:eastAsia="ru-RU"/>
        </w:rPr>
        <w:t>cebook</w:t>
      </w:r>
      <w:proofErr w:type="spellEnd"/>
      <w:r>
        <w:rPr>
          <w:rFonts w:ascii="Times New Roman" w:hAnsi="Times New Roman"/>
          <w:color w:val="000000"/>
          <w:sz w:val="28"/>
          <w:szCs w:val="28"/>
          <w:lang w:val="uk-UA" w:eastAsia="ru-RU"/>
        </w:rPr>
        <w:t>.</w:t>
      </w:r>
    </w:p>
    <w:p w:rsidR="00E05690" w:rsidRDefault="00E05690" w:rsidP="00D0442D">
      <w:pPr>
        <w:pStyle w:val="a8"/>
        <w:ind w:leftChars="300" w:left="660" w:firstLineChars="157" w:firstLine="440"/>
        <w:jc w:val="both"/>
        <w:rPr>
          <w:rFonts w:ascii="Times New Roman" w:hAnsi="Times New Roman"/>
          <w:color w:val="000000"/>
          <w:sz w:val="28"/>
          <w:szCs w:val="28"/>
          <w:lang w:val="uk-UA" w:eastAsia="ru-RU"/>
        </w:rPr>
      </w:pPr>
    </w:p>
    <w:p w:rsidR="00C34AE6" w:rsidRPr="00E05690" w:rsidRDefault="00E56D92" w:rsidP="00E05690">
      <w:pPr>
        <w:tabs>
          <w:tab w:val="left" w:pos="220"/>
        </w:tabs>
        <w:ind w:leftChars="300" w:left="660" w:firstLineChars="157" w:firstLine="504"/>
        <w:jc w:val="both"/>
        <w:rPr>
          <w:rFonts w:ascii="Times New Roman" w:eastAsia="Times New Roman" w:hAnsi="Times New Roman"/>
          <w:b/>
          <w:bCs/>
          <w:sz w:val="32"/>
          <w:szCs w:val="32"/>
          <w:lang w:eastAsia="zh-CN"/>
        </w:rPr>
      </w:pPr>
      <w:r w:rsidRPr="00E05690">
        <w:rPr>
          <w:rFonts w:ascii="Times New Roman" w:eastAsia="Times New Roman" w:hAnsi="Times New Roman"/>
          <w:b/>
          <w:bCs/>
          <w:sz w:val="32"/>
          <w:szCs w:val="32"/>
          <w:lang w:eastAsia="zh-CN"/>
        </w:rPr>
        <w:t xml:space="preserve">Прозорість та відкритість: </w:t>
      </w:r>
      <w:proofErr w:type="spellStart"/>
      <w:r w:rsidRPr="00E05690">
        <w:rPr>
          <w:rFonts w:ascii="Times New Roman" w:eastAsia="Times New Roman" w:hAnsi="Times New Roman"/>
          <w:b/>
          <w:bCs/>
          <w:sz w:val="32"/>
          <w:szCs w:val="32"/>
          <w:lang w:eastAsia="zh-CN"/>
        </w:rPr>
        <w:t>Баштечківська</w:t>
      </w:r>
      <w:proofErr w:type="spellEnd"/>
      <w:r w:rsidRPr="00E05690">
        <w:rPr>
          <w:rFonts w:ascii="Times New Roman" w:eastAsia="Times New Roman" w:hAnsi="Times New Roman"/>
          <w:b/>
          <w:bCs/>
          <w:sz w:val="32"/>
          <w:szCs w:val="32"/>
          <w:lang w:eastAsia="zh-CN"/>
        </w:rPr>
        <w:t xml:space="preserve"> сільська рада онлайн</w:t>
      </w:r>
    </w:p>
    <w:p w:rsidR="00C34AE6" w:rsidRPr="00E05690" w:rsidRDefault="00E56D92" w:rsidP="00E05690">
      <w:pPr>
        <w:pStyle w:val="a5"/>
        <w:spacing w:before="0" w:beforeAutospacing="0" w:after="0" w:afterAutospacing="0"/>
        <w:ind w:leftChars="300" w:left="660" w:firstLineChars="157" w:firstLine="440"/>
        <w:jc w:val="both"/>
        <w:rPr>
          <w:rFonts w:ascii="Times New Roman" w:hAnsi="Times New Roman"/>
          <w:sz w:val="28"/>
          <w:szCs w:val="28"/>
          <w:lang w:val="ru-RU"/>
        </w:rPr>
      </w:pPr>
      <w:r w:rsidRPr="00E05690">
        <w:rPr>
          <w:rFonts w:ascii="Times New Roman" w:hAnsi="Times New Roman"/>
          <w:sz w:val="28"/>
          <w:szCs w:val="28"/>
          <w:lang w:val="uk-UA"/>
        </w:rPr>
        <w:t>Баштечківська сільська рада прагне працювати прозоро та відкрито, забезпечуючи доступ</w:t>
      </w:r>
      <w:r w:rsidR="005E6B2D">
        <w:rPr>
          <w:rFonts w:ascii="Times New Roman" w:hAnsi="Times New Roman"/>
          <w:sz w:val="28"/>
          <w:szCs w:val="28"/>
          <w:lang w:val="uk-UA"/>
        </w:rPr>
        <w:t>ність інформації для всіх жителів</w:t>
      </w:r>
      <w:r w:rsidRPr="00E05690">
        <w:rPr>
          <w:rFonts w:ascii="Times New Roman" w:hAnsi="Times New Roman"/>
          <w:sz w:val="28"/>
          <w:szCs w:val="28"/>
          <w:lang w:val="uk-UA"/>
        </w:rPr>
        <w:t xml:space="preserve"> громади. </w:t>
      </w:r>
      <w:r w:rsidRPr="00E05690">
        <w:rPr>
          <w:rFonts w:ascii="Times New Roman" w:hAnsi="Times New Roman"/>
          <w:sz w:val="28"/>
          <w:szCs w:val="28"/>
          <w:lang w:val="ru-RU"/>
        </w:rPr>
        <w:t xml:space="preserve">У рамках </w:t>
      </w:r>
      <w:proofErr w:type="spellStart"/>
      <w:r w:rsidRPr="00E05690">
        <w:rPr>
          <w:rFonts w:ascii="Times New Roman" w:hAnsi="Times New Roman"/>
          <w:sz w:val="28"/>
          <w:szCs w:val="28"/>
          <w:lang w:val="ru-RU"/>
        </w:rPr>
        <w:t>цього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зобов’язання</w:t>
      </w:r>
      <w:proofErr w:type="spellEnd"/>
      <w:r w:rsidRPr="00E05690">
        <w:rPr>
          <w:rFonts w:ascii="Times New Roman" w:hAnsi="Times New Roman"/>
          <w:sz w:val="28"/>
          <w:szCs w:val="28"/>
          <w:lang w:val="ru-RU"/>
        </w:rPr>
        <w:t xml:space="preserve"> </w:t>
      </w:r>
      <w:r w:rsidRPr="00E05690">
        <w:rPr>
          <w:rFonts w:ascii="Times New Roman" w:hAnsi="Times New Roman"/>
          <w:sz w:val="28"/>
          <w:szCs w:val="28"/>
          <w:lang w:val="uk-UA"/>
        </w:rPr>
        <w:t>р</w:t>
      </w:r>
      <w:r w:rsidRPr="00E05690">
        <w:rPr>
          <w:rFonts w:ascii="Times New Roman" w:hAnsi="Times New Roman"/>
          <w:sz w:val="28"/>
          <w:szCs w:val="28"/>
          <w:lang w:val="ru-RU"/>
        </w:rPr>
        <w:t xml:space="preserve">ада активно </w:t>
      </w:r>
      <w:proofErr w:type="spellStart"/>
      <w:proofErr w:type="gramStart"/>
      <w:r w:rsidRPr="00E05690">
        <w:rPr>
          <w:rFonts w:ascii="Times New Roman" w:hAnsi="Times New Roman"/>
          <w:sz w:val="28"/>
          <w:szCs w:val="28"/>
          <w:lang w:val="ru-RU"/>
        </w:rPr>
        <w:t>п</w:t>
      </w:r>
      <w:proofErr w:type="gramEnd"/>
      <w:r w:rsidRPr="00E05690">
        <w:rPr>
          <w:rFonts w:ascii="Times New Roman" w:hAnsi="Times New Roman"/>
          <w:sz w:val="28"/>
          <w:szCs w:val="28"/>
          <w:lang w:val="ru-RU"/>
        </w:rPr>
        <w:t>ідтримує</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офіційний</w:t>
      </w:r>
      <w:proofErr w:type="spellEnd"/>
      <w:r w:rsidRPr="00E05690">
        <w:rPr>
          <w:rFonts w:ascii="Times New Roman" w:hAnsi="Times New Roman"/>
          <w:sz w:val="28"/>
          <w:szCs w:val="28"/>
          <w:lang w:val="ru-RU"/>
        </w:rPr>
        <w:t xml:space="preserve"> веб-сайт, </w:t>
      </w:r>
      <w:r w:rsidRPr="00E05690">
        <w:rPr>
          <w:rFonts w:ascii="Times New Roman" w:hAnsi="Times New Roman"/>
          <w:sz w:val="28"/>
          <w:szCs w:val="28"/>
          <w:lang w:val="uk-UA"/>
        </w:rPr>
        <w:t xml:space="preserve">на якому висвітлюються </w:t>
      </w:r>
      <w:proofErr w:type="spellStart"/>
      <w:r w:rsidRPr="00E05690">
        <w:rPr>
          <w:rFonts w:ascii="Times New Roman" w:hAnsi="Times New Roman"/>
          <w:sz w:val="28"/>
          <w:szCs w:val="28"/>
          <w:lang w:val="ru-RU"/>
        </w:rPr>
        <w:t>важлив</w:t>
      </w:r>
      <w:proofErr w:type="spellEnd"/>
      <w:r w:rsidRPr="00E05690">
        <w:rPr>
          <w:rFonts w:ascii="Times New Roman" w:hAnsi="Times New Roman"/>
          <w:sz w:val="28"/>
          <w:szCs w:val="28"/>
          <w:lang w:val="uk-UA"/>
        </w:rPr>
        <w:t>і</w:t>
      </w:r>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оголошен</w:t>
      </w:r>
      <w:r w:rsidR="005E6B2D">
        <w:rPr>
          <w:rFonts w:ascii="Times New Roman" w:hAnsi="Times New Roman"/>
          <w:sz w:val="28"/>
          <w:szCs w:val="28"/>
          <w:lang w:val="ru-RU"/>
        </w:rPr>
        <w:t>н</w:t>
      </w:r>
      <w:proofErr w:type="spellEnd"/>
      <w:r w:rsidRPr="00E05690">
        <w:rPr>
          <w:rFonts w:ascii="Times New Roman" w:hAnsi="Times New Roman"/>
          <w:sz w:val="28"/>
          <w:szCs w:val="28"/>
          <w:lang w:val="uk-UA"/>
        </w:rPr>
        <w:t>я</w:t>
      </w:r>
      <w:r w:rsidRPr="00E05690">
        <w:rPr>
          <w:rFonts w:ascii="Times New Roman" w:hAnsi="Times New Roman"/>
          <w:sz w:val="28"/>
          <w:szCs w:val="28"/>
          <w:lang w:val="ru-RU"/>
        </w:rPr>
        <w:t>, протокол</w:t>
      </w:r>
      <w:r w:rsidRPr="00E05690">
        <w:rPr>
          <w:rFonts w:ascii="Times New Roman" w:hAnsi="Times New Roman"/>
          <w:sz w:val="28"/>
          <w:szCs w:val="28"/>
          <w:lang w:val="uk-UA"/>
        </w:rPr>
        <w:t>и</w:t>
      </w:r>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засідань</w:t>
      </w:r>
      <w:proofErr w:type="spellEnd"/>
      <w:r w:rsidRPr="00E05690">
        <w:rPr>
          <w:rFonts w:ascii="Times New Roman" w:hAnsi="Times New Roman"/>
          <w:sz w:val="28"/>
          <w:szCs w:val="28"/>
          <w:lang w:val="ru-RU"/>
        </w:rPr>
        <w:t xml:space="preserve"> та </w:t>
      </w:r>
      <w:proofErr w:type="spellStart"/>
      <w:r w:rsidRPr="00E05690">
        <w:rPr>
          <w:rFonts w:ascii="Times New Roman" w:hAnsi="Times New Roman"/>
          <w:sz w:val="28"/>
          <w:szCs w:val="28"/>
          <w:lang w:val="ru-RU"/>
        </w:rPr>
        <w:t>офіційн</w:t>
      </w:r>
      <w:proofErr w:type="spellEnd"/>
      <w:r w:rsidRPr="00E05690">
        <w:rPr>
          <w:rFonts w:ascii="Times New Roman" w:hAnsi="Times New Roman"/>
          <w:sz w:val="28"/>
          <w:szCs w:val="28"/>
          <w:lang w:val="uk-UA"/>
        </w:rPr>
        <w:t>і</w:t>
      </w:r>
      <w:r w:rsidRPr="00E05690">
        <w:rPr>
          <w:rFonts w:ascii="Times New Roman" w:hAnsi="Times New Roman"/>
          <w:sz w:val="28"/>
          <w:szCs w:val="28"/>
          <w:lang w:val="ru-RU"/>
        </w:rPr>
        <w:t xml:space="preserve"> документ</w:t>
      </w:r>
      <w:r w:rsidRPr="00E05690">
        <w:rPr>
          <w:rFonts w:ascii="Times New Roman" w:hAnsi="Times New Roman"/>
          <w:sz w:val="28"/>
          <w:szCs w:val="28"/>
          <w:lang w:val="uk-UA"/>
        </w:rPr>
        <w:t>и</w:t>
      </w:r>
      <w:r w:rsidRPr="00E05690">
        <w:rPr>
          <w:rFonts w:ascii="Times New Roman" w:hAnsi="Times New Roman"/>
          <w:sz w:val="28"/>
          <w:szCs w:val="28"/>
          <w:lang w:val="ru-RU"/>
        </w:rPr>
        <w:t>.</w:t>
      </w:r>
    </w:p>
    <w:p w:rsidR="00C34AE6" w:rsidRPr="00E05690" w:rsidRDefault="00E56D92" w:rsidP="00E05690">
      <w:pPr>
        <w:pStyle w:val="a5"/>
        <w:spacing w:before="0" w:beforeAutospacing="0" w:after="0" w:afterAutospacing="0"/>
        <w:ind w:leftChars="300" w:left="660" w:firstLineChars="157" w:firstLine="440"/>
        <w:jc w:val="both"/>
        <w:rPr>
          <w:rFonts w:ascii="Times New Roman" w:hAnsi="Times New Roman"/>
          <w:sz w:val="28"/>
          <w:szCs w:val="28"/>
          <w:lang w:val="uk-UA"/>
        </w:rPr>
      </w:pPr>
      <w:r w:rsidRPr="00E05690">
        <w:rPr>
          <w:rFonts w:ascii="Times New Roman" w:hAnsi="Times New Roman"/>
          <w:sz w:val="28"/>
          <w:szCs w:val="28"/>
          <w:lang w:val="uk-UA"/>
        </w:rPr>
        <w:t xml:space="preserve">Крім того, інформація про діяльність ради розміщується на </w:t>
      </w:r>
      <w:r w:rsidR="00362C76">
        <w:rPr>
          <w:rFonts w:ascii="Times New Roman" w:hAnsi="Times New Roman"/>
          <w:sz w:val="28"/>
          <w:szCs w:val="28"/>
          <w:lang w:val="uk-UA"/>
        </w:rPr>
        <w:t xml:space="preserve">офіційній </w:t>
      </w:r>
      <w:r w:rsidRPr="00E05690">
        <w:rPr>
          <w:rFonts w:ascii="Times New Roman" w:hAnsi="Times New Roman"/>
          <w:sz w:val="28"/>
          <w:szCs w:val="28"/>
          <w:lang w:val="uk-UA"/>
        </w:rPr>
        <w:t xml:space="preserve">сторінці у </w:t>
      </w:r>
      <w:proofErr w:type="spellStart"/>
      <w:r w:rsidRPr="00E05690">
        <w:rPr>
          <w:rFonts w:ascii="Times New Roman" w:hAnsi="Times New Roman"/>
          <w:sz w:val="28"/>
          <w:szCs w:val="28"/>
          <w:lang w:val="uk-UA"/>
        </w:rPr>
        <w:t>фейсбуці</w:t>
      </w:r>
      <w:proofErr w:type="spellEnd"/>
      <w:r w:rsidRPr="00E05690">
        <w:rPr>
          <w:rFonts w:ascii="Times New Roman" w:hAnsi="Times New Roman"/>
          <w:sz w:val="28"/>
          <w:szCs w:val="28"/>
          <w:lang w:val="uk-UA"/>
        </w:rPr>
        <w:t>.</w:t>
      </w:r>
    </w:p>
    <w:p w:rsidR="00C34AE6" w:rsidRPr="00E05690" w:rsidRDefault="00E56D92" w:rsidP="00013F41">
      <w:pPr>
        <w:pStyle w:val="a5"/>
        <w:spacing w:before="0" w:beforeAutospacing="0" w:after="0" w:afterAutospacing="0"/>
        <w:ind w:leftChars="300" w:left="660" w:firstLineChars="157" w:firstLine="440"/>
        <w:jc w:val="both"/>
        <w:rPr>
          <w:rFonts w:ascii="Times New Roman" w:hAnsi="Times New Roman"/>
          <w:sz w:val="28"/>
          <w:szCs w:val="28"/>
          <w:lang w:val="ru-RU"/>
        </w:rPr>
      </w:pPr>
      <w:proofErr w:type="spellStart"/>
      <w:r w:rsidRPr="00E05690">
        <w:rPr>
          <w:rFonts w:ascii="Times New Roman" w:hAnsi="Times New Roman"/>
          <w:sz w:val="28"/>
          <w:szCs w:val="28"/>
          <w:lang w:val="ru-RU"/>
        </w:rPr>
        <w:t>Ця</w:t>
      </w:r>
      <w:proofErr w:type="spellEnd"/>
      <w:r w:rsidRPr="00E05690">
        <w:rPr>
          <w:rFonts w:ascii="Times New Roman" w:hAnsi="Times New Roman"/>
          <w:sz w:val="28"/>
          <w:szCs w:val="28"/>
          <w:lang w:val="ru-RU"/>
        </w:rPr>
        <w:t xml:space="preserve"> онлайн-п</w:t>
      </w:r>
      <w:r w:rsidR="00686CBE">
        <w:rPr>
          <w:rFonts w:ascii="Times New Roman" w:hAnsi="Times New Roman"/>
          <w:sz w:val="28"/>
          <w:szCs w:val="28"/>
          <w:lang w:val="ru-RU"/>
        </w:rPr>
        <w:t>латформа створена для</w:t>
      </w:r>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надання</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мешканцям</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доступної</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інформації</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щодо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місцевого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управління</w:t>
      </w:r>
      <w:proofErr w:type="spellEnd"/>
      <w:r w:rsidRPr="00E05690">
        <w:rPr>
          <w:rFonts w:ascii="Times New Roman" w:hAnsi="Times New Roman"/>
          <w:sz w:val="28"/>
          <w:szCs w:val="28"/>
          <w:lang w:val="ru-RU"/>
        </w:rPr>
        <w:t xml:space="preserve">. Через веб-сайт </w:t>
      </w:r>
      <w:proofErr w:type="spellStart"/>
      <w:r w:rsidRPr="00E05690">
        <w:rPr>
          <w:rFonts w:ascii="Times New Roman" w:hAnsi="Times New Roman"/>
          <w:sz w:val="28"/>
          <w:szCs w:val="28"/>
          <w:lang w:val="ru-RU"/>
        </w:rPr>
        <w:t>громадяни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можуть</w:t>
      </w:r>
      <w:proofErr w:type="spellEnd"/>
      <w:r w:rsidRPr="00E05690">
        <w:rPr>
          <w:rFonts w:ascii="Times New Roman" w:hAnsi="Times New Roman"/>
          <w:sz w:val="28"/>
          <w:szCs w:val="28"/>
          <w:lang w:val="ru-RU"/>
        </w:rPr>
        <w:t xml:space="preserve"> бути в </w:t>
      </w:r>
      <w:proofErr w:type="spellStart"/>
      <w:r w:rsidRPr="00E05690">
        <w:rPr>
          <w:rFonts w:ascii="Times New Roman" w:hAnsi="Times New Roman"/>
          <w:sz w:val="28"/>
          <w:szCs w:val="28"/>
          <w:lang w:val="ru-RU"/>
        </w:rPr>
        <w:t>курсі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планів</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розвитку</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розподілу</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бюджетних</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коштів</w:t>
      </w:r>
      <w:proofErr w:type="spellEnd"/>
      <w:r w:rsidRPr="00E05690">
        <w:rPr>
          <w:rFonts w:ascii="Times New Roman" w:hAnsi="Times New Roman"/>
          <w:sz w:val="28"/>
          <w:szCs w:val="28"/>
          <w:lang w:val="ru-RU"/>
        </w:rPr>
        <w:t xml:space="preserve"> та </w:t>
      </w:r>
      <w:proofErr w:type="spellStart"/>
      <w:r w:rsidRPr="00E05690">
        <w:rPr>
          <w:rFonts w:ascii="Times New Roman" w:hAnsi="Times New Roman"/>
          <w:sz w:val="28"/>
          <w:szCs w:val="28"/>
          <w:lang w:val="ru-RU"/>
        </w:rPr>
        <w:t>інших</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ключових</w:t>
      </w:r>
      <w:proofErr w:type="spellEnd"/>
      <w:r w:rsidRPr="00E05690">
        <w:rPr>
          <w:rFonts w:ascii="Times New Roman" w:hAnsi="Times New Roman"/>
          <w:sz w:val="28"/>
          <w:szCs w:val="28"/>
          <w:lang w:val="ru-RU"/>
        </w:rPr>
        <w:t xml:space="preserve"> </w:t>
      </w:r>
      <w:proofErr w:type="spellStart"/>
      <w:proofErr w:type="gramStart"/>
      <w:r w:rsidRPr="00E05690">
        <w:rPr>
          <w:rFonts w:ascii="Times New Roman" w:hAnsi="Times New Roman"/>
          <w:sz w:val="28"/>
          <w:szCs w:val="28"/>
          <w:lang w:val="ru-RU"/>
        </w:rPr>
        <w:t>р</w:t>
      </w:r>
      <w:proofErr w:type="gramEnd"/>
      <w:r w:rsidRPr="00E05690">
        <w:rPr>
          <w:rFonts w:ascii="Times New Roman" w:hAnsi="Times New Roman"/>
          <w:sz w:val="28"/>
          <w:szCs w:val="28"/>
          <w:lang w:val="ru-RU"/>
        </w:rPr>
        <w:t>ішень</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що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впливають</w:t>
      </w:r>
      <w:proofErr w:type="spellEnd"/>
      <w:r w:rsidRPr="00E05690">
        <w:rPr>
          <w:rFonts w:ascii="Times New Roman" w:hAnsi="Times New Roman"/>
          <w:sz w:val="28"/>
          <w:szCs w:val="28"/>
          <w:lang w:val="ru-RU"/>
        </w:rPr>
        <w:t xml:space="preserve"> на </w:t>
      </w:r>
      <w:r w:rsidR="00013F41">
        <w:rPr>
          <w:rFonts w:ascii="Times New Roman" w:hAnsi="Times New Roman"/>
          <w:sz w:val="28"/>
          <w:szCs w:val="28"/>
          <w:lang w:val="uk-UA"/>
        </w:rPr>
        <w:t>гром</w:t>
      </w:r>
      <w:r w:rsidRPr="00E05690">
        <w:rPr>
          <w:rFonts w:ascii="Times New Roman" w:hAnsi="Times New Roman"/>
          <w:sz w:val="28"/>
          <w:szCs w:val="28"/>
          <w:lang w:val="uk-UA"/>
        </w:rPr>
        <w:t>аду</w:t>
      </w:r>
      <w:r w:rsidRPr="00E05690">
        <w:rPr>
          <w:rFonts w:ascii="Times New Roman" w:hAnsi="Times New Roman"/>
          <w:sz w:val="28"/>
          <w:szCs w:val="28"/>
          <w:lang w:val="ru-RU"/>
        </w:rPr>
        <w:t>.</w:t>
      </w:r>
    </w:p>
    <w:p w:rsidR="00C34AE6" w:rsidRPr="00E05690" w:rsidRDefault="00E56D92" w:rsidP="00013F41">
      <w:pPr>
        <w:pStyle w:val="a5"/>
        <w:spacing w:before="0" w:beforeAutospacing="0" w:after="0" w:afterAutospacing="0"/>
        <w:ind w:leftChars="300" w:left="660" w:firstLineChars="169" w:firstLine="473"/>
        <w:jc w:val="both"/>
        <w:rPr>
          <w:rFonts w:ascii="Times New Roman" w:hAnsi="Times New Roman"/>
          <w:sz w:val="28"/>
          <w:szCs w:val="28"/>
          <w:lang w:val="ru-RU"/>
        </w:rPr>
      </w:pPr>
      <w:r w:rsidRPr="00E05690">
        <w:rPr>
          <w:rFonts w:ascii="Times New Roman" w:hAnsi="Times New Roman"/>
          <w:sz w:val="28"/>
          <w:szCs w:val="28"/>
          <w:lang w:val="uk-UA"/>
        </w:rPr>
        <w:t xml:space="preserve">Я </w:t>
      </w:r>
      <w:proofErr w:type="spellStart"/>
      <w:r w:rsidRPr="00E05690">
        <w:rPr>
          <w:rFonts w:ascii="Times New Roman" w:hAnsi="Times New Roman"/>
          <w:sz w:val="28"/>
          <w:szCs w:val="28"/>
          <w:lang w:val="ru-RU"/>
        </w:rPr>
        <w:t>вважа</w:t>
      </w:r>
      <w:proofErr w:type="spellEnd"/>
      <w:r w:rsidRPr="00E05690">
        <w:rPr>
          <w:rFonts w:ascii="Times New Roman" w:hAnsi="Times New Roman"/>
          <w:sz w:val="28"/>
          <w:szCs w:val="28"/>
          <w:lang w:val="uk-UA"/>
        </w:rPr>
        <w:t>ю</w:t>
      </w:r>
      <w:r w:rsidR="00686CBE">
        <w:rPr>
          <w:rFonts w:ascii="Times New Roman" w:hAnsi="Times New Roman"/>
          <w:sz w:val="28"/>
          <w:szCs w:val="28"/>
          <w:lang w:val="ru-RU"/>
        </w:rPr>
        <w:t xml:space="preserve">, </w:t>
      </w:r>
      <w:proofErr w:type="spellStart"/>
      <w:r w:rsidR="00686CBE">
        <w:rPr>
          <w:rFonts w:ascii="Times New Roman" w:hAnsi="Times New Roman"/>
          <w:sz w:val="28"/>
          <w:szCs w:val="28"/>
          <w:lang w:val="ru-RU"/>
        </w:rPr>
        <w:t>що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важливе</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значення</w:t>
      </w:r>
      <w:proofErr w:type="spellEnd"/>
      <w:r w:rsidRPr="00E05690">
        <w:rPr>
          <w:rFonts w:ascii="Times New Roman" w:hAnsi="Times New Roman"/>
          <w:sz w:val="28"/>
          <w:szCs w:val="28"/>
          <w:lang w:val="ru-RU"/>
        </w:rPr>
        <w:t xml:space="preserve"> для </w:t>
      </w:r>
      <w:proofErr w:type="spellStart"/>
      <w:r w:rsidRPr="00E05690">
        <w:rPr>
          <w:rFonts w:ascii="Times New Roman" w:hAnsi="Times New Roman"/>
          <w:sz w:val="28"/>
          <w:szCs w:val="28"/>
          <w:lang w:val="ru-RU"/>
        </w:rPr>
        <w:t>побудови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д</w:t>
      </w:r>
      <w:r w:rsidR="00013F41">
        <w:rPr>
          <w:rFonts w:ascii="Times New Roman" w:hAnsi="Times New Roman"/>
          <w:sz w:val="28"/>
          <w:szCs w:val="28"/>
          <w:lang w:val="ru-RU"/>
        </w:rPr>
        <w:t>овіри</w:t>
      </w:r>
      <w:proofErr w:type="spellEnd"/>
      <w:r w:rsidR="00013F41">
        <w:rPr>
          <w:rFonts w:ascii="Times New Roman" w:hAnsi="Times New Roman"/>
          <w:sz w:val="28"/>
          <w:szCs w:val="28"/>
          <w:lang w:val="ru-RU"/>
        </w:rPr>
        <w:t xml:space="preserve"> та </w:t>
      </w:r>
      <w:proofErr w:type="spellStart"/>
      <w:r w:rsidR="00013F41">
        <w:rPr>
          <w:rFonts w:ascii="Times New Roman" w:hAnsi="Times New Roman"/>
          <w:sz w:val="28"/>
          <w:szCs w:val="28"/>
          <w:lang w:val="ru-RU"/>
        </w:rPr>
        <w:t>зміцнення</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відносин</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між</w:t>
      </w:r>
      <w:proofErr w:type="spellEnd"/>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посадовими</w:t>
      </w:r>
      <w:proofErr w:type="spellEnd"/>
      <w:r w:rsidR="00362C76">
        <w:rPr>
          <w:rFonts w:ascii="Times New Roman" w:hAnsi="Times New Roman"/>
          <w:sz w:val="28"/>
          <w:szCs w:val="28"/>
          <w:lang w:val="ru-RU"/>
        </w:rPr>
        <w:t xml:space="preserve"> особами та громадою </w:t>
      </w:r>
      <w:proofErr w:type="spellStart"/>
      <w:r w:rsidR="00362C76">
        <w:rPr>
          <w:rFonts w:ascii="Times New Roman" w:hAnsi="Times New Roman"/>
          <w:sz w:val="28"/>
          <w:szCs w:val="28"/>
          <w:lang w:val="ru-RU"/>
        </w:rPr>
        <w:t>відіграє</w:t>
      </w:r>
      <w:proofErr w:type="spellEnd"/>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о</w:t>
      </w:r>
      <w:r w:rsidRPr="00E05690">
        <w:rPr>
          <w:rFonts w:ascii="Times New Roman" w:hAnsi="Times New Roman"/>
          <w:sz w:val="28"/>
          <w:szCs w:val="28"/>
          <w:lang w:val="ru-RU"/>
        </w:rPr>
        <w:t>фіційний</w:t>
      </w:r>
      <w:proofErr w:type="spellEnd"/>
      <w:r w:rsidRPr="00E05690">
        <w:rPr>
          <w:rFonts w:ascii="Times New Roman" w:hAnsi="Times New Roman"/>
          <w:sz w:val="28"/>
          <w:szCs w:val="28"/>
          <w:lang w:val="ru-RU"/>
        </w:rPr>
        <w:t xml:space="preserve"> веб-сайт</w:t>
      </w:r>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який</w:t>
      </w:r>
      <w:proofErr w:type="spellEnd"/>
      <w:r w:rsidRPr="00E05690">
        <w:rPr>
          <w:rFonts w:ascii="Times New Roman" w:hAnsi="Times New Roman"/>
          <w:sz w:val="28"/>
          <w:szCs w:val="28"/>
          <w:lang w:val="ru-RU"/>
        </w:rPr>
        <w:t xml:space="preserve"> є </w:t>
      </w:r>
      <w:proofErr w:type="spellStart"/>
      <w:r w:rsidRPr="00E05690">
        <w:rPr>
          <w:rFonts w:ascii="Times New Roman" w:hAnsi="Times New Roman"/>
          <w:sz w:val="28"/>
          <w:szCs w:val="28"/>
          <w:lang w:val="ru-RU"/>
        </w:rPr>
        <w:t>життєво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важливим</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інструментом</w:t>
      </w:r>
      <w:proofErr w:type="spellEnd"/>
      <w:r w:rsidRPr="00E05690">
        <w:rPr>
          <w:rFonts w:ascii="Times New Roman" w:hAnsi="Times New Roman"/>
          <w:sz w:val="28"/>
          <w:szCs w:val="28"/>
          <w:lang w:val="ru-RU"/>
        </w:rPr>
        <w:t xml:space="preserve"> у </w:t>
      </w:r>
      <w:proofErr w:type="spellStart"/>
      <w:r w:rsidRPr="00E05690">
        <w:rPr>
          <w:rFonts w:ascii="Times New Roman" w:hAnsi="Times New Roman"/>
          <w:sz w:val="28"/>
          <w:szCs w:val="28"/>
          <w:lang w:val="ru-RU"/>
        </w:rPr>
        <w:t>досягненні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цієї</w:t>
      </w:r>
      <w:proofErr w:type="spellEnd"/>
      <w:r w:rsidRPr="00E05690">
        <w:rPr>
          <w:rFonts w:ascii="Times New Roman" w:hAnsi="Times New Roman"/>
          <w:sz w:val="28"/>
          <w:szCs w:val="28"/>
          <w:lang w:val="ru-RU"/>
        </w:rPr>
        <w:t xml:space="preserve"> мети, </w:t>
      </w:r>
      <w:proofErr w:type="spellStart"/>
      <w:r w:rsidRPr="00E05690">
        <w:rPr>
          <w:rFonts w:ascii="Times New Roman" w:hAnsi="Times New Roman"/>
          <w:sz w:val="28"/>
          <w:szCs w:val="28"/>
          <w:lang w:val="ru-RU"/>
        </w:rPr>
        <w:t>ві</w:t>
      </w:r>
      <w:r w:rsidR="00362C76">
        <w:rPr>
          <w:rFonts w:ascii="Times New Roman" w:hAnsi="Times New Roman"/>
          <w:sz w:val="28"/>
          <w:szCs w:val="28"/>
          <w:lang w:val="ru-RU"/>
        </w:rPr>
        <w:t>дкриваючи</w:t>
      </w:r>
      <w:proofErr w:type="spellEnd"/>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прозоре</w:t>
      </w:r>
      <w:proofErr w:type="spellEnd"/>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вікно</w:t>
      </w:r>
      <w:proofErr w:type="spellEnd"/>
      <w:r w:rsidR="00362C76">
        <w:rPr>
          <w:rFonts w:ascii="Times New Roman" w:hAnsi="Times New Roman"/>
          <w:sz w:val="28"/>
          <w:szCs w:val="28"/>
          <w:lang w:val="ru-RU"/>
        </w:rPr>
        <w:t xml:space="preserve"> в </w:t>
      </w:r>
      <w:proofErr w:type="spellStart"/>
      <w:r w:rsidR="00362C76">
        <w:rPr>
          <w:rFonts w:ascii="Times New Roman" w:hAnsi="Times New Roman"/>
          <w:sz w:val="28"/>
          <w:szCs w:val="28"/>
          <w:lang w:val="ru-RU"/>
        </w:rPr>
        <w:t>роботі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Башт</w:t>
      </w:r>
      <w:r w:rsidRPr="00E05690">
        <w:rPr>
          <w:rFonts w:ascii="Times New Roman" w:hAnsi="Times New Roman"/>
          <w:sz w:val="28"/>
          <w:szCs w:val="28"/>
          <w:lang w:val="uk-UA"/>
        </w:rPr>
        <w:t>ечківської</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сільської</w:t>
      </w:r>
      <w:proofErr w:type="spellEnd"/>
      <w:r w:rsidRPr="00E05690">
        <w:rPr>
          <w:rFonts w:ascii="Times New Roman" w:hAnsi="Times New Roman"/>
          <w:sz w:val="28"/>
          <w:szCs w:val="28"/>
          <w:lang w:val="ru-RU"/>
        </w:rPr>
        <w:t xml:space="preserve"> ради та </w:t>
      </w:r>
      <w:proofErr w:type="spellStart"/>
      <w:r w:rsidRPr="00E05690">
        <w:rPr>
          <w:rFonts w:ascii="Times New Roman" w:hAnsi="Times New Roman"/>
          <w:sz w:val="28"/>
          <w:szCs w:val="28"/>
          <w:lang w:val="ru-RU"/>
        </w:rPr>
        <w:t>сприя</w:t>
      </w:r>
      <w:proofErr w:type="spellEnd"/>
      <w:r w:rsidRPr="00E05690">
        <w:rPr>
          <w:rFonts w:ascii="Times New Roman" w:hAnsi="Times New Roman"/>
          <w:sz w:val="28"/>
          <w:szCs w:val="28"/>
          <w:lang w:val="uk-UA"/>
        </w:rPr>
        <w:t>є</w:t>
      </w:r>
      <w:r w:rsidRPr="00E05690">
        <w:rPr>
          <w:rFonts w:ascii="Times New Roman" w:hAnsi="Times New Roman"/>
          <w:sz w:val="28"/>
          <w:szCs w:val="28"/>
          <w:lang w:val="ru-RU"/>
        </w:rPr>
        <w:t xml:space="preserve"> конструктивному </w:t>
      </w:r>
      <w:proofErr w:type="spellStart"/>
      <w:r w:rsidRPr="00E05690">
        <w:rPr>
          <w:rFonts w:ascii="Times New Roman" w:hAnsi="Times New Roman"/>
          <w:sz w:val="28"/>
          <w:szCs w:val="28"/>
          <w:lang w:val="ru-RU"/>
        </w:rPr>
        <w:t>діалогу</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Надаючи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легкодоступну</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інформацію</w:t>
      </w:r>
      <w:proofErr w:type="spellEnd"/>
      <w:r w:rsidRPr="00E05690">
        <w:rPr>
          <w:rFonts w:ascii="Times New Roman" w:hAnsi="Times New Roman"/>
          <w:sz w:val="28"/>
          <w:szCs w:val="28"/>
          <w:lang w:val="ru-RU"/>
        </w:rPr>
        <w:t xml:space="preserve"> в </w:t>
      </w:r>
      <w:r w:rsidRPr="00E05690">
        <w:rPr>
          <w:rFonts w:ascii="Times New Roman" w:hAnsi="Times New Roman"/>
          <w:sz w:val="28"/>
          <w:szCs w:val="28"/>
          <w:lang w:val="uk-UA"/>
        </w:rPr>
        <w:t>і</w:t>
      </w:r>
      <w:proofErr w:type="spellStart"/>
      <w:r w:rsidRPr="00E05690">
        <w:rPr>
          <w:rFonts w:ascii="Times New Roman" w:hAnsi="Times New Roman"/>
          <w:sz w:val="28"/>
          <w:szCs w:val="28"/>
          <w:lang w:val="ru-RU"/>
        </w:rPr>
        <w:t>нтернеті</w:t>
      </w:r>
      <w:proofErr w:type="spellEnd"/>
      <w:r w:rsidRPr="00E05690">
        <w:rPr>
          <w:rFonts w:ascii="Times New Roman" w:hAnsi="Times New Roman"/>
          <w:sz w:val="28"/>
          <w:szCs w:val="28"/>
          <w:lang w:val="ru-RU"/>
        </w:rPr>
        <w:t xml:space="preserve">, </w:t>
      </w:r>
      <w:r w:rsidRPr="00E05690">
        <w:rPr>
          <w:rFonts w:ascii="Times New Roman" w:hAnsi="Times New Roman"/>
          <w:sz w:val="28"/>
          <w:szCs w:val="28"/>
          <w:lang w:val="uk-UA"/>
        </w:rPr>
        <w:t>р</w:t>
      </w:r>
      <w:r w:rsidRPr="00E05690">
        <w:rPr>
          <w:rFonts w:ascii="Times New Roman" w:hAnsi="Times New Roman"/>
          <w:sz w:val="28"/>
          <w:szCs w:val="28"/>
          <w:lang w:val="ru-RU"/>
        </w:rPr>
        <w:t xml:space="preserve">ада </w:t>
      </w:r>
      <w:proofErr w:type="spellStart"/>
      <w:r w:rsidRPr="00E05690">
        <w:rPr>
          <w:rFonts w:ascii="Times New Roman" w:hAnsi="Times New Roman"/>
          <w:sz w:val="28"/>
          <w:szCs w:val="28"/>
          <w:lang w:val="ru-RU"/>
        </w:rPr>
        <w:t>заохочує</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активне</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залучення</w:t>
      </w:r>
      <w:proofErr w:type="spellEnd"/>
      <w:r w:rsidRPr="00E05690">
        <w:rPr>
          <w:rFonts w:ascii="Times New Roman" w:hAnsi="Times New Roman"/>
          <w:sz w:val="28"/>
          <w:szCs w:val="28"/>
          <w:lang w:val="ru-RU"/>
        </w:rPr>
        <w:t xml:space="preserve"> та участь </w:t>
      </w:r>
      <w:proofErr w:type="spellStart"/>
      <w:r w:rsidRPr="00E05690">
        <w:rPr>
          <w:rFonts w:ascii="Times New Roman" w:hAnsi="Times New Roman"/>
          <w:sz w:val="28"/>
          <w:szCs w:val="28"/>
          <w:lang w:val="ru-RU"/>
        </w:rPr>
        <w:t>усіх</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мешканці</w:t>
      </w:r>
      <w:proofErr w:type="gramStart"/>
      <w:r w:rsidRPr="00E05690">
        <w:rPr>
          <w:rFonts w:ascii="Times New Roman" w:hAnsi="Times New Roman"/>
          <w:sz w:val="28"/>
          <w:szCs w:val="28"/>
          <w:lang w:val="ru-RU"/>
        </w:rPr>
        <w:t>в</w:t>
      </w:r>
      <w:proofErr w:type="spellEnd"/>
      <w:proofErr w:type="gramEnd"/>
      <w:r w:rsidRPr="00E05690">
        <w:rPr>
          <w:rFonts w:ascii="Times New Roman" w:hAnsi="Times New Roman"/>
          <w:sz w:val="28"/>
          <w:szCs w:val="28"/>
          <w:lang w:val="ru-RU"/>
        </w:rPr>
        <w:t xml:space="preserve"> у </w:t>
      </w:r>
      <w:proofErr w:type="spellStart"/>
      <w:r w:rsidRPr="00E05690">
        <w:rPr>
          <w:rFonts w:ascii="Times New Roman" w:hAnsi="Times New Roman"/>
          <w:sz w:val="28"/>
          <w:szCs w:val="28"/>
          <w:lang w:val="ru-RU"/>
        </w:rPr>
        <w:t>формуванні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майбутнього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громади</w:t>
      </w:r>
      <w:proofErr w:type="spellEnd"/>
      <w:r w:rsidRPr="00E05690">
        <w:rPr>
          <w:rFonts w:ascii="Times New Roman" w:hAnsi="Times New Roman"/>
          <w:sz w:val="28"/>
          <w:szCs w:val="28"/>
          <w:lang w:val="ru-RU"/>
        </w:rPr>
        <w:t>.</w:t>
      </w:r>
    </w:p>
    <w:p w:rsidR="00013F41" w:rsidRDefault="00E56D92" w:rsidP="00013F41">
      <w:pPr>
        <w:pStyle w:val="a5"/>
        <w:spacing w:before="0" w:beforeAutospacing="0"/>
        <w:ind w:leftChars="300" w:left="660" w:firstLineChars="169" w:firstLine="473"/>
        <w:jc w:val="both"/>
        <w:rPr>
          <w:rFonts w:ascii="Times New Roman" w:hAnsi="Times New Roman"/>
          <w:sz w:val="28"/>
          <w:szCs w:val="28"/>
          <w:lang w:val="ru-RU"/>
        </w:rPr>
      </w:pPr>
      <w:r w:rsidRPr="00E05690">
        <w:rPr>
          <w:rFonts w:ascii="Times New Roman" w:hAnsi="Times New Roman"/>
          <w:sz w:val="28"/>
          <w:szCs w:val="28"/>
          <w:lang w:val="ru-RU"/>
        </w:rPr>
        <w:t xml:space="preserve">У </w:t>
      </w:r>
      <w:proofErr w:type="spellStart"/>
      <w:r w:rsidRPr="00E05690">
        <w:rPr>
          <w:rFonts w:ascii="Times New Roman" w:hAnsi="Times New Roman"/>
          <w:sz w:val="28"/>
          <w:szCs w:val="28"/>
          <w:lang w:val="ru-RU"/>
        </w:rPr>
        <w:t>ці</w:t>
      </w:r>
      <w:proofErr w:type="spellEnd"/>
      <w:r w:rsidRPr="00E05690">
        <w:rPr>
          <w:rFonts w:ascii="Times New Roman" w:hAnsi="Times New Roman"/>
          <w:sz w:val="28"/>
          <w:szCs w:val="28"/>
          <w:lang w:val="ru-RU"/>
        </w:rPr>
        <w:t xml:space="preserve"> </w:t>
      </w:r>
      <w:proofErr w:type="spellStart"/>
      <w:r w:rsidR="00013F41">
        <w:rPr>
          <w:rFonts w:ascii="Times New Roman" w:hAnsi="Times New Roman"/>
          <w:sz w:val="28"/>
          <w:szCs w:val="28"/>
          <w:lang w:val="ru-RU"/>
        </w:rPr>
        <w:t>непрості</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часи</w:t>
      </w:r>
      <w:proofErr w:type="spellEnd"/>
      <w:r w:rsidR="00013F41">
        <w:rPr>
          <w:rFonts w:ascii="Times New Roman" w:hAnsi="Times New Roman"/>
          <w:sz w:val="28"/>
          <w:szCs w:val="28"/>
          <w:lang w:val="ru-RU"/>
        </w:rPr>
        <w:t xml:space="preserve">, коли </w:t>
      </w:r>
      <w:proofErr w:type="spellStart"/>
      <w:r w:rsidR="00013F41">
        <w:rPr>
          <w:rFonts w:ascii="Times New Roman" w:hAnsi="Times New Roman"/>
          <w:sz w:val="28"/>
          <w:szCs w:val="28"/>
          <w:lang w:val="ru-RU"/>
        </w:rPr>
        <w:t>виклики</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стаю</w:t>
      </w:r>
      <w:r w:rsidRPr="00E05690">
        <w:rPr>
          <w:rFonts w:ascii="Times New Roman" w:hAnsi="Times New Roman"/>
          <w:sz w:val="28"/>
          <w:szCs w:val="28"/>
          <w:lang w:val="ru-RU"/>
        </w:rPr>
        <w:t>ть</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частин</w:t>
      </w:r>
      <w:r w:rsidR="00013F41">
        <w:rPr>
          <w:rFonts w:ascii="Times New Roman" w:hAnsi="Times New Roman"/>
          <w:sz w:val="28"/>
          <w:szCs w:val="28"/>
          <w:lang w:val="ru-RU"/>
        </w:rPr>
        <w:t>ою</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нашого</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повсякден</w:t>
      </w:r>
      <w:r w:rsidRPr="00E05690">
        <w:rPr>
          <w:rFonts w:ascii="Times New Roman" w:hAnsi="Times New Roman"/>
          <w:sz w:val="28"/>
          <w:szCs w:val="28"/>
          <w:lang w:val="ru-RU"/>
        </w:rPr>
        <w:t>ного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життя</w:t>
      </w:r>
      <w:proofErr w:type="spellEnd"/>
      <w:r w:rsidRPr="00E05690">
        <w:rPr>
          <w:rFonts w:ascii="Times New Roman" w:hAnsi="Times New Roman"/>
          <w:sz w:val="28"/>
          <w:szCs w:val="28"/>
          <w:lang w:val="ru-RU"/>
        </w:rPr>
        <w:t xml:space="preserve">, особливо </w:t>
      </w:r>
      <w:proofErr w:type="spellStart"/>
      <w:r w:rsidRPr="00E05690">
        <w:rPr>
          <w:rFonts w:ascii="Times New Roman" w:hAnsi="Times New Roman"/>
          <w:sz w:val="28"/>
          <w:szCs w:val="28"/>
          <w:lang w:val="ru-RU"/>
        </w:rPr>
        <w:t>важливо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відзначити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зусилля</w:t>
      </w:r>
      <w:proofErr w:type="spellEnd"/>
      <w:r w:rsidRPr="00E05690">
        <w:rPr>
          <w:rFonts w:ascii="Times New Roman" w:hAnsi="Times New Roman"/>
          <w:sz w:val="28"/>
          <w:szCs w:val="28"/>
          <w:lang w:val="ru-RU"/>
        </w:rPr>
        <w:t xml:space="preserve"> тих, </w:t>
      </w:r>
      <w:proofErr w:type="spellStart"/>
      <w:r w:rsidRPr="00E05690">
        <w:rPr>
          <w:rFonts w:ascii="Times New Roman" w:hAnsi="Times New Roman"/>
          <w:sz w:val="28"/>
          <w:szCs w:val="28"/>
          <w:lang w:val="ru-RU"/>
        </w:rPr>
        <w:t>хто</w:t>
      </w:r>
      <w:proofErr w:type="spellEnd"/>
      <w:r w:rsidRPr="00E05690">
        <w:rPr>
          <w:rFonts w:ascii="Times New Roman" w:hAnsi="Times New Roman"/>
          <w:sz w:val="28"/>
          <w:szCs w:val="28"/>
          <w:lang w:val="ru-RU"/>
        </w:rPr>
        <w:t xml:space="preserve"> не </w:t>
      </w:r>
      <w:proofErr w:type="spellStart"/>
      <w:r w:rsidRPr="00E05690">
        <w:rPr>
          <w:rFonts w:ascii="Times New Roman" w:hAnsi="Times New Roman"/>
          <w:sz w:val="28"/>
          <w:szCs w:val="28"/>
          <w:lang w:val="ru-RU"/>
        </w:rPr>
        <w:t>залишився</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осторонь</w:t>
      </w:r>
      <w:proofErr w:type="spellEnd"/>
      <w:r w:rsidRPr="00E05690">
        <w:rPr>
          <w:rFonts w:ascii="Times New Roman" w:hAnsi="Times New Roman"/>
          <w:sz w:val="28"/>
          <w:szCs w:val="28"/>
          <w:lang w:val="ru-RU"/>
        </w:rPr>
        <w:t xml:space="preserve">. Хочу </w:t>
      </w:r>
      <w:proofErr w:type="spellStart"/>
      <w:r w:rsidRPr="00E05690">
        <w:rPr>
          <w:rFonts w:ascii="Times New Roman" w:hAnsi="Times New Roman"/>
          <w:sz w:val="28"/>
          <w:szCs w:val="28"/>
          <w:lang w:val="ru-RU"/>
        </w:rPr>
        <w:t>щиро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подякувати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всім</w:t>
      </w:r>
      <w:proofErr w:type="spellEnd"/>
      <w:r w:rsidRPr="00E05690">
        <w:rPr>
          <w:rFonts w:ascii="Times New Roman" w:hAnsi="Times New Roman"/>
          <w:sz w:val="28"/>
          <w:szCs w:val="28"/>
          <w:lang w:val="ru-RU"/>
        </w:rPr>
        <w:t xml:space="preserve"> </w:t>
      </w:r>
      <w:proofErr w:type="spellStart"/>
      <w:proofErr w:type="gramStart"/>
      <w:r w:rsidRPr="00E05690">
        <w:rPr>
          <w:rFonts w:ascii="Times New Roman" w:hAnsi="Times New Roman"/>
          <w:sz w:val="28"/>
          <w:szCs w:val="28"/>
          <w:lang w:val="ru-RU"/>
        </w:rPr>
        <w:t>п</w:t>
      </w:r>
      <w:proofErr w:type="gramEnd"/>
      <w:r w:rsidRPr="00E05690">
        <w:rPr>
          <w:rFonts w:ascii="Times New Roman" w:hAnsi="Times New Roman"/>
          <w:sz w:val="28"/>
          <w:szCs w:val="28"/>
          <w:lang w:val="ru-RU"/>
        </w:rPr>
        <w:t>ідприємцям</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аграріям</w:t>
      </w:r>
      <w:proofErr w:type="spellEnd"/>
      <w:r w:rsidRPr="00E05690">
        <w:rPr>
          <w:rFonts w:ascii="Times New Roman" w:hAnsi="Times New Roman"/>
          <w:sz w:val="28"/>
          <w:szCs w:val="28"/>
          <w:lang w:val="ru-RU"/>
        </w:rPr>
        <w:t xml:space="preserve">, фермерам, волонтерам та простим людям, </w:t>
      </w:r>
      <w:proofErr w:type="spellStart"/>
      <w:r w:rsidRPr="00E05690">
        <w:rPr>
          <w:rFonts w:ascii="Times New Roman" w:hAnsi="Times New Roman"/>
          <w:sz w:val="28"/>
          <w:szCs w:val="28"/>
          <w:lang w:val="ru-RU"/>
        </w:rPr>
        <w:t>які</w:t>
      </w:r>
      <w:proofErr w:type="spellEnd"/>
      <w:r w:rsidRPr="00E05690">
        <w:rPr>
          <w:rFonts w:ascii="Times New Roman" w:hAnsi="Times New Roman"/>
          <w:sz w:val="28"/>
          <w:szCs w:val="28"/>
          <w:lang w:val="ru-RU"/>
        </w:rPr>
        <w:t xml:space="preserve"> стали </w:t>
      </w:r>
      <w:r w:rsidRPr="00E05690">
        <w:rPr>
          <w:rFonts w:ascii="Times New Roman" w:hAnsi="Times New Roman"/>
          <w:sz w:val="28"/>
          <w:szCs w:val="28"/>
          <w:lang w:val="uk-UA"/>
        </w:rPr>
        <w:t>важливою підтримкою та опорою</w:t>
      </w:r>
      <w:r w:rsidRPr="00E05690">
        <w:rPr>
          <w:rFonts w:ascii="Times New Roman" w:hAnsi="Times New Roman"/>
          <w:sz w:val="28"/>
          <w:szCs w:val="28"/>
          <w:lang w:val="ru-RU"/>
        </w:rPr>
        <w:t xml:space="preserve"> для </w:t>
      </w:r>
      <w:proofErr w:type="spellStart"/>
      <w:r w:rsidRPr="00E05690">
        <w:rPr>
          <w:rFonts w:ascii="Times New Roman" w:hAnsi="Times New Roman"/>
          <w:sz w:val="28"/>
          <w:szCs w:val="28"/>
          <w:lang w:val="ru-RU"/>
        </w:rPr>
        <w:t>нашої</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громади</w:t>
      </w:r>
      <w:proofErr w:type="spellEnd"/>
      <w:r w:rsidRPr="00E05690">
        <w:rPr>
          <w:rFonts w:ascii="Times New Roman" w:hAnsi="Times New Roman"/>
          <w:sz w:val="28"/>
          <w:szCs w:val="28"/>
          <w:lang w:val="ru-RU"/>
        </w:rPr>
        <w:t>.</w:t>
      </w:r>
    </w:p>
    <w:p w:rsidR="00C34AE6" w:rsidRPr="00E05690" w:rsidRDefault="00E56D92" w:rsidP="00013F41">
      <w:pPr>
        <w:pStyle w:val="a5"/>
        <w:spacing w:before="0" w:beforeAutospacing="0"/>
        <w:ind w:leftChars="300" w:left="660" w:firstLineChars="169" w:firstLine="473"/>
        <w:jc w:val="both"/>
        <w:rPr>
          <w:rFonts w:ascii="Times New Roman" w:hAnsi="Times New Roman"/>
          <w:sz w:val="28"/>
          <w:szCs w:val="28"/>
          <w:lang w:val="ru-RU"/>
        </w:rPr>
      </w:pPr>
      <w:r w:rsidRPr="00E05690">
        <w:rPr>
          <w:rFonts w:ascii="Times New Roman" w:hAnsi="Times New Roman"/>
          <w:sz w:val="28"/>
          <w:szCs w:val="28"/>
          <w:lang w:val="ru-RU"/>
        </w:rPr>
        <w:t xml:space="preserve">Ваше </w:t>
      </w:r>
      <w:proofErr w:type="spellStart"/>
      <w:r w:rsidRPr="00E05690">
        <w:rPr>
          <w:rFonts w:ascii="Times New Roman" w:hAnsi="Times New Roman"/>
          <w:sz w:val="28"/>
          <w:szCs w:val="28"/>
          <w:lang w:val="ru-RU"/>
        </w:rPr>
        <w:t>прагнення</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допомагати</w:t>
      </w:r>
      <w:proofErr w:type="spellEnd"/>
      <w:r w:rsidRPr="00E05690">
        <w:rPr>
          <w:rFonts w:ascii="Times New Roman" w:hAnsi="Times New Roman"/>
          <w:sz w:val="28"/>
          <w:szCs w:val="28"/>
          <w:lang w:val="ru-RU"/>
        </w:rPr>
        <w:t xml:space="preserve">, </w:t>
      </w:r>
      <w:proofErr w:type="spellStart"/>
      <w:proofErr w:type="gramStart"/>
      <w:r w:rsidRPr="00E05690">
        <w:rPr>
          <w:rFonts w:ascii="Times New Roman" w:hAnsi="Times New Roman"/>
          <w:sz w:val="28"/>
          <w:szCs w:val="28"/>
          <w:lang w:val="ru-RU"/>
        </w:rPr>
        <w:t>п</w:t>
      </w:r>
      <w:proofErr w:type="gramEnd"/>
      <w:r w:rsidRPr="00E05690">
        <w:rPr>
          <w:rFonts w:ascii="Times New Roman" w:hAnsi="Times New Roman"/>
          <w:sz w:val="28"/>
          <w:szCs w:val="28"/>
          <w:lang w:val="ru-RU"/>
        </w:rPr>
        <w:t>ідтримувати</w:t>
      </w:r>
      <w:proofErr w:type="spellEnd"/>
      <w:r w:rsidRPr="00E05690">
        <w:rPr>
          <w:rFonts w:ascii="Times New Roman" w:hAnsi="Times New Roman"/>
          <w:sz w:val="28"/>
          <w:szCs w:val="28"/>
          <w:lang w:val="ru-RU"/>
        </w:rPr>
        <w:t xml:space="preserve"> один </w:t>
      </w:r>
      <w:r w:rsidR="00013F41">
        <w:rPr>
          <w:rFonts w:ascii="Times New Roman" w:hAnsi="Times New Roman"/>
          <w:sz w:val="28"/>
          <w:szCs w:val="28"/>
          <w:lang w:val="ru-RU"/>
        </w:rPr>
        <w:t xml:space="preserve">одного </w:t>
      </w:r>
      <w:r w:rsidRPr="00E05690">
        <w:rPr>
          <w:rFonts w:ascii="Times New Roman" w:hAnsi="Times New Roman"/>
          <w:sz w:val="28"/>
          <w:szCs w:val="28"/>
          <w:lang w:val="ru-RU"/>
        </w:rPr>
        <w:t xml:space="preserve">і </w:t>
      </w:r>
      <w:proofErr w:type="spellStart"/>
      <w:r w:rsidRPr="00E05690">
        <w:rPr>
          <w:rFonts w:ascii="Times New Roman" w:hAnsi="Times New Roman"/>
          <w:sz w:val="28"/>
          <w:szCs w:val="28"/>
          <w:lang w:val="ru-RU"/>
        </w:rPr>
        <w:t>працювати</w:t>
      </w:r>
      <w:proofErr w:type="spellEnd"/>
      <w:r w:rsidRPr="00E05690">
        <w:rPr>
          <w:rFonts w:ascii="Times New Roman" w:hAnsi="Times New Roman"/>
          <w:sz w:val="28"/>
          <w:szCs w:val="28"/>
          <w:lang w:val="ru-RU"/>
        </w:rPr>
        <w:t xml:space="preserve"> на благо </w:t>
      </w:r>
      <w:proofErr w:type="spellStart"/>
      <w:r w:rsidRPr="00E05690">
        <w:rPr>
          <w:rFonts w:ascii="Times New Roman" w:hAnsi="Times New Roman"/>
          <w:sz w:val="28"/>
          <w:szCs w:val="28"/>
          <w:lang w:val="ru-RU"/>
        </w:rPr>
        <w:t>суспільства</w:t>
      </w:r>
      <w:proofErr w:type="spellEnd"/>
      <w:r w:rsidRPr="00E05690">
        <w:rPr>
          <w:rFonts w:ascii="Times New Roman" w:hAnsi="Times New Roman"/>
          <w:sz w:val="28"/>
          <w:szCs w:val="28"/>
          <w:lang w:val="ru-RU"/>
        </w:rPr>
        <w:t xml:space="preserve"> </w:t>
      </w:r>
      <w:proofErr w:type="spellStart"/>
      <w:r w:rsidR="00013F41" w:rsidRPr="00013F41">
        <w:rPr>
          <w:rFonts w:ascii="Times New Roman" w:hAnsi="Times New Roman"/>
          <w:sz w:val="28"/>
          <w:szCs w:val="28"/>
          <w:lang w:val="ru-RU"/>
        </w:rPr>
        <w:t>дає</w:t>
      </w:r>
      <w:proofErr w:type="spellEnd"/>
      <w:r w:rsidR="00013F41" w:rsidRPr="00013F41">
        <w:rPr>
          <w:rFonts w:ascii="Times New Roman" w:hAnsi="Times New Roman"/>
          <w:sz w:val="28"/>
          <w:szCs w:val="28"/>
          <w:lang w:val="ru-RU"/>
        </w:rPr>
        <w:t xml:space="preserve"> </w:t>
      </w:r>
      <w:proofErr w:type="spellStart"/>
      <w:r w:rsidR="00013F41" w:rsidRPr="00013F41">
        <w:rPr>
          <w:rFonts w:ascii="Times New Roman" w:hAnsi="Times New Roman"/>
          <w:sz w:val="28"/>
          <w:szCs w:val="28"/>
          <w:lang w:val="ru-RU"/>
        </w:rPr>
        <w:t>надію</w:t>
      </w:r>
      <w:proofErr w:type="spellEnd"/>
      <w:r w:rsidR="00013F41" w:rsidRPr="00013F41">
        <w:rPr>
          <w:rFonts w:ascii="Times New Roman" w:hAnsi="Times New Roman"/>
          <w:sz w:val="28"/>
          <w:szCs w:val="28"/>
          <w:lang w:val="ru-RU"/>
        </w:rPr>
        <w:t xml:space="preserve"> на </w:t>
      </w:r>
      <w:proofErr w:type="spellStart"/>
      <w:r w:rsidR="00013F41" w:rsidRPr="00013F41">
        <w:rPr>
          <w:rFonts w:ascii="Times New Roman" w:hAnsi="Times New Roman"/>
          <w:sz w:val="28"/>
          <w:szCs w:val="28"/>
          <w:lang w:val="ru-RU"/>
        </w:rPr>
        <w:t>безхмарне</w:t>
      </w:r>
      <w:proofErr w:type="spellEnd"/>
      <w:r w:rsidR="00013F41" w:rsidRPr="00013F41">
        <w:rPr>
          <w:rFonts w:ascii="Times New Roman" w:hAnsi="Times New Roman"/>
          <w:sz w:val="28"/>
          <w:szCs w:val="28"/>
          <w:lang w:val="ru-RU"/>
        </w:rPr>
        <w:t xml:space="preserve"> </w:t>
      </w:r>
      <w:proofErr w:type="spellStart"/>
      <w:r w:rsidR="00013F41" w:rsidRPr="00013F41">
        <w:rPr>
          <w:rFonts w:ascii="Times New Roman" w:hAnsi="Times New Roman"/>
          <w:sz w:val="28"/>
          <w:szCs w:val="28"/>
          <w:lang w:val="ru-RU"/>
        </w:rPr>
        <w:t>майбутнє</w:t>
      </w:r>
      <w:proofErr w:type="spellEnd"/>
      <w:r w:rsidRPr="00013F41">
        <w:rPr>
          <w:rFonts w:ascii="Times New Roman" w:hAnsi="Times New Roman"/>
          <w:sz w:val="28"/>
          <w:szCs w:val="28"/>
          <w:lang w:val="ru-RU"/>
        </w:rPr>
        <w:t xml:space="preserve">. </w:t>
      </w:r>
      <w:proofErr w:type="spellStart"/>
      <w:r w:rsidRPr="00E05690">
        <w:rPr>
          <w:rFonts w:ascii="Times New Roman" w:hAnsi="Times New Roman"/>
          <w:sz w:val="28"/>
          <w:szCs w:val="28"/>
          <w:lang w:val="ru-RU"/>
        </w:rPr>
        <w:t>Завдяки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вашій</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невтомній</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праці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відвазі</w:t>
      </w:r>
      <w:proofErr w:type="spellEnd"/>
      <w:r w:rsidRPr="00E05690">
        <w:rPr>
          <w:rFonts w:ascii="Times New Roman" w:hAnsi="Times New Roman"/>
          <w:sz w:val="28"/>
          <w:szCs w:val="28"/>
          <w:lang w:val="ru-RU"/>
        </w:rPr>
        <w:t xml:space="preserve"> та </w:t>
      </w:r>
      <w:proofErr w:type="spellStart"/>
      <w:r w:rsidRPr="00E05690">
        <w:rPr>
          <w:rFonts w:ascii="Times New Roman" w:hAnsi="Times New Roman"/>
          <w:sz w:val="28"/>
          <w:szCs w:val="28"/>
          <w:lang w:val="ru-RU"/>
        </w:rPr>
        <w:t>відданості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багато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сімей</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отримали</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необхідну</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допомогу</w:t>
      </w:r>
      <w:proofErr w:type="spellEnd"/>
      <w:r w:rsidRPr="00E05690">
        <w:rPr>
          <w:rFonts w:ascii="Times New Roman" w:hAnsi="Times New Roman"/>
          <w:sz w:val="28"/>
          <w:szCs w:val="28"/>
          <w:lang w:val="ru-RU"/>
        </w:rPr>
        <w:t xml:space="preserve">, а </w:t>
      </w:r>
      <w:r w:rsidR="00013F41">
        <w:rPr>
          <w:rFonts w:ascii="Times New Roman" w:hAnsi="Times New Roman"/>
          <w:sz w:val="28"/>
          <w:szCs w:val="28"/>
          <w:lang w:val="ru-RU"/>
        </w:rPr>
        <w:t xml:space="preserve">громада </w:t>
      </w:r>
      <w:proofErr w:type="spellStart"/>
      <w:r w:rsidR="00013F41">
        <w:rPr>
          <w:rFonts w:ascii="Times New Roman" w:hAnsi="Times New Roman"/>
          <w:sz w:val="28"/>
          <w:szCs w:val="28"/>
          <w:lang w:val="ru-RU"/>
        </w:rPr>
        <w:t>змогла</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витримати</w:t>
      </w:r>
      <w:proofErr w:type="spellEnd"/>
      <w:r w:rsidR="00013F41">
        <w:rPr>
          <w:rFonts w:ascii="Times New Roman" w:hAnsi="Times New Roman"/>
          <w:sz w:val="28"/>
          <w:szCs w:val="28"/>
          <w:lang w:val="ru-RU"/>
        </w:rPr>
        <w:t xml:space="preserve"> </w:t>
      </w:r>
      <w:proofErr w:type="spellStart"/>
      <w:r w:rsidR="00013F41">
        <w:rPr>
          <w:rFonts w:ascii="Times New Roman" w:hAnsi="Times New Roman"/>
          <w:sz w:val="28"/>
          <w:szCs w:val="28"/>
          <w:lang w:val="ru-RU"/>
        </w:rPr>
        <w:t>численні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труднощі</w:t>
      </w:r>
      <w:proofErr w:type="spellEnd"/>
      <w:r w:rsidRPr="00E05690">
        <w:rPr>
          <w:rFonts w:ascii="Times New Roman" w:hAnsi="Times New Roman"/>
          <w:sz w:val="28"/>
          <w:szCs w:val="28"/>
          <w:lang w:val="ru-RU"/>
        </w:rPr>
        <w:t>.</w:t>
      </w:r>
    </w:p>
    <w:p w:rsidR="00C34AE6" w:rsidRPr="007B1079" w:rsidRDefault="00E56D92" w:rsidP="00013F41">
      <w:pPr>
        <w:pStyle w:val="a5"/>
        <w:spacing w:before="0" w:beforeAutospacing="0"/>
        <w:ind w:leftChars="300" w:left="660" w:firstLineChars="169" w:firstLine="473"/>
        <w:jc w:val="both"/>
        <w:rPr>
          <w:rFonts w:ascii="Times New Roman" w:hAnsi="Times New Roman"/>
          <w:sz w:val="28"/>
          <w:szCs w:val="28"/>
          <w:lang w:val="ru-RU"/>
        </w:rPr>
      </w:pPr>
      <w:proofErr w:type="spellStart"/>
      <w:proofErr w:type="gramStart"/>
      <w:r w:rsidRPr="007B1079">
        <w:rPr>
          <w:rFonts w:ascii="Times New Roman" w:hAnsi="Times New Roman"/>
          <w:sz w:val="28"/>
          <w:szCs w:val="28"/>
          <w:lang w:val="ru-RU"/>
        </w:rPr>
        <w:t>П</w:t>
      </w:r>
      <w:proofErr w:type="gramEnd"/>
      <w:r w:rsidRPr="007B1079">
        <w:rPr>
          <w:rFonts w:ascii="Times New Roman" w:hAnsi="Times New Roman"/>
          <w:sz w:val="28"/>
          <w:szCs w:val="28"/>
          <w:lang w:val="ru-RU"/>
        </w:rPr>
        <w:t>ідприємці</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які</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забезпечують</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робочі</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місця</w:t>
      </w:r>
      <w:proofErr w:type="spellEnd"/>
      <w:r w:rsidRPr="007B1079">
        <w:rPr>
          <w:rFonts w:ascii="Times New Roman" w:hAnsi="Times New Roman"/>
          <w:sz w:val="28"/>
          <w:szCs w:val="28"/>
          <w:lang w:val="ru-RU"/>
        </w:rPr>
        <w:t xml:space="preserve"> та </w:t>
      </w:r>
      <w:proofErr w:type="spellStart"/>
      <w:r w:rsidRPr="007B1079">
        <w:rPr>
          <w:rFonts w:ascii="Times New Roman" w:hAnsi="Times New Roman"/>
          <w:sz w:val="28"/>
          <w:szCs w:val="28"/>
          <w:lang w:val="ru-RU"/>
        </w:rPr>
        <w:t>стабільність</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аграрії</w:t>
      </w:r>
      <w:proofErr w:type="spellEnd"/>
      <w:r w:rsidRPr="007B1079">
        <w:rPr>
          <w:rFonts w:ascii="Times New Roman" w:hAnsi="Times New Roman"/>
          <w:sz w:val="28"/>
          <w:szCs w:val="28"/>
          <w:lang w:val="ru-RU"/>
        </w:rPr>
        <w:t xml:space="preserve"> та </w:t>
      </w:r>
      <w:proofErr w:type="spellStart"/>
      <w:r w:rsidR="00362C76">
        <w:rPr>
          <w:rFonts w:ascii="Times New Roman" w:hAnsi="Times New Roman"/>
          <w:sz w:val="28"/>
          <w:szCs w:val="28"/>
          <w:lang w:val="ru-RU"/>
        </w:rPr>
        <w:t>фермери</w:t>
      </w:r>
      <w:proofErr w:type="spellEnd"/>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які</w:t>
      </w:r>
      <w:proofErr w:type="spellEnd"/>
      <w:r w:rsidR="00362C76">
        <w:rPr>
          <w:rFonts w:ascii="Times New Roman" w:hAnsi="Times New Roman"/>
          <w:sz w:val="28"/>
          <w:szCs w:val="28"/>
          <w:lang w:val="ru-RU"/>
        </w:rPr>
        <w:t xml:space="preserve"> </w:t>
      </w:r>
      <w:proofErr w:type="spellStart"/>
      <w:r w:rsidRPr="007B1079">
        <w:rPr>
          <w:rFonts w:ascii="Times New Roman" w:hAnsi="Times New Roman"/>
          <w:sz w:val="28"/>
          <w:szCs w:val="28"/>
          <w:lang w:val="ru-RU"/>
        </w:rPr>
        <w:t>годують</w:t>
      </w:r>
      <w:proofErr w:type="spellEnd"/>
      <w:r w:rsidRPr="007B1079">
        <w:rPr>
          <w:rFonts w:ascii="Times New Roman" w:hAnsi="Times New Roman"/>
          <w:sz w:val="28"/>
          <w:szCs w:val="28"/>
          <w:lang w:val="ru-RU"/>
        </w:rPr>
        <w:t xml:space="preserve"> і </w:t>
      </w:r>
      <w:proofErr w:type="spellStart"/>
      <w:r w:rsidRPr="007B1079">
        <w:rPr>
          <w:rFonts w:ascii="Times New Roman" w:hAnsi="Times New Roman"/>
          <w:sz w:val="28"/>
          <w:szCs w:val="28"/>
          <w:lang w:val="ru-RU"/>
        </w:rPr>
        <w:t>забезпечують</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продовольчу</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безпеку</w:t>
      </w:r>
      <w:proofErr w:type="spellEnd"/>
      <w:r w:rsidR="00362C76">
        <w:rPr>
          <w:rFonts w:ascii="Times New Roman" w:hAnsi="Times New Roman"/>
          <w:sz w:val="28"/>
          <w:szCs w:val="28"/>
          <w:lang w:val="ru-RU"/>
        </w:rPr>
        <w:t xml:space="preserve"> </w:t>
      </w:r>
      <w:proofErr w:type="spellStart"/>
      <w:r w:rsidR="00362C76">
        <w:rPr>
          <w:rFonts w:ascii="Times New Roman" w:hAnsi="Times New Roman"/>
          <w:sz w:val="28"/>
          <w:szCs w:val="28"/>
          <w:lang w:val="ru-RU"/>
        </w:rPr>
        <w:t>країни</w:t>
      </w:r>
      <w:proofErr w:type="spellEnd"/>
      <w:r w:rsidRPr="007B1079">
        <w:rPr>
          <w:rFonts w:ascii="Times New Roman" w:hAnsi="Times New Roman"/>
          <w:sz w:val="28"/>
          <w:szCs w:val="28"/>
          <w:lang w:val="ru-RU"/>
        </w:rPr>
        <w:t xml:space="preserve">, а </w:t>
      </w:r>
      <w:proofErr w:type="spellStart"/>
      <w:r w:rsidRPr="007B1079">
        <w:rPr>
          <w:rFonts w:ascii="Times New Roman" w:hAnsi="Times New Roman"/>
          <w:sz w:val="28"/>
          <w:szCs w:val="28"/>
          <w:lang w:val="ru-RU"/>
        </w:rPr>
        <w:t>також</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волонтери</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які</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щодня</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віддають</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свої</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сили</w:t>
      </w:r>
      <w:proofErr w:type="spellEnd"/>
      <w:r w:rsidRPr="007B1079">
        <w:rPr>
          <w:rFonts w:ascii="Times New Roman" w:hAnsi="Times New Roman"/>
          <w:sz w:val="28"/>
          <w:szCs w:val="28"/>
          <w:lang w:val="ru-RU"/>
        </w:rPr>
        <w:t xml:space="preserve"> та час для </w:t>
      </w:r>
      <w:proofErr w:type="spellStart"/>
      <w:r w:rsidRPr="007B1079">
        <w:rPr>
          <w:rFonts w:ascii="Times New Roman" w:hAnsi="Times New Roman"/>
          <w:sz w:val="28"/>
          <w:szCs w:val="28"/>
          <w:lang w:val="ru-RU"/>
        </w:rPr>
        <w:t>допомоги</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іншим</w:t>
      </w:r>
      <w:proofErr w:type="spellEnd"/>
      <w:r w:rsidRPr="007B1079">
        <w:rPr>
          <w:rFonts w:ascii="Times New Roman" w:hAnsi="Times New Roman"/>
          <w:sz w:val="28"/>
          <w:szCs w:val="28"/>
          <w:lang w:val="ru-RU"/>
        </w:rPr>
        <w:t xml:space="preserve"> – ваша роль у </w:t>
      </w:r>
      <w:proofErr w:type="spellStart"/>
      <w:r w:rsidRPr="007B1079">
        <w:rPr>
          <w:rFonts w:ascii="Times New Roman" w:hAnsi="Times New Roman"/>
          <w:sz w:val="28"/>
          <w:szCs w:val="28"/>
          <w:lang w:val="ru-RU"/>
        </w:rPr>
        <w:t>нашому</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житті</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lastRenderedPageBreak/>
        <w:t>безцінна</w:t>
      </w:r>
      <w:proofErr w:type="spellEnd"/>
      <w:r w:rsidRPr="007B1079">
        <w:rPr>
          <w:rFonts w:ascii="Times New Roman" w:hAnsi="Times New Roman"/>
          <w:sz w:val="28"/>
          <w:szCs w:val="28"/>
          <w:lang w:val="ru-RU"/>
        </w:rPr>
        <w:t xml:space="preserve">. Ви стали опорою для </w:t>
      </w:r>
      <w:proofErr w:type="spellStart"/>
      <w:r w:rsidRPr="007B1079">
        <w:rPr>
          <w:rFonts w:ascii="Times New Roman" w:hAnsi="Times New Roman"/>
          <w:sz w:val="28"/>
          <w:szCs w:val="28"/>
          <w:lang w:val="ru-RU"/>
        </w:rPr>
        <w:t>багатьох</w:t>
      </w:r>
      <w:proofErr w:type="spellEnd"/>
      <w:r w:rsidRPr="007B1079">
        <w:rPr>
          <w:rFonts w:ascii="Times New Roman" w:hAnsi="Times New Roman"/>
          <w:sz w:val="28"/>
          <w:szCs w:val="28"/>
          <w:lang w:val="ru-RU"/>
        </w:rPr>
        <w:t xml:space="preserve">, і ваша </w:t>
      </w:r>
      <w:proofErr w:type="spellStart"/>
      <w:proofErr w:type="gramStart"/>
      <w:r w:rsidRPr="007B1079">
        <w:rPr>
          <w:rFonts w:ascii="Times New Roman" w:hAnsi="Times New Roman"/>
          <w:sz w:val="28"/>
          <w:szCs w:val="28"/>
          <w:lang w:val="ru-RU"/>
        </w:rPr>
        <w:t>п</w:t>
      </w:r>
      <w:proofErr w:type="gramEnd"/>
      <w:r w:rsidRPr="007B1079">
        <w:rPr>
          <w:rFonts w:ascii="Times New Roman" w:hAnsi="Times New Roman"/>
          <w:sz w:val="28"/>
          <w:szCs w:val="28"/>
          <w:lang w:val="ru-RU"/>
        </w:rPr>
        <w:t>ідтримка</w:t>
      </w:r>
      <w:proofErr w:type="spellEnd"/>
      <w:r w:rsidRPr="007B1079">
        <w:rPr>
          <w:rFonts w:ascii="Times New Roman" w:hAnsi="Times New Roman"/>
          <w:sz w:val="28"/>
          <w:szCs w:val="28"/>
          <w:lang w:val="ru-RU"/>
        </w:rPr>
        <w:t xml:space="preserve"> є </w:t>
      </w:r>
      <w:proofErr w:type="spellStart"/>
      <w:r w:rsidRPr="007B1079">
        <w:rPr>
          <w:rFonts w:ascii="Times New Roman" w:hAnsi="Times New Roman"/>
          <w:sz w:val="28"/>
          <w:szCs w:val="28"/>
          <w:lang w:val="ru-RU"/>
        </w:rPr>
        <w:t>невід'ємною</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частиною</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нашого</w:t>
      </w:r>
      <w:proofErr w:type="spellEnd"/>
      <w:r w:rsidRPr="007B1079">
        <w:rPr>
          <w:rFonts w:ascii="Times New Roman" w:hAnsi="Times New Roman"/>
          <w:sz w:val="28"/>
          <w:szCs w:val="28"/>
          <w:lang w:val="ru-RU"/>
        </w:rPr>
        <w:t xml:space="preserve"> </w:t>
      </w:r>
      <w:proofErr w:type="spellStart"/>
      <w:r w:rsidRPr="007B1079">
        <w:rPr>
          <w:rFonts w:ascii="Times New Roman" w:hAnsi="Times New Roman"/>
          <w:sz w:val="28"/>
          <w:szCs w:val="28"/>
          <w:lang w:val="ru-RU"/>
        </w:rPr>
        <w:t>виживання</w:t>
      </w:r>
      <w:proofErr w:type="spellEnd"/>
      <w:r w:rsidRPr="007B1079">
        <w:rPr>
          <w:rFonts w:ascii="Times New Roman" w:hAnsi="Times New Roman"/>
          <w:sz w:val="28"/>
          <w:szCs w:val="28"/>
          <w:lang w:val="ru-RU"/>
        </w:rPr>
        <w:t xml:space="preserve"> та </w:t>
      </w:r>
      <w:proofErr w:type="spellStart"/>
      <w:r w:rsidRPr="007B1079">
        <w:rPr>
          <w:rFonts w:ascii="Times New Roman" w:hAnsi="Times New Roman"/>
          <w:sz w:val="28"/>
          <w:szCs w:val="28"/>
          <w:lang w:val="ru-RU"/>
        </w:rPr>
        <w:t>відновлення</w:t>
      </w:r>
      <w:proofErr w:type="spellEnd"/>
      <w:r w:rsidRPr="007B1079">
        <w:rPr>
          <w:rFonts w:ascii="Times New Roman" w:hAnsi="Times New Roman"/>
          <w:sz w:val="28"/>
          <w:szCs w:val="28"/>
          <w:lang w:val="ru-RU"/>
        </w:rPr>
        <w:t>.</w:t>
      </w:r>
    </w:p>
    <w:p w:rsidR="00C34AE6" w:rsidRPr="00E05690" w:rsidRDefault="00E56D92" w:rsidP="00013F41">
      <w:pPr>
        <w:pStyle w:val="a5"/>
        <w:spacing w:before="0" w:beforeAutospacing="0"/>
        <w:ind w:leftChars="300" w:left="660" w:firstLineChars="169" w:firstLine="473"/>
        <w:jc w:val="both"/>
        <w:rPr>
          <w:rFonts w:ascii="Times New Roman" w:hAnsi="Times New Roman"/>
          <w:sz w:val="28"/>
          <w:szCs w:val="28"/>
          <w:lang w:val="ru-RU"/>
        </w:rPr>
      </w:pPr>
      <w:r w:rsidRPr="00E05690">
        <w:rPr>
          <w:rFonts w:ascii="Times New Roman" w:hAnsi="Times New Roman"/>
          <w:sz w:val="28"/>
          <w:szCs w:val="28"/>
          <w:lang w:val="ru-RU"/>
        </w:rPr>
        <w:t xml:space="preserve">Давайте </w:t>
      </w:r>
      <w:proofErr w:type="spellStart"/>
      <w:r w:rsidRPr="00E05690">
        <w:rPr>
          <w:rFonts w:ascii="Times New Roman" w:hAnsi="Times New Roman"/>
          <w:sz w:val="28"/>
          <w:szCs w:val="28"/>
          <w:lang w:val="ru-RU"/>
        </w:rPr>
        <w:t>продовжувати</w:t>
      </w:r>
      <w:proofErr w:type="spellEnd"/>
      <w:r w:rsidRPr="00E05690">
        <w:rPr>
          <w:rFonts w:ascii="Times New Roman" w:hAnsi="Times New Roman"/>
          <w:sz w:val="28"/>
          <w:szCs w:val="28"/>
          <w:lang w:val="ru-RU"/>
        </w:rPr>
        <w:t xml:space="preserve"> </w:t>
      </w:r>
      <w:proofErr w:type="spellStart"/>
      <w:proofErr w:type="gramStart"/>
      <w:r w:rsidRPr="00E05690">
        <w:rPr>
          <w:rFonts w:ascii="Times New Roman" w:hAnsi="Times New Roman"/>
          <w:sz w:val="28"/>
          <w:szCs w:val="28"/>
          <w:lang w:val="ru-RU"/>
        </w:rPr>
        <w:t>п</w:t>
      </w:r>
      <w:proofErr w:type="gramEnd"/>
      <w:r w:rsidRPr="00E05690">
        <w:rPr>
          <w:rFonts w:ascii="Times New Roman" w:hAnsi="Times New Roman"/>
          <w:sz w:val="28"/>
          <w:szCs w:val="28"/>
          <w:lang w:val="ru-RU"/>
        </w:rPr>
        <w:t>ідтримувати</w:t>
      </w:r>
      <w:proofErr w:type="spellEnd"/>
      <w:r w:rsidRPr="00E05690">
        <w:rPr>
          <w:rFonts w:ascii="Times New Roman" w:hAnsi="Times New Roman"/>
          <w:sz w:val="28"/>
          <w:szCs w:val="28"/>
          <w:lang w:val="ru-RU"/>
        </w:rPr>
        <w:t xml:space="preserve"> один одного, разом ми </w:t>
      </w:r>
      <w:proofErr w:type="spellStart"/>
      <w:r w:rsidRPr="00E05690">
        <w:rPr>
          <w:rFonts w:ascii="Times New Roman" w:hAnsi="Times New Roman"/>
          <w:sz w:val="28"/>
          <w:szCs w:val="28"/>
          <w:lang w:val="ru-RU"/>
        </w:rPr>
        <w:t>здатні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подолати</w:t>
      </w:r>
      <w:proofErr w:type="spellEnd"/>
      <w:r w:rsidRPr="00E05690">
        <w:rPr>
          <w:rFonts w:ascii="Times New Roman" w:hAnsi="Times New Roman"/>
          <w:sz w:val="28"/>
          <w:szCs w:val="28"/>
          <w:lang w:val="ru-RU"/>
        </w:rPr>
        <w:t xml:space="preserve"> будь-</w:t>
      </w:r>
      <w:proofErr w:type="spellStart"/>
      <w:r w:rsidRPr="00E05690">
        <w:rPr>
          <w:rFonts w:ascii="Times New Roman" w:hAnsi="Times New Roman"/>
          <w:sz w:val="28"/>
          <w:szCs w:val="28"/>
          <w:lang w:val="ru-RU"/>
        </w:rPr>
        <w:t>які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труднощі</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Щиро</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дякую</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всім</w:t>
      </w:r>
      <w:proofErr w:type="spellEnd"/>
      <w:r w:rsidRPr="00E05690">
        <w:rPr>
          <w:rFonts w:ascii="Times New Roman" w:hAnsi="Times New Roman"/>
          <w:sz w:val="28"/>
          <w:szCs w:val="28"/>
          <w:lang w:val="ru-RU"/>
        </w:rPr>
        <w:t xml:space="preserve"> вам за вашу </w:t>
      </w:r>
      <w:proofErr w:type="spellStart"/>
      <w:r w:rsidRPr="00E05690">
        <w:rPr>
          <w:rFonts w:ascii="Times New Roman" w:hAnsi="Times New Roman"/>
          <w:sz w:val="28"/>
          <w:szCs w:val="28"/>
          <w:lang w:val="ru-RU"/>
        </w:rPr>
        <w:t>сміливість</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співчуття</w:t>
      </w:r>
      <w:proofErr w:type="spellEnd"/>
      <w:r w:rsidRPr="00E05690">
        <w:rPr>
          <w:rFonts w:ascii="Times New Roman" w:hAnsi="Times New Roman"/>
          <w:sz w:val="28"/>
          <w:szCs w:val="28"/>
          <w:lang w:val="ru-RU"/>
        </w:rPr>
        <w:t xml:space="preserve"> і </w:t>
      </w:r>
      <w:proofErr w:type="spellStart"/>
      <w:r w:rsidRPr="00E05690">
        <w:rPr>
          <w:rFonts w:ascii="Times New Roman" w:hAnsi="Times New Roman"/>
          <w:sz w:val="28"/>
          <w:szCs w:val="28"/>
          <w:lang w:val="ru-RU"/>
        </w:rPr>
        <w:t>готовність</w:t>
      </w:r>
      <w:proofErr w:type="spellEnd"/>
      <w:r w:rsidRPr="00E05690">
        <w:rPr>
          <w:rFonts w:ascii="Times New Roman" w:hAnsi="Times New Roman"/>
          <w:sz w:val="28"/>
          <w:szCs w:val="28"/>
          <w:lang w:val="ru-RU"/>
        </w:rPr>
        <w:t xml:space="preserve"> </w:t>
      </w:r>
      <w:proofErr w:type="spellStart"/>
      <w:r w:rsidRPr="00E05690">
        <w:rPr>
          <w:rFonts w:ascii="Times New Roman" w:hAnsi="Times New Roman"/>
          <w:sz w:val="28"/>
          <w:szCs w:val="28"/>
          <w:lang w:val="ru-RU"/>
        </w:rPr>
        <w:t>діяти</w:t>
      </w:r>
      <w:proofErr w:type="spellEnd"/>
      <w:r w:rsidRPr="00E05690">
        <w:rPr>
          <w:rFonts w:ascii="Times New Roman" w:hAnsi="Times New Roman"/>
          <w:sz w:val="28"/>
          <w:szCs w:val="28"/>
          <w:lang w:val="ru-RU"/>
        </w:rPr>
        <w:t xml:space="preserve"> на благо </w:t>
      </w:r>
      <w:proofErr w:type="spellStart"/>
      <w:r w:rsidRPr="00E05690">
        <w:rPr>
          <w:rFonts w:ascii="Times New Roman" w:hAnsi="Times New Roman"/>
          <w:sz w:val="28"/>
          <w:szCs w:val="28"/>
          <w:lang w:val="ru-RU"/>
        </w:rPr>
        <w:t>громади</w:t>
      </w:r>
      <w:proofErr w:type="spellEnd"/>
      <w:r w:rsidRPr="00E05690">
        <w:rPr>
          <w:rFonts w:ascii="Times New Roman" w:hAnsi="Times New Roman"/>
          <w:sz w:val="28"/>
          <w:szCs w:val="28"/>
          <w:lang w:val="ru-RU"/>
        </w:rPr>
        <w:t>.</w:t>
      </w:r>
    </w:p>
    <w:p w:rsidR="00C34AE6" w:rsidRPr="00E05690" w:rsidRDefault="00E56D92" w:rsidP="00013F41">
      <w:pPr>
        <w:pStyle w:val="a5"/>
        <w:spacing w:before="0" w:beforeAutospacing="0"/>
        <w:ind w:leftChars="300" w:left="660" w:firstLineChars="157" w:firstLine="440"/>
        <w:jc w:val="both"/>
        <w:rPr>
          <w:rFonts w:ascii="Times New Roman" w:hAnsi="Times New Roman"/>
          <w:sz w:val="28"/>
          <w:szCs w:val="28"/>
          <w:lang w:val="uk-UA"/>
        </w:rPr>
      </w:pPr>
      <w:r w:rsidRPr="00E05690">
        <w:rPr>
          <w:rFonts w:ascii="Times New Roman" w:hAnsi="Times New Roman"/>
          <w:sz w:val="28"/>
          <w:szCs w:val="28"/>
          <w:lang w:val="uk-UA"/>
        </w:rPr>
        <w:t>Ми не маємо права опускати руки. Попереду нас чекає ще багато роботи, але ми віримо у світле майбутнє нашої громади та усієї України. Ми будемо продовжувати працювати над відновленням інфраструктури, розвитком економіки, створенням комфортних умов для життя наших мешканців. Ми будемо гідно вшановувати пам’ять наших Героїв, виховувати молоде покоління в дусі патріотизму та любові до рідної землі.</w:t>
      </w:r>
    </w:p>
    <w:p w:rsidR="00C34AE6" w:rsidRPr="00E05690" w:rsidRDefault="00E56D92" w:rsidP="00013F41">
      <w:pPr>
        <w:pStyle w:val="a5"/>
        <w:spacing w:before="0" w:beforeAutospacing="0"/>
        <w:ind w:leftChars="300" w:left="660" w:firstLineChars="157" w:firstLine="440"/>
        <w:jc w:val="both"/>
        <w:rPr>
          <w:rFonts w:ascii="Times New Roman" w:hAnsi="Times New Roman"/>
          <w:sz w:val="28"/>
          <w:szCs w:val="28"/>
          <w:lang w:val="uk-UA"/>
        </w:rPr>
      </w:pPr>
      <w:r w:rsidRPr="00E05690">
        <w:rPr>
          <w:rFonts w:ascii="Times New Roman" w:hAnsi="Times New Roman"/>
          <w:sz w:val="28"/>
          <w:szCs w:val="28"/>
          <w:lang w:val="uk-UA"/>
        </w:rPr>
        <w:t>Я дякую кожному з вас за вашу стійкість, самовідданість та віру в нашу спільну перемогу. Разом ми зможемо подолати всі труднощі та збудувати сильну та процвітаючу громаду.</w:t>
      </w:r>
    </w:p>
    <w:p w:rsidR="00C34AE6" w:rsidRPr="00E05690" w:rsidRDefault="00E56D92" w:rsidP="00013F41">
      <w:pPr>
        <w:pStyle w:val="a5"/>
        <w:spacing w:before="0" w:beforeAutospacing="0"/>
        <w:ind w:leftChars="300" w:left="660" w:firstLineChars="157" w:firstLine="440"/>
        <w:jc w:val="both"/>
        <w:rPr>
          <w:rFonts w:ascii="Times New Roman" w:hAnsi="Times New Roman"/>
          <w:sz w:val="28"/>
          <w:szCs w:val="28"/>
          <w:lang w:val="uk-UA"/>
        </w:rPr>
      </w:pPr>
      <w:r w:rsidRPr="00E05690">
        <w:rPr>
          <w:rFonts w:ascii="Times New Roman" w:hAnsi="Times New Roman"/>
          <w:sz w:val="28"/>
          <w:szCs w:val="28"/>
          <w:lang w:val="uk-UA"/>
        </w:rPr>
        <w:t>Слава Україні!</w:t>
      </w:r>
    </w:p>
    <w:p w:rsidR="00C34AE6" w:rsidRPr="00E05690" w:rsidRDefault="00C34AE6" w:rsidP="00013F41">
      <w:pPr>
        <w:tabs>
          <w:tab w:val="left" w:pos="220"/>
        </w:tabs>
        <w:ind w:leftChars="-700" w:left="-1540" w:firstLineChars="700" w:firstLine="1960"/>
        <w:jc w:val="both"/>
        <w:rPr>
          <w:rFonts w:ascii="Times New Roman" w:eastAsia="Times New Roman" w:hAnsi="Times New Roman"/>
          <w:sz w:val="28"/>
          <w:szCs w:val="28"/>
          <w:lang w:val="en-US" w:eastAsia="zh-CN"/>
        </w:rPr>
      </w:pPr>
    </w:p>
    <w:sectPr w:rsidR="00C34AE6" w:rsidRPr="00E05690" w:rsidSect="0064491F">
      <w:pgSz w:w="11906" w:h="16838"/>
      <w:pgMar w:top="709" w:right="707" w:bottom="709" w:left="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7E" w:rsidRDefault="005E177E">
      <w:pPr>
        <w:spacing w:line="240" w:lineRule="auto"/>
      </w:pPr>
      <w:r>
        <w:separator/>
      </w:r>
    </w:p>
  </w:endnote>
  <w:endnote w:type="continuationSeparator" w:id="0">
    <w:p w:rsidR="005E177E" w:rsidRDefault="005E1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auto"/>
    <w:pitch w:val="default"/>
    <w:sig w:usb0="00000001" w:usb1="02000001" w:usb2="00000000" w:usb3="00000000" w:csb0="2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7E" w:rsidRDefault="005E177E">
      <w:pPr>
        <w:spacing w:after="0"/>
      </w:pPr>
      <w:r>
        <w:separator/>
      </w:r>
    </w:p>
  </w:footnote>
  <w:footnote w:type="continuationSeparator" w:id="0">
    <w:p w:rsidR="005E177E" w:rsidRDefault="005E17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9A4E5"/>
    <w:multiLevelType w:val="multilevel"/>
    <w:tmpl w:val="8FE9A4E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21880BF7"/>
    <w:multiLevelType w:val="multilevel"/>
    <w:tmpl w:val="21880B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E23F60"/>
    <w:multiLevelType w:val="multilevel"/>
    <w:tmpl w:val="36E23F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A53173"/>
    <w:multiLevelType w:val="multilevel"/>
    <w:tmpl w:val="39A531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4A543A79"/>
    <w:multiLevelType w:val="multilevel"/>
    <w:tmpl w:val="4A543A79"/>
    <w:lvl w:ilvl="0">
      <w:numFmt w:val="bullet"/>
      <w:lvlText w:val="–"/>
      <w:lvlJc w:val="left"/>
      <w:pPr>
        <w:ind w:left="720" w:hanging="360"/>
      </w:pPr>
      <w:rPr>
        <w:rFonts w:ascii="Times New Roman" w:eastAsia="Times New Roman" w:hAnsi="Times New Roman" w:cs="Times New Roman" w:hint="default"/>
        <w:color w:val="131313"/>
        <w:w w:val="107"/>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10680A"/>
    <w:multiLevelType w:val="multilevel"/>
    <w:tmpl w:val="4B1068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6CF6CA9"/>
    <w:multiLevelType w:val="multilevel"/>
    <w:tmpl w:val="66CF6CA9"/>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DE7000B"/>
    <w:multiLevelType w:val="multilevel"/>
    <w:tmpl w:val="6DE7000B"/>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E6"/>
    <w:rsid w:val="00013F41"/>
    <w:rsid w:val="00023E06"/>
    <w:rsid w:val="0003324B"/>
    <w:rsid w:val="00080B3A"/>
    <w:rsid w:val="000A23CC"/>
    <w:rsid w:val="001A06EE"/>
    <w:rsid w:val="001E2A86"/>
    <w:rsid w:val="001F2147"/>
    <w:rsid w:val="002E5127"/>
    <w:rsid w:val="00301DAE"/>
    <w:rsid w:val="00362C76"/>
    <w:rsid w:val="00380F8E"/>
    <w:rsid w:val="0038450E"/>
    <w:rsid w:val="0039684C"/>
    <w:rsid w:val="003B75B0"/>
    <w:rsid w:val="003B7DF0"/>
    <w:rsid w:val="00535990"/>
    <w:rsid w:val="00537D61"/>
    <w:rsid w:val="005B7FAF"/>
    <w:rsid w:val="005C6322"/>
    <w:rsid w:val="005E177E"/>
    <w:rsid w:val="005E6B2D"/>
    <w:rsid w:val="005E6C5F"/>
    <w:rsid w:val="0064491F"/>
    <w:rsid w:val="00686CBE"/>
    <w:rsid w:val="00700DC0"/>
    <w:rsid w:val="0071658A"/>
    <w:rsid w:val="007A6CE2"/>
    <w:rsid w:val="007B1079"/>
    <w:rsid w:val="007B7F49"/>
    <w:rsid w:val="007C2362"/>
    <w:rsid w:val="007C6E2B"/>
    <w:rsid w:val="007E69F7"/>
    <w:rsid w:val="0081513D"/>
    <w:rsid w:val="008433B2"/>
    <w:rsid w:val="0087661A"/>
    <w:rsid w:val="00883047"/>
    <w:rsid w:val="008852DE"/>
    <w:rsid w:val="00922B32"/>
    <w:rsid w:val="0092575A"/>
    <w:rsid w:val="0094043F"/>
    <w:rsid w:val="00951D9E"/>
    <w:rsid w:val="009D105D"/>
    <w:rsid w:val="009E1A66"/>
    <w:rsid w:val="00A24961"/>
    <w:rsid w:val="00A3467C"/>
    <w:rsid w:val="00A92838"/>
    <w:rsid w:val="00B55F04"/>
    <w:rsid w:val="00BA45F3"/>
    <w:rsid w:val="00BB5888"/>
    <w:rsid w:val="00BD7F53"/>
    <w:rsid w:val="00BE0656"/>
    <w:rsid w:val="00BF0D4C"/>
    <w:rsid w:val="00C03308"/>
    <w:rsid w:val="00C34AE6"/>
    <w:rsid w:val="00C41DAA"/>
    <w:rsid w:val="00C4412C"/>
    <w:rsid w:val="00C46D41"/>
    <w:rsid w:val="00C524B2"/>
    <w:rsid w:val="00D0442D"/>
    <w:rsid w:val="00D74560"/>
    <w:rsid w:val="00DC50BC"/>
    <w:rsid w:val="00E05690"/>
    <w:rsid w:val="00E423CC"/>
    <w:rsid w:val="00E47E6C"/>
    <w:rsid w:val="00E56D92"/>
    <w:rsid w:val="00E61D73"/>
    <w:rsid w:val="00E67CEA"/>
    <w:rsid w:val="00E748E3"/>
    <w:rsid w:val="00EB5494"/>
    <w:rsid w:val="00ED6225"/>
    <w:rsid w:val="00EE35D0"/>
    <w:rsid w:val="00F2128F"/>
    <w:rsid w:val="00F35234"/>
    <w:rsid w:val="00F3602B"/>
    <w:rsid w:val="00F561A5"/>
    <w:rsid w:val="00F7171C"/>
    <w:rsid w:val="00F71FB7"/>
    <w:rsid w:val="00FB4A01"/>
    <w:rsid w:val="00FD17BB"/>
    <w:rsid w:val="367C799A"/>
    <w:rsid w:val="4B1E30FF"/>
    <w:rsid w:val="5897073F"/>
    <w:rsid w:val="769B6FF9"/>
    <w:rsid w:val="77F8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val="uk-UA" w:eastAsia="en-US"/>
    </w:rPr>
  </w:style>
  <w:style w:type="paragraph" w:styleId="1">
    <w:name w:val="heading 1"/>
    <w:basedOn w:val="a"/>
    <w:uiPriority w:val="99"/>
    <w:qFormat/>
    <w:pPr>
      <w:ind w:left="142"/>
      <w:outlineLvl w:val="0"/>
    </w:pPr>
    <w:rPr>
      <w:rFonts w:ascii="Cambria" w:hAnsi="Cambria"/>
      <w:b/>
      <w:bCs/>
      <w:kern w:val="32"/>
      <w:sz w:val="32"/>
      <w:szCs w:val="32"/>
    </w:rPr>
  </w:style>
  <w:style w:type="paragraph" w:styleId="2">
    <w:name w:val="heading 2"/>
    <w:next w:val="a"/>
    <w:unhideWhenUsed/>
    <w:qFormat/>
    <w:pPr>
      <w:spacing w:before="100" w:beforeAutospacing="1" w:after="100" w:afterAutospacing="1"/>
      <w:outlineLvl w:val="1"/>
    </w:pPr>
    <w:rPr>
      <w:rFonts w:ascii="SimSun" w:hAnsi="SimSun" w:hint="eastAsia"/>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both"/>
    </w:pPr>
    <w:rPr>
      <w:szCs w:val="20"/>
    </w:rPr>
  </w:style>
  <w:style w:type="character" w:styleId="a4">
    <w:name w:val="Hyperlink"/>
    <w:basedOn w:val="a0"/>
    <w:rPr>
      <w:color w:val="0000FF"/>
      <w:u w:val="single"/>
    </w:rPr>
  </w:style>
  <w:style w:type="paragraph" w:styleId="a5">
    <w:name w:val="Normal (Web)"/>
    <w:basedOn w:val="a"/>
    <w:pPr>
      <w:spacing w:before="100" w:beforeAutospacing="1" w:after="100" w:afterAutospacing="1"/>
    </w:pPr>
    <w:rPr>
      <w:sz w:val="24"/>
      <w:szCs w:val="24"/>
      <w:lang w:val="en-US" w:eastAsia="zh-CN"/>
    </w:rPr>
  </w:style>
  <w:style w:type="character" w:styleId="a6">
    <w:name w:val="Strong"/>
    <w:basedOn w:val="a0"/>
    <w:uiPriority w:val="22"/>
    <w:qFormat/>
    <w:rPr>
      <w:b/>
      <w:bCs/>
    </w:rPr>
  </w:style>
  <w:style w:type="character" w:customStyle="1" w:styleId="2573">
    <w:name w:val="2573"/>
    <w:basedOn w:val="a0"/>
    <w:qFormat/>
  </w:style>
  <w:style w:type="paragraph" w:customStyle="1" w:styleId="Textbody">
    <w:name w:val="Text body"/>
    <w:basedOn w:val="a"/>
    <w:qFormat/>
    <w:pPr>
      <w:suppressAutoHyphens/>
      <w:autoSpaceDN w:val="0"/>
      <w:spacing w:after="120" w:line="240" w:lineRule="auto"/>
      <w:textAlignment w:val="baseline"/>
    </w:pPr>
    <w:rPr>
      <w:rFonts w:ascii="Times New Roman" w:eastAsia="Times New Roman" w:hAnsi="Times New Roman"/>
      <w:kern w:val="3"/>
      <w:sz w:val="20"/>
      <w:szCs w:val="20"/>
      <w:lang w:eastAsia="ru-RU"/>
    </w:rPr>
  </w:style>
  <w:style w:type="paragraph" w:styleId="a7">
    <w:name w:val="List Paragraph"/>
    <w:basedOn w:val="a"/>
    <w:uiPriority w:val="34"/>
    <w:qFormat/>
    <w:pPr>
      <w:ind w:left="720"/>
      <w:contextualSpacing/>
    </w:pPr>
  </w:style>
  <w:style w:type="paragraph" w:customStyle="1" w:styleId="Bodytext2">
    <w:name w:val="Body text (2)"/>
    <w:basedOn w:val="a"/>
    <w:pPr>
      <w:widowControl w:val="0"/>
      <w:shd w:val="clear" w:color="auto" w:fill="FFFFFF"/>
      <w:spacing w:before="320" w:after="320" w:line="310" w:lineRule="exact"/>
      <w:jc w:val="both"/>
    </w:pPr>
    <w:rPr>
      <w:rFonts w:ascii="Times New Roman" w:eastAsia="Times New Roman" w:hAnsi="Times New Roman"/>
      <w:sz w:val="28"/>
      <w:szCs w:val="28"/>
    </w:rPr>
  </w:style>
  <w:style w:type="character" w:customStyle="1" w:styleId="docdata">
    <w:name w:val="docdata"/>
    <w:basedOn w:val="a0"/>
  </w:style>
  <w:style w:type="paragraph" w:styleId="a8">
    <w:name w:val="No Spacing"/>
    <w:uiPriority w:val="1"/>
    <w:qFormat/>
    <w:rPr>
      <w:rFonts w:ascii="Calibri" w:eastAsia="Times New Roman" w:hAnsi="Calibri"/>
      <w:sz w:val="22"/>
      <w:szCs w:val="22"/>
      <w:lang w:val="en-US" w:eastAsia="en-US"/>
    </w:rPr>
  </w:style>
  <w:style w:type="paragraph" w:styleId="a9">
    <w:name w:val="Balloon Text"/>
    <w:basedOn w:val="a"/>
    <w:link w:val="aa"/>
    <w:rsid w:val="00686CBE"/>
    <w:pPr>
      <w:spacing w:after="0" w:line="240" w:lineRule="auto"/>
    </w:pPr>
    <w:rPr>
      <w:rFonts w:ascii="Tahoma" w:hAnsi="Tahoma" w:cs="Tahoma"/>
      <w:sz w:val="16"/>
      <w:szCs w:val="16"/>
    </w:rPr>
  </w:style>
  <w:style w:type="character" w:customStyle="1" w:styleId="aa">
    <w:name w:val="Текст выноски Знак"/>
    <w:basedOn w:val="a0"/>
    <w:link w:val="a9"/>
    <w:rsid w:val="00686CBE"/>
    <w:rPr>
      <w:rFonts w:ascii="Tahoma" w:eastAsia="Calibri"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val="uk-UA" w:eastAsia="en-US"/>
    </w:rPr>
  </w:style>
  <w:style w:type="paragraph" w:styleId="1">
    <w:name w:val="heading 1"/>
    <w:basedOn w:val="a"/>
    <w:uiPriority w:val="99"/>
    <w:qFormat/>
    <w:pPr>
      <w:ind w:left="142"/>
      <w:outlineLvl w:val="0"/>
    </w:pPr>
    <w:rPr>
      <w:rFonts w:ascii="Cambria" w:hAnsi="Cambria"/>
      <w:b/>
      <w:bCs/>
      <w:kern w:val="32"/>
      <w:sz w:val="32"/>
      <w:szCs w:val="32"/>
    </w:rPr>
  </w:style>
  <w:style w:type="paragraph" w:styleId="2">
    <w:name w:val="heading 2"/>
    <w:next w:val="a"/>
    <w:unhideWhenUsed/>
    <w:qFormat/>
    <w:pPr>
      <w:spacing w:before="100" w:beforeAutospacing="1" w:after="100" w:afterAutospacing="1"/>
      <w:outlineLvl w:val="1"/>
    </w:pPr>
    <w:rPr>
      <w:rFonts w:ascii="SimSun" w:hAnsi="SimSun" w:hint="eastAsia"/>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both"/>
    </w:pPr>
    <w:rPr>
      <w:szCs w:val="20"/>
    </w:rPr>
  </w:style>
  <w:style w:type="character" w:styleId="a4">
    <w:name w:val="Hyperlink"/>
    <w:basedOn w:val="a0"/>
    <w:rPr>
      <w:color w:val="0000FF"/>
      <w:u w:val="single"/>
    </w:rPr>
  </w:style>
  <w:style w:type="paragraph" w:styleId="a5">
    <w:name w:val="Normal (Web)"/>
    <w:basedOn w:val="a"/>
    <w:pPr>
      <w:spacing w:before="100" w:beforeAutospacing="1" w:after="100" w:afterAutospacing="1"/>
    </w:pPr>
    <w:rPr>
      <w:sz w:val="24"/>
      <w:szCs w:val="24"/>
      <w:lang w:val="en-US" w:eastAsia="zh-CN"/>
    </w:rPr>
  </w:style>
  <w:style w:type="character" w:styleId="a6">
    <w:name w:val="Strong"/>
    <w:basedOn w:val="a0"/>
    <w:uiPriority w:val="22"/>
    <w:qFormat/>
    <w:rPr>
      <w:b/>
      <w:bCs/>
    </w:rPr>
  </w:style>
  <w:style w:type="character" w:customStyle="1" w:styleId="2573">
    <w:name w:val="2573"/>
    <w:basedOn w:val="a0"/>
    <w:qFormat/>
  </w:style>
  <w:style w:type="paragraph" w:customStyle="1" w:styleId="Textbody">
    <w:name w:val="Text body"/>
    <w:basedOn w:val="a"/>
    <w:qFormat/>
    <w:pPr>
      <w:suppressAutoHyphens/>
      <w:autoSpaceDN w:val="0"/>
      <w:spacing w:after="120" w:line="240" w:lineRule="auto"/>
      <w:textAlignment w:val="baseline"/>
    </w:pPr>
    <w:rPr>
      <w:rFonts w:ascii="Times New Roman" w:eastAsia="Times New Roman" w:hAnsi="Times New Roman"/>
      <w:kern w:val="3"/>
      <w:sz w:val="20"/>
      <w:szCs w:val="20"/>
      <w:lang w:eastAsia="ru-RU"/>
    </w:rPr>
  </w:style>
  <w:style w:type="paragraph" w:styleId="a7">
    <w:name w:val="List Paragraph"/>
    <w:basedOn w:val="a"/>
    <w:uiPriority w:val="34"/>
    <w:qFormat/>
    <w:pPr>
      <w:ind w:left="720"/>
      <w:contextualSpacing/>
    </w:pPr>
  </w:style>
  <w:style w:type="paragraph" w:customStyle="1" w:styleId="Bodytext2">
    <w:name w:val="Body text (2)"/>
    <w:basedOn w:val="a"/>
    <w:pPr>
      <w:widowControl w:val="0"/>
      <w:shd w:val="clear" w:color="auto" w:fill="FFFFFF"/>
      <w:spacing w:before="320" w:after="320" w:line="310" w:lineRule="exact"/>
      <w:jc w:val="both"/>
    </w:pPr>
    <w:rPr>
      <w:rFonts w:ascii="Times New Roman" w:eastAsia="Times New Roman" w:hAnsi="Times New Roman"/>
      <w:sz w:val="28"/>
      <w:szCs w:val="28"/>
    </w:rPr>
  </w:style>
  <w:style w:type="character" w:customStyle="1" w:styleId="docdata">
    <w:name w:val="docdata"/>
    <w:basedOn w:val="a0"/>
  </w:style>
  <w:style w:type="paragraph" w:styleId="a8">
    <w:name w:val="No Spacing"/>
    <w:uiPriority w:val="1"/>
    <w:qFormat/>
    <w:rPr>
      <w:rFonts w:ascii="Calibri" w:eastAsia="Times New Roman" w:hAnsi="Calibri"/>
      <w:sz w:val="22"/>
      <w:szCs w:val="22"/>
      <w:lang w:val="en-US" w:eastAsia="en-US"/>
    </w:rPr>
  </w:style>
  <w:style w:type="paragraph" w:styleId="a9">
    <w:name w:val="Balloon Text"/>
    <w:basedOn w:val="a"/>
    <w:link w:val="aa"/>
    <w:rsid w:val="00686CBE"/>
    <w:pPr>
      <w:spacing w:after="0" w:line="240" w:lineRule="auto"/>
    </w:pPr>
    <w:rPr>
      <w:rFonts w:ascii="Tahoma" w:hAnsi="Tahoma" w:cs="Tahoma"/>
      <w:sz w:val="16"/>
      <w:szCs w:val="16"/>
    </w:rPr>
  </w:style>
  <w:style w:type="character" w:customStyle="1" w:styleId="aa">
    <w:name w:val="Текст выноски Знак"/>
    <w:basedOn w:val="a0"/>
    <w:link w:val="a9"/>
    <w:rsid w:val="00686CBE"/>
    <w:rPr>
      <w:rFonts w:ascii="Tahoma" w:eastAsia="Calibri"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03882">
      <w:bodyDiv w:val="1"/>
      <w:marLeft w:val="0"/>
      <w:marRight w:val="0"/>
      <w:marTop w:val="0"/>
      <w:marBottom w:val="0"/>
      <w:divBdr>
        <w:top w:val="none" w:sz="0" w:space="0" w:color="auto"/>
        <w:left w:val="none" w:sz="0" w:space="0" w:color="auto"/>
        <w:bottom w:val="none" w:sz="0" w:space="0" w:color="auto"/>
        <w:right w:val="none" w:sz="0" w:space="0" w:color="auto"/>
      </w:divBdr>
    </w:div>
    <w:div w:id="156926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8442</Words>
  <Characters>48122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2025-03-06T06:32:00Z</cp:lastPrinted>
  <dcterms:created xsi:type="dcterms:W3CDTF">2025-03-04T12:32:00Z</dcterms:created>
  <dcterms:modified xsi:type="dcterms:W3CDTF">2025-03-19T14:50:00Z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59F9BB7ACCD54520A6021E22B4357D1A_13</vt:lpwstr>
  </property>
</Properties>
</file>