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4818F" w14:textId="77777777" w:rsidR="00751EBD" w:rsidRDefault="00342749" w:rsidP="004D4A8F">
      <w:pPr>
        <w:ind w:right="-142"/>
        <w:jc w:val="center"/>
        <w:rPr>
          <w:b/>
          <w:sz w:val="28"/>
          <w:szCs w:val="28"/>
          <w:lang w:val="uk-UA"/>
        </w:rPr>
      </w:pPr>
      <w:r w:rsidRPr="0041571E">
        <w:rPr>
          <w:b/>
          <w:sz w:val="28"/>
          <w:szCs w:val="28"/>
          <w:lang w:val="uk-UA"/>
        </w:rPr>
        <w:t xml:space="preserve"> </w:t>
      </w:r>
      <w:r w:rsidR="00751EBD" w:rsidRPr="0041571E">
        <w:rPr>
          <w:b/>
          <w:noProof/>
          <w:sz w:val="24"/>
          <w:szCs w:val="24"/>
        </w:rPr>
        <w:drawing>
          <wp:inline distT="0" distB="0" distL="0" distR="0" wp14:anchorId="1C7A0AA3" wp14:editId="7F43C1F6">
            <wp:extent cx="426085" cy="577215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8574" w14:textId="77777777" w:rsidR="00B3757B" w:rsidRPr="0041571E" w:rsidRDefault="00B3757B" w:rsidP="004D4A8F">
      <w:pPr>
        <w:ind w:right="-142"/>
        <w:jc w:val="center"/>
        <w:rPr>
          <w:sz w:val="24"/>
          <w:szCs w:val="24"/>
          <w:lang w:val="uk-UA" w:eastAsia="uk-UA"/>
        </w:rPr>
      </w:pPr>
    </w:p>
    <w:p w14:paraId="4C5B3C64" w14:textId="77777777" w:rsidR="00751EBD" w:rsidRPr="00B3757B" w:rsidRDefault="00751EBD" w:rsidP="004D4A8F">
      <w:pPr>
        <w:spacing w:line="360" w:lineRule="auto"/>
        <w:ind w:right="-142"/>
        <w:jc w:val="center"/>
        <w:rPr>
          <w:b/>
          <w:sz w:val="32"/>
          <w:szCs w:val="32"/>
          <w:lang w:val="uk-UA" w:eastAsia="uk-UA"/>
        </w:rPr>
      </w:pPr>
      <w:r w:rsidRPr="00B3757B">
        <w:rPr>
          <w:b/>
          <w:color w:val="000000"/>
          <w:sz w:val="32"/>
          <w:szCs w:val="32"/>
          <w:lang w:val="uk-UA" w:eastAsia="uk-UA"/>
        </w:rPr>
        <w:t>БАШТЕЧКІВСЬКА СІЛЬСЬКА РАДА</w:t>
      </w:r>
    </w:p>
    <w:p w14:paraId="6328A277" w14:textId="25C7D16A" w:rsidR="00751EBD" w:rsidRPr="0041571E" w:rsidRDefault="00070885" w:rsidP="00070885">
      <w:pP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41571E">
        <w:rPr>
          <w:b/>
          <w:color w:val="000000" w:themeColor="text1"/>
          <w:sz w:val="28"/>
          <w:szCs w:val="28"/>
          <w:lang w:val="uk-UA"/>
        </w:rPr>
        <w:t>РІШЕННЯ</w:t>
      </w:r>
    </w:p>
    <w:p w14:paraId="28ED9CC7" w14:textId="77777777" w:rsidR="008C5297" w:rsidRPr="0041571E" w:rsidRDefault="008C5297" w:rsidP="004D4A8F">
      <w:pPr>
        <w:ind w:right="-142"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414"/>
      </w:tblGrid>
      <w:tr w:rsidR="008C5297" w:rsidRPr="005541B7" w14:paraId="46E4B670" w14:textId="77777777" w:rsidTr="000B2415">
        <w:trPr>
          <w:jc w:val="center"/>
        </w:trPr>
        <w:tc>
          <w:tcPr>
            <w:tcW w:w="3095" w:type="dxa"/>
          </w:tcPr>
          <w:p w14:paraId="3EA44733" w14:textId="4E439676" w:rsidR="008C5297" w:rsidRPr="0041571E" w:rsidRDefault="00B3757B" w:rsidP="000B2415">
            <w:pPr>
              <w:widowControl w:val="0"/>
              <w:tabs>
                <w:tab w:val="left" w:pos="4680"/>
                <w:tab w:val="left" w:pos="6804"/>
              </w:tabs>
              <w:suppressAutoHyphens/>
              <w:ind w:left="-125" w:right="-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21 грудня </w:t>
            </w:r>
            <w:r w:rsidR="008C5297" w:rsidRPr="0041571E">
              <w:rPr>
                <w:sz w:val="28"/>
                <w:szCs w:val="28"/>
                <w:lang w:val="uk-UA"/>
              </w:rPr>
              <w:t>20</w:t>
            </w:r>
            <w:r w:rsidR="00395994" w:rsidRPr="0041571E">
              <w:rPr>
                <w:sz w:val="28"/>
                <w:szCs w:val="28"/>
                <w:lang w:val="uk-UA"/>
              </w:rPr>
              <w:t>2</w:t>
            </w:r>
            <w:r w:rsidR="00C8000C" w:rsidRPr="0041571E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096" w:type="dxa"/>
          </w:tcPr>
          <w:p w14:paraId="3F4C3F40" w14:textId="52BECA2B" w:rsidR="008C5297" w:rsidRPr="0041571E" w:rsidRDefault="00B3757B" w:rsidP="004D4A8F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-142"/>
              <w:jc w:val="center"/>
              <w:rPr>
                <w:kern w:val="2"/>
                <w:sz w:val="28"/>
                <w:szCs w:val="28"/>
                <w:lang w:val="uk-UA" w:eastAsia="ar-SA"/>
              </w:rPr>
            </w:pPr>
            <w:r>
              <w:rPr>
                <w:kern w:val="2"/>
                <w:sz w:val="28"/>
                <w:szCs w:val="28"/>
                <w:lang w:val="uk-UA" w:eastAsia="ar-SA"/>
              </w:rPr>
              <w:t xml:space="preserve">    </w:t>
            </w:r>
            <w:proofErr w:type="spellStart"/>
            <w:r>
              <w:rPr>
                <w:kern w:val="2"/>
                <w:sz w:val="28"/>
                <w:szCs w:val="28"/>
                <w:lang w:val="uk-UA" w:eastAsia="ar-SA"/>
              </w:rPr>
              <w:t>с.Баштечки</w:t>
            </w:r>
            <w:proofErr w:type="spellEnd"/>
          </w:p>
        </w:tc>
        <w:tc>
          <w:tcPr>
            <w:tcW w:w="3414" w:type="dxa"/>
          </w:tcPr>
          <w:p w14:paraId="6B235E47" w14:textId="058ECF99" w:rsidR="008C5297" w:rsidRPr="00B3757B" w:rsidRDefault="008C5297" w:rsidP="004D4A8F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-142"/>
              <w:rPr>
                <w:kern w:val="2"/>
                <w:sz w:val="28"/>
                <w:szCs w:val="28"/>
                <w:lang w:val="uk-UA" w:eastAsia="ar-SA"/>
              </w:rPr>
            </w:pPr>
            <w:r w:rsidRPr="0041571E">
              <w:rPr>
                <w:kern w:val="2"/>
                <w:sz w:val="28"/>
                <w:szCs w:val="28"/>
                <w:lang w:val="uk-UA" w:eastAsia="ar-SA"/>
              </w:rPr>
              <w:t xml:space="preserve">                        № </w:t>
            </w:r>
            <w:r w:rsidR="00B3757B">
              <w:rPr>
                <w:kern w:val="2"/>
                <w:sz w:val="28"/>
                <w:szCs w:val="28"/>
                <w:lang w:val="uk-UA" w:eastAsia="ar-SA"/>
              </w:rPr>
              <w:t>30-12/</w:t>
            </w:r>
            <w:r w:rsidR="00B3757B">
              <w:rPr>
                <w:kern w:val="2"/>
                <w:sz w:val="28"/>
                <w:szCs w:val="28"/>
                <w:lang w:val="en-US" w:eastAsia="ar-SA"/>
              </w:rPr>
              <w:t>VIII</w:t>
            </w:r>
          </w:p>
        </w:tc>
      </w:tr>
    </w:tbl>
    <w:p w14:paraId="4F37CF36" w14:textId="77777777" w:rsidR="008C5297" w:rsidRPr="0041571E" w:rsidRDefault="008C5297" w:rsidP="004D4A8F">
      <w:pPr>
        <w:ind w:right="-142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634"/>
      </w:tblGrid>
      <w:tr w:rsidR="008C5297" w:rsidRPr="00FA2C0F" w14:paraId="7A5FDDFA" w14:textId="77777777" w:rsidTr="00192BD2">
        <w:tc>
          <w:tcPr>
            <w:tcW w:w="4361" w:type="dxa"/>
            <w:shd w:val="clear" w:color="auto" w:fill="auto"/>
          </w:tcPr>
          <w:p w14:paraId="2B15335E" w14:textId="0559DE72" w:rsidR="008C5297" w:rsidRPr="0041571E" w:rsidRDefault="00210412" w:rsidP="00C8000C">
            <w:pPr>
              <w:jc w:val="both"/>
              <w:rPr>
                <w:sz w:val="28"/>
                <w:szCs w:val="28"/>
                <w:lang w:val="uk-UA"/>
              </w:rPr>
            </w:pPr>
            <w:r w:rsidRPr="0041571E">
              <w:rPr>
                <w:sz w:val="28"/>
                <w:szCs w:val="28"/>
                <w:lang w:val="uk-UA"/>
              </w:rPr>
              <w:t xml:space="preserve">Про </w:t>
            </w:r>
            <w:r w:rsidR="00047493" w:rsidRPr="0041571E">
              <w:rPr>
                <w:sz w:val="28"/>
                <w:szCs w:val="28"/>
                <w:lang w:val="uk-UA"/>
              </w:rPr>
              <w:t>зат</w:t>
            </w:r>
            <w:r w:rsidR="00FA2C0F">
              <w:rPr>
                <w:sz w:val="28"/>
                <w:szCs w:val="28"/>
                <w:lang w:val="uk-UA"/>
              </w:rPr>
              <w:t>вердження цільової  соціальної П</w:t>
            </w:r>
            <w:r w:rsidR="00047493" w:rsidRPr="0041571E">
              <w:rPr>
                <w:sz w:val="28"/>
                <w:szCs w:val="28"/>
                <w:lang w:val="uk-UA"/>
              </w:rPr>
              <w:t>рограми протидії торгівлі людьми</w:t>
            </w:r>
            <w:r w:rsidR="00192BD2" w:rsidRPr="0041571E">
              <w:rPr>
                <w:sz w:val="28"/>
                <w:szCs w:val="28"/>
                <w:lang w:val="uk-UA"/>
              </w:rPr>
              <w:t xml:space="preserve"> в Баштечківській територіальній громаді </w:t>
            </w:r>
            <w:r w:rsidR="00047493" w:rsidRPr="0041571E">
              <w:rPr>
                <w:sz w:val="28"/>
                <w:szCs w:val="28"/>
                <w:lang w:val="uk-UA"/>
              </w:rPr>
              <w:t>на період до 2025 року</w:t>
            </w:r>
          </w:p>
        </w:tc>
        <w:tc>
          <w:tcPr>
            <w:tcW w:w="4634" w:type="dxa"/>
            <w:shd w:val="clear" w:color="auto" w:fill="auto"/>
          </w:tcPr>
          <w:p w14:paraId="67607470" w14:textId="77777777" w:rsidR="008C5297" w:rsidRPr="0041571E" w:rsidRDefault="008C5297" w:rsidP="004D4A8F">
            <w:pPr>
              <w:ind w:right="-1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AD3B23C" w14:textId="77777777" w:rsidR="008C5297" w:rsidRPr="0041571E" w:rsidRDefault="008C5297" w:rsidP="004D4A8F">
      <w:pPr>
        <w:ind w:right="-142"/>
        <w:jc w:val="both"/>
        <w:rPr>
          <w:sz w:val="28"/>
          <w:szCs w:val="28"/>
          <w:lang w:val="uk-UA"/>
        </w:rPr>
      </w:pPr>
    </w:p>
    <w:p w14:paraId="78B3F99B" w14:textId="6E2AE83D" w:rsidR="00192BD2" w:rsidRPr="0041571E" w:rsidRDefault="00192BD2" w:rsidP="00922566">
      <w:pPr>
        <w:ind w:right="-142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Відповідно до пункту 22 статті 26 Закону України «Про місцеве самоврядування в Україні», розпорядження Кабінету Міністрів України         від 02.06.2023 № 496-р «Про затвердження Державної цільової соціальної програми протидії торгівлі людьми на період до 2025 року», </w:t>
      </w:r>
      <w:r w:rsidR="00922566" w:rsidRPr="0041571E">
        <w:rPr>
          <w:color w:val="000000"/>
          <w:sz w:val="28"/>
          <w:szCs w:val="28"/>
          <w:lang w:val="uk-UA"/>
        </w:rPr>
        <w:t xml:space="preserve">рішення сесії Черкаської обласної ради від 17.11.2023 № 21-24/VIII «Про обласну цільову соціальну програму протидії торгівлі людьми на період до 2025 року», </w:t>
      </w:r>
      <w:r w:rsidRPr="0041571E">
        <w:rPr>
          <w:color w:val="000000" w:themeColor="text1"/>
          <w:sz w:val="28"/>
          <w:szCs w:val="28"/>
          <w:lang w:val="uk-UA"/>
        </w:rPr>
        <w:t>Баштечківська сільська рада</w:t>
      </w:r>
    </w:p>
    <w:p w14:paraId="4A9644CC" w14:textId="77777777" w:rsidR="00192BD2" w:rsidRPr="0041571E" w:rsidRDefault="00192BD2" w:rsidP="00192BD2">
      <w:pPr>
        <w:ind w:right="-142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1FBF7BDA" w14:textId="7C5EA630" w:rsidR="00192BD2" w:rsidRPr="0041571E" w:rsidRDefault="00192BD2" w:rsidP="00192BD2">
      <w:pPr>
        <w:ind w:right="-142"/>
        <w:jc w:val="both"/>
        <w:rPr>
          <w:color w:val="000000" w:themeColor="text1"/>
          <w:sz w:val="28"/>
          <w:szCs w:val="28"/>
          <w:lang w:val="uk-UA"/>
        </w:rPr>
      </w:pPr>
      <w:r w:rsidRPr="0041571E">
        <w:rPr>
          <w:color w:val="000000" w:themeColor="text1"/>
          <w:sz w:val="28"/>
          <w:szCs w:val="28"/>
          <w:lang w:val="uk-UA"/>
        </w:rPr>
        <w:t>ВИРІШИЛА</w:t>
      </w:r>
      <w:r w:rsidR="00B3757B">
        <w:rPr>
          <w:color w:val="000000" w:themeColor="text1"/>
          <w:sz w:val="28"/>
          <w:szCs w:val="28"/>
          <w:lang w:val="uk-UA"/>
        </w:rPr>
        <w:t>:</w:t>
      </w:r>
    </w:p>
    <w:p w14:paraId="2B7B9C2E" w14:textId="77777777" w:rsidR="00192BD2" w:rsidRPr="0041571E" w:rsidRDefault="00192BD2" w:rsidP="00192BD2">
      <w:pPr>
        <w:ind w:right="-142" w:firstLine="567"/>
        <w:jc w:val="both"/>
        <w:rPr>
          <w:color w:val="000000"/>
          <w:sz w:val="28"/>
          <w:szCs w:val="28"/>
          <w:lang w:val="uk-UA"/>
        </w:rPr>
      </w:pPr>
    </w:p>
    <w:p w14:paraId="28179F54" w14:textId="6921E893" w:rsidR="00106E5A" w:rsidRPr="0041571E" w:rsidRDefault="00FA2C0F" w:rsidP="00885623">
      <w:pPr>
        <w:pStyle w:val="a3"/>
        <w:numPr>
          <w:ilvl w:val="0"/>
          <w:numId w:val="9"/>
        </w:numPr>
        <w:tabs>
          <w:tab w:val="left" w:pos="1134"/>
        </w:tabs>
        <w:ind w:left="0" w:right="-142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цільову соціальну П</w:t>
      </w:r>
      <w:bookmarkStart w:id="0" w:name="_GoBack"/>
      <w:bookmarkEnd w:id="0"/>
      <w:r w:rsidR="00192BD2" w:rsidRPr="0041571E">
        <w:rPr>
          <w:color w:val="000000"/>
          <w:sz w:val="28"/>
          <w:szCs w:val="28"/>
          <w:lang w:val="uk-UA"/>
        </w:rPr>
        <w:t xml:space="preserve">рограму протидії торгівлі людьми </w:t>
      </w:r>
      <w:r w:rsidR="00106E5A" w:rsidRPr="0041571E">
        <w:rPr>
          <w:sz w:val="28"/>
          <w:szCs w:val="28"/>
          <w:lang w:val="uk-UA"/>
        </w:rPr>
        <w:t>в Баштечківській територіальній громаді на період до 2025 року</w:t>
      </w:r>
      <w:r w:rsidR="00106E5A" w:rsidRPr="0041571E">
        <w:rPr>
          <w:color w:val="000000"/>
          <w:sz w:val="28"/>
          <w:szCs w:val="28"/>
          <w:lang w:val="uk-UA"/>
        </w:rPr>
        <w:t xml:space="preserve"> </w:t>
      </w:r>
      <w:r w:rsidR="00192BD2" w:rsidRPr="0041571E">
        <w:rPr>
          <w:color w:val="000000"/>
          <w:sz w:val="28"/>
          <w:szCs w:val="28"/>
          <w:lang w:val="uk-UA"/>
        </w:rPr>
        <w:t>(</w:t>
      </w:r>
      <w:r w:rsidR="00106E5A" w:rsidRPr="0041571E">
        <w:rPr>
          <w:color w:val="000000"/>
          <w:sz w:val="28"/>
          <w:szCs w:val="28"/>
          <w:lang w:val="uk-UA"/>
        </w:rPr>
        <w:t>далі – Програма), що додається.</w:t>
      </w:r>
    </w:p>
    <w:p w14:paraId="592527C6" w14:textId="7361DFB4" w:rsidR="0041571E" w:rsidRPr="0041571E" w:rsidRDefault="0041571E" w:rsidP="00885623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1571E">
        <w:rPr>
          <w:color w:val="000000" w:themeColor="text1"/>
          <w:sz w:val="28"/>
          <w:szCs w:val="28"/>
          <w:lang w:val="uk-UA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14:paraId="41A63B43" w14:textId="77777777" w:rsidR="0041571E" w:rsidRPr="0041571E" w:rsidRDefault="0041571E" w:rsidP="0041571E">
      <w:pPr>
        <w:rPr>
          <w:color w:val="000000" w:themeColor="text1"/>
          <w:sz w:val="28"/>
          <w:szCs w:val="28"/>
          <w:lang w:val="uk-UA"/>
        </w:rPr>
      </w:pPr>
    </w:p>
    <w:p w14:paraId="6AAAD7EB" w14:textId="77777777" w:rsidR="0041571E" w:rsidRPr="0041571E" w:rsidRDefault="0041571E" w:rsidP="0041571E">
      <w:pPr>
        <w:rPr>
          <w:color w:val="000000" w:themeColor="text1"/>
          <w:sz w:val="28"/>
          <w:szCs w:val="28"/>
          <w:lang w:val="uk-UA"/>
        </w:rPr>
      </w:pPr>
    </w:p>
    <w:p w14:paraId="372A3162" w14:textId="77777777" w:rsidR="0041571E" w:rsidRPr="0041571E" w:rsidRDefault="0041571E" w:rsidP="0041571E">
      <w:pPr>
        <w:rPr>
          <w:color w:val="000000" w:themeColor="text1"/>
          <w:sz w:val="28"/>
          <w:szCs w:val="28"/>
          <w:lang w:val="uk-UA"/>
        </w:rPr>
      </w:pPr>
    </w:p>
    <w:p w14:paraId="2372D650" w14:textId="77777777" w:rsidR="0041571E" w:rsidRPr="0041571E" w:rsidRDefault="0041571E" w:rsidP="0041571E">
      <w:pPr>
        <w:rPr>
          <w:color w:val="000000" w:themeColor="text1"/>
          <w:sz w:val="28"/>
          <w:szCs w:val="28"/>
          <w:lang w:val="uk-UA"/>
        </w:rPr>
      </w:pPr>
    </w:p>
    <w:p w14:paraId="03D29A0E" w14:textId="77777777" w:rsidR="00F860BF" w:rsidRPr="0041571E" w:rsidRDefault="008C5297" w:rsidP="00D63AC3">
      <w:pPr>
        <w:tabs>
          <w:tab w:val="left" w:pos="851"/>
        </w:tabs>
        <w:spacing w:after="240"/>
        <w:ind w:right="-142"/>
        <w:jc w:val="both"/>
        <w:rPr>
          <w:rFonts w:cs="Raavi"/>
          <w:bCs/>
          <w:sz w:val="28"/>
          <w:szCs w:val="28"/>
          <w:lang w:val="uk-UA" w:bidi="sd-Deva-IN"/>
        </w:rPr>
      </w:pPr>
      <w:r w:rsidRPr="0041571E">
        <w:rPr>
          <w:rFonts w:cs="Raavi"/>
          <w:bCs/>
          <w:sz w:val="28"/>
          <w:szCs w:val="28"/>
          <w:lang w:val="uk-UA" w:bidi="sd-Deva-IN"/>
        </w:rPr>
        <w:t xml:space="preserve">Сільський голова                                                                          </w:t>
      </w:r>
      <w:r w:rsidR="006100B5" w:rsidRPr="0041571E">
        <w:rPr>
          <w:rFonts w:cs="Raavi"/>
          <w:bCs/>
          <w:sz w:val="28"/>
          <w:szCs w:val="28"/>
          <w:lang w:val="uk-UA" w:bidi="sd-Deva-IN"/>
        </w:rPr>
        <w:t>Сергій МЕЛЬНИК</w:t>
      </w:r>
    </w:p>
    <w:p w14:paraId="68B53C5D" w14:textId="77777777" w:rsidR="0041571E" w:rsidRPr="0041571E" w:rsidRDefault="0041571E" w:rsidP="00D63AC3">
      <w:pPr>
        <w:tabs>
          <w:tab w:val="left" w:pos="851"/>
        </w:tabs>
        <w:spacing w:after="240"/>
        <w:ind w:right="-142"/>
        <w:jc w:val="both"/>
        <w:rPr>
          <w:rFonts w:cs="Raavi"/>
          <w:bCs/>
          <w:sz w:val="28"/>
          <w:szCs w:val="28"/>
          <w:lang w:val="uk-UA" w:bidi="sd-Deva-IN"/>
        </w:rPr>
      </w:pPr>
    </w:p>
    <w:p w14:paraId="0BD9ABBB" w14:textId="77777777" w:rsidR="0041571E" w:rsidRPr="0041571E" w:rsidRDefault="0041571E" w:rsidP="00D63AC3">
      <w:pPr>
        <w:tabs>
          <w:tab w:val="left" w:pos="851"/>
        </w:tabs>
        <w:spacing w:after="240"/>
        <w:ind w:right="-142"/>
        <w:jc w:val="both"/>
        <w:rPr>
          <w:rFonts w:cs="Raavi"/>
          <w:bCs/>
          <w:sz w:val="28"/>
          <w:szCs w:val="28"/>
          <w:lang w:val="uk-UA" w:bidi="sd-Deva-IN"/>
        </w:rPr>
      </w:pPr>
    </w:p>
    <w:p w14:paraId="5548F34E" w14:textId="77777777" w:rsidR="0041571E" w:rsidRPr="0041571E" w:rsidRDefault="0041571E" w:rsidP="00D63AC3">
      <w:pPr>
        <w:tabs>
          <w:tab w:val="left" w:pos="851"/>
        </w:tabs>
        <w:spacing w:after="240"/>
        <w:ind w:right="-142"/>
        <w:jc w:val="both"/>
        <w:rPr>
          <w:rFonts w:cs="Raavi"/>
          <w:bCs/>
          <w:sz w:val="28"/>
          <w:szCs w:val="28"/>
          <w:lang w:val="uk-UA" w:bidi="sd-Deva-IN"/>
        </w:rPr>
      </w:pPr>
    </w:p>
    <w:p w14:paraId="05194ED5" w14:textId="77777777" w:rsidR="0041571E" w:rsidRDefault="0041571E" w:rsidP="00D63AC3">
      <w:pPr>
        <w:tabs>
          <w:tab w:val="left" w:pos="851"/>
        </w:tabs>
        <w:spacing w:after="240"/>
        <w:ind w:right="-142"/>
        <w:jc w:val="both"/>
        <w:rPr>
          <w:sz w:val="28"/>
          <w:szCs w:val="28"/>
          <w:lang w:val="uk-UA"/>
        </w:rPr>
      </w:pPr>
    </w:p>
    <w:p w14:paraId="1116EAA1" w14:textId="77777777" w:rsidR="00532FA8" w:rsidRDefault="00532FA8" w:rsidP="00D63AC3">
      <w:pPr>
        <w:tabs>
          <w:tab w:val="left" w:pos="851"/>
        </w:tabs>
        <w:spacing w:after="240"/>
        <w:ind w:right="-142"/>
        <w:jc w:val="both"/>
        <w:rPr>
          <w:sz w:val="28"/>
          <w:szCs w:val="28"/>
          <w:lang w:val="uk-UA"/>
        </w:rPr>
      </w:pPr>
    </w:p>
    <w:p w14:paraId="5D56175D" w14:textId="77777777" w:rsidR="00532FA8" w:rsidRPr="0041571E" w:rsidRDefault="00532FA8" w:rsidP="00D63AC3">
      <w:pPr>
        <w:tabs>
          <w:tab w:val="left" w:pos="851"/>
        </w:tabs>
        <w:spacing w:after="240"/>
        <w:ind w:right="-142"/>
        <w:jc w:val="both"/>
        <w:rPr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2543"/>
        <w:gridCol w:w="3860"/>
      </w:tblGrid>
      <w:tr w:rsidR="007B6CFB" w:rsidRPr="00FA2C0F" w14:paraId="2FBF7DCA" w14:textId="77777777" w:rsidTr="007B6CFB">
        <w:tc>
          <w:tcPr>
            <w:tcW w:w="3285" w:type="dxa"/>
          </w:tcPr>
          <w:p w14:paraId="0AAEE37F" w14:textId="77777777" w:rsidR="007B6CFB" w:rsidRPr="00B3757B" w:rsidRDefault="007B6CFB" w:rsidP="007B6CFB">
            <w:pPr>
              <w:ind w:right="-142"/>
              <w:jc w:val="both"/>
              <w:rPr>
                <w:rFonts w:cs="Raavi"/>
                <w:bCs/>
                <w:sz w:val="24"/>
                <w:szCs w:val="24"/>
                <w:lang w:val="uk-UA" w:bidi="sd-Deva-IN"/>
              </w:rPr>
            </w:pPr>
          </w:p>
        </w:tc>
        <w:tc>
          <w:tcPr>
            <w:tcW w:w="2635" w:type="dxa"/>
          </w:tcPr>
          <w:p w14:paraId="725A2B6B" w14:textId="77777777" w:rsidR="007B6CFB" w:rsidRPr="00B3757B" w:rsidRDefault="007B6CFB" w:rsidP="007B6CFB">
            <w:pPr>
              <w:ind w:right="-142"/>
              <w:jc w:val="both"/>
              <w:rPr>
                <w:rFonts w:cs="Raavi"/>
                <w:bCs/>
                <w:sz w:val="24"/>
                <w:szCs w:val="24"/>
                <w:lang w:val="uk-UA" w:bidi="sd-Deva-IN"/>
              </w:rPr>
            </w:pPr>
          </w:p>
        </w:tc>
        <w:tc>
          <w:tcPr>
            <w:tcW w:w="3935" w:type="dxa"/>
          </w:tcPr>
          <w:p w14:paraId="35BDCEE9" w14:textId="77777777" w:rsidR="007B6CFB" w:rsidRPr="00B3757B" w:rsidRDefault="007B6CFB" w:rsidP="007B6CFB">
            <w:pPr>
              <w:rPr>
                <w:sz w:val="24"/>
                <w:szCs w:val="24"/>
                <w:lang w:val="uk-UA"/>
              </w:rPr>
            </w:pPr>
            <w:r w:rsidRPr="00B3757B">
              <w:rPr>
                <w:sz w:val="24"/>
                <w:szCs w:val="24"/>
                <w:lang w:val="uk-UA"/>
              </w:rPr>
              <w:t>ЗАТВЕРДЖЕНО</w:t>
            </w:r>
          </w:p>
          <w:p w14:paraId="155B3ABC" w14:textId="041048A5" w:rsidR="007B6CFB" w:rsidRPr="00B3757B" w:rsidRDefault="007B6CFB" w:rsidP="007B6CFB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3757B">
              <w:rPr>
                <w:color w:val="000000" w:themeColor="text1"/>
                <w:sz w:val="24"/>
                <w:szCs w:val="24"/>
                <w:lang w:val="uk-UA"/>
              </w:rPr>
              <w:t xml:space="preserve">Рішення  сесії </w:t>
            </w:r>
          </w:p>
          <w:p w14:paraId="08408F20" w14:textId="4CDD653F" w:rsidR="007B6CFB" w:rsidRPr="00B3757B" w:rsidRDefault="007B6CFB" w:rsidP="007B6CFB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3757B">
              <w:rPr>
                <w:color w:val="000000" w:themeColor="text1"/>
                <w:sz w:val="24"/>
                <w:szCs w:val="24"/>
                <w:lang w:val="uk-UA"/>
              </w:rPr>
              <w:t xml:space="preserve">Баштечківської сільської ради </w:t>
            </w:r>
            <w:r w:rsidR="00B3757B">
              <w:rPr>
                <w:color w:val="000000" w:themeColor="text1"/>
                <w:sz w:val="24"/>
                <w:szCs w:val="24"/>
                <w:lang w:val="uk-UA"/>
              </w:rPr>
              <w:t>від 21.12.2023 № 30-12/</w:t>
            </w:r>
            <w:r w:rsidRPr="00B3757B">
              <w:rPr>
                <w:color w:val="000000" w:themeColor="text1"/>
                <w:sz w:val="24"/>
                <w:szCs w:val="24"/>
                <w:lang w:val="uk-UA"/>
              </w:rPr>
              <w:t xml:space="preserve"> VIII</w:t>
            </w:r>
          </w:p>
        </w:tc>
      </w:tr>
    </w:tbl>
    <w:p w14:paraId="133519B0" w14:textId="0D6BEA83" w:rsidR="00D63AC3" w:rsidRPr="00B3757B" w:rsidRDefault="00D63AC3" w:rsidP="00D63AC3">
      <w:pPr>
        <w:ind w:right="-142"/>
        <w:jc w:val="center"/>
        <w:rPr>
          <w:b/>
          <w:sz w:val="24"/>
          <w:szCs w:val="24"/>
          <w:lang w:val="uk-UA"/>
        </w:rPr>
      </w:pPr>
    </w:p>
    <w:p w14:paraId="347719FB" w14:textId="77777777" w:rsidR="00D63AC3" w:rsidRPr="0041571E" w:rsidRDefault="00D63AC3" w:rsidP="00D63AC3">
      <w:pPr>
        <w:ind w:right="-142"/>
        <w:jc w:val="center"/>
        <w:rPr>
          <w:b/>
          <w:sz w:val="28"/>
          <w:szCs w:val="28"/>
          <w:lang w:val="uk-UA"/>
        </w:rPr>
      </w:pPr>
    </w:p>
    <w:p w14:paraId="2A1A01BF" w14:textId="77777777" w:rsidR="0041571E" w:rsidRPr="0041571E" w:rsidRDefault="0041571E" w:rsidP="0041571E">
      <w:pPr>
        <w:keepNext/>
        <w:keepLines/>
        <w:jc w:val="center"/>
        <w:rPr>
          <w:b/>
          <w:color w:val="000000"/>
          <w:sz w:val="28"/>
          <w:szCs w:val="28"/>
          <w:lang w:val="uk-UA"/>
        </w:rPr>
      </w:pPr>
      <w:r w:rsidRPr="0041571E">
        <w:rPr>
          <w:b/>
          <w:color w:val="000000"/>
          <w:sz w:val="28"/>
          <w:szCs w:val="28"/>
          <w:lang w:val="uk-UA"/>
        </w:rPr>
        <w:t xml:space="preserve">Цільова соціальна програма протидії торгівлі людьми </w:t>
      </w:r>
    </w:p>
    <w:p w14:paraId="0EAA1BB2" w14:textId="42C1D121" w:rsidR="0041571E" w:rsidRPr="0041571E" w:rsidRDefault="0041571E" w:rsidP="0041571E">
      <w:pPr>
        <w:keepNext/>
        <w:keepLines/>
        <w:jc w:val="center"/>
        <w:rPr>
          <w:b/>
          <w:color w:val="000000"/>
          <w:sz w:val="28"/>
          <w:szCs w:val="28"/>
          <w:lang w:val="uk-UA"/>
        </w:rPr>
      </w:pPr>
      <w:r w:rsidRPr="0041571E">
        <w:rPr>
          <w:b/>
          <w:color w:val="000000"/>
          <w:sz w:val="28"/>
          <w:szCs w:val="28"/>
          <w:lang w:val="uk-UA"/>
        </w:rPr>
        <w:t>в Баштечківській територіальній громаді на період до 2025 року</w:t>
      </w:r>
    </w:p>
    <w:p w14:paraId="2EF54731" w14:textId="77777777" w:rsidR="0041571E" w:rsidRPr="0041571E" w:rsidRDefault="0041571E" w:rsidP="0041571E">
      <w:pPr>
        <w:rPr>
          <w:b/>
          <w:sz w:val="28"/>
          <w:szCs w:val="28"/>
          <w:lang w:val="uk-UA"/>
        </w:rPr>
      </w:pPr>
    </w:p>
    <w:p w14:paraId="12B9003D" w14:textId="77777777" w:rsidR="0041571E" w:rsidRPr="0041571E" w:rsidRDefault="0041571E" w:rsidP="0041571E">
      <w:pPr>
        <w:keepNext/>
        <w:keepLines/>
        <w:jc w:val="center"/>
        <w:rPr>
          <w:b/>
          <w:color w:val="000000"/>
          <w:sz w:val="28"/>
          <w:szCs w:val="28"/>
          <w:lang w:val="uk-UA"/>
        </w:rPr>
      </w:pPr>
      <w:r w:rsidRPr="0041571E">
        <w:rPr>
          <w:b/>
          <w:color w:val="000000"/>
          <w:sz w:val="28"/>
          <w:szCs w:val="28"/>
          <w:lang w:val="uk-UA"/>
        </w:rPr>
        <w:t xml:space="preserve">1. Мета </w:t>
      </w:r>
      <w:r w:rsidRPr="0041571E">
        <w:rPr>
          <w:b/>
          <w:sz w:val="28"/>
          <w:szCs w:val="28"/>
          <w:lang w:val="uk-UA"/>
        </w:rPr>
        <w:t>П</w:t>
      </w:r>
      <w:r w:rsidRPr="0041571E">
        <w:rPr>
          <w:b/>
          <w:color w:val="000000"/>
          <w:sz w:val="28"/>
          <w:szCs w:val="28"/>
          <w:lang w:val="uk-UA"/>
        </w:rPr>
        <w:t>рограми</w:t>
      </w:r>
    </w:p>
    <w:p w14:paraId="5E4AEB0A" w14:textId="77777777" w:rsidR="0041571E" w:rsidRPr="0041571E" w:rsidRDefault="0041571E" w:rsidP="0041571E">
      <w:pPr>
        <w:keepNext/>
        <w:keepLines/>
        <w:jc w:val="center"/>
        <w:rPr>
          <w:color w:val="000000"/>
          <w:sz w:val="28"/>
          <w:szCs w:val="28"/>
          <w:lang w:val="uk-UA"/>
        </w:rPr>
      </w:pPr>
    </w:p>
    <w:p w14:paraId="7B27D863" w14:textId="2080C98A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Метою Програми є удосконалення механізму запобігання торгівлі людьми, підвищення ефективності виявлення осіб, які вчиняють злочини, пов’язані з торгівлею людьми, а також забезпечення захисту прав осіб, які постраждали від торгівлі людьми, та надання їм допомоги.</w:t>
      </w:r>
    </w:p>
    <w:p w14:paraId="42A55489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5BA8EE4D" w14:textId="77777777" w:rsidR="0041571E" w:rsidRPr="0041571E" w:rsidRDefault="0041571E" w:rsidP="0041571E">
      <w:pPr>
        <w:keepNext/>
        <w:keepLines/>
        <w:jc w:val="center"/>
        <w:rPr>
          <w:b/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2. </w:t>
      </w:r>
      <w:r w:rsidRPr="0041571E">
        <w:rPr>
          <w:b/>
          <w:color w:val="000000"/>
          <w:sz w:val="28"/>
          <w:szCs w:val="28"/>
          <w:lang w:val="uk-UA"/>
        </w:rPr>
        <w:t>Шляхи і способи розв’язання проблеми</w:t>
      </w:r>
    </w:p>
    <w:p w14:paraId="7ACAD457" w14:textId="77777777" w:rsidR="0041571E" w:rsidRPr="0041571E" w:rsidRDefault="0041571E" w:rsidP="0041571E">
      <w:pPr>
        <w:keepNext/>
        <w:keepLines/>
        <w:jc w:val="center"/>
        <w:rPr>
          <w:color w:val="000000"/>
          <w:sz w:val="28"/>
          <w:szCs w:val="28"/>
          <w:lang w:val="uk-UA"/>
        </w:rPr>
      </w:pPr>
    </w:p>
    <w:p w14:paraId="5240FBAD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Сучасні виклики та загрози у сфері протидії торгівлі людьми </w:t>
      </w:r>
      <w:r w:rsidRPr="0041571E">
        <w:rPr>
          <w:sz w:val="28"/>
          <w:szCs w:val="28"/>
          <w:lang w:val="uk-UA"/>
        </w:rPr>
        <w:t xml:space="preserve">потребують </w:t>
      </w:r>
      <w:r w:rsidRPr="0041571E">
        <w:rPr>
          <w:color w:val="000000"/>
          <w:sz w:val="28"/>
          <w:szCs w:val="28"/>
          <w:lang w:val="uk-UA"/>
        </w:rPr>
        <w:t>мобілізації різноманітних ресурсів, налагодження міжвідомчої взаємодії, розвитку регіонального механізму співпраці представників влади та інститутів громадянського суспільства.</w:t>
      </w:r>
    </w:p>
    <w:p w14:paraId="2203EF3F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Внаслідок збройної агресії російської федерації проти України, розпочатої у 2014 р</w:t>
      </w:r>
      <w:r w:rsidRPr="0041571E">
        <w:rPr>
          <w:sz w:val="28"/>
          <w:szCs w:val="28"/>
          <w:lang w:val="uk-UA"/>
        </w:rPr>
        <w:t>.</w:t>
      </w:r>
      <w:r w:rsidRPr="0041571E">
        <w:rPr>
          <w:color w:val="000000"/>
          <w:sz w:val="28"/>
          <w:szCs w:val="28"/>
          <w:lang w:val="uk-UA"/>
        </w:rPr>
        <w:t>, та повномасштабного вторгнення на територію України</w:t>
      </w:r>
      <w:r w:rsidRPr="0041571E">
        <w:rPr>
          <w:sz w:val="28"/>
          <w:szCs w:val="28"/>
          <w:lang w:val="uk-UA"/>
        </w:rPr>
        <w:t xml:space="preserve"> </w:t>
      </w:r>
      <w:r w:rsidRPr="0041571E">
        <w:rPr>
          <w:color w:val="000000"/>
          <w:sz w:val="28"/>
          <w:szCs w:val="28"/>
          <w:lang w:val="uk-UA"/>
        </w:rPr>
        <w:t>24 лютого 2022 р</w:t>
      </w:r>
      <w:r w:rsidRPr="0041571E">
        <w:rPr>
          <w:sz w:val="28"/>
          <w:szCs w:val="28"/>
          <w:lang w:val="uk-UA"/>
        </w:rPr>
        <w:t>.</w:t>
      </w:r>
      <w:r w:rsidRPr="0041571E">
        <w:rPr>
          <w:color w:val="000000"/>
          <w:sz w:val="28"/>
          <w:szCs w:val="28"/>
          <w:lang w:val="uk-UA"/>
        </w:rPr>
        <w:t xml:space="preserve"> зросла кількість злочинів, пов’язаних з торгівлею людьми, на території України.</w:t>
      </w:r>
    </w:p>
    <w:p w14:paraId="0BFDFDBC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Масове переміщення громадян з тимчасово окупованих територій </w:t>
      </w:r>
      <w:r w:rsidRPr="0041571E">
        <w:rPr>
          <w:color w:val="000000"/>
          <w:sz w:val="28"/>
          <w:szCs w:val="28"/>
          <w:lang w:val="uk-UA"/>
        </w:rPr>
        <w:br/>
        <w:t xml:space="preserve">та територій, на яких тривають бойові дії, пошук нового місця проживання, роботи, </w:t>
      </w:r>
      <w:r w:rsidRPr="0041571E">
        <w:rPr>
          <w:sz w:val="28"/>
          <w:szCs w:val="28"/>
          <w:lang w:val="uk-UA"/>
        </w:rPr>
        <w:t xml:space="preserve">високий рівень </w:t>
      </w:r>
      <w:r w:rsidRPr="0041571E">
        <w:rPr>
          <w:color w:val="000000"/>
          <w:sz w:val="28"/>
          <w:szCs w:val="28"/>
          <w:lang w:val="uk-UA"/>
        </w:rPr>
        <w:t>конкуренції на ринку праці призвели до підвищ</w:t>
      </w:r>
      <w:r w:rsidRPr="0041571E">
        <w:rPr>
          <w:sz w:val="28"/>
          <w:szCs w:val="28"/>
          <w:lang w:val="uk-UA"/>
        </w:rPr>
        <w:t>ення</w:t>
      </w:r>
      <w:r w:rsidRPr="0041571E">
        <w:rPr>
          <w:color w:val="000000"/>
          <w:sz w:val="28"/>
          <w:szCs w:val="28"/>
          <w:lang w:val="uk-UA"/>
        </w:rPr>
        <w:t xml:space="preserve"> </w:t>
      </w:r>
      <w:r w:rsidRPr="0041571E">
        <w:rPr>
          <w:sz w:val="28"/>
          <w:szCs w:val="28"/>
          <w:lang w:val="uk-UA"/>
        </w:rPr>
        <w:t xml:space="preserve">рівня </w:t>
      </w:r>
      <w:r w:rsidRPr="0041571E">
        <w:rPr>
          <w:color w:val="000000"/>
          <w:sz w:val="28"/>
          <w:szCs w:val="28"/>
          <w:lang w:val="uk-UA"/>
        </w:rPr>
        <w:t>уразлив</w:t>
      </w:r>
      <w:r w:rsidRPr="0041571E">
        <w:rPr>
          <w:sz w:val="28"/>
          <w:szCs w:val="28"/>
          <w:lang w:val="uk-UA"/>
        </w:rPr>
        <w:t>ості громадян</w:t>
      </w:r>
      <w:r w:rsidRPr="0041571E">
        <w:rPr>
          <w:color w:val="000000"/>
          <w:sz w:val="28"/>
          <w:szCs w:val="28"/>
          <w:lang w:val="uk-UA"/>
        </w:rPr>
        <w:t xml:space="preserve"> і виникнення ризику потрапляння в ситуацію, пов</w:t>
      </w:r>
      <w:r w:rsidRPr="0041571E">
        <w:rPr>
          <w:sz w:val="28"/>
          <w:szCs w:val="28"/>
          <w:lang w:val="uk-UA"/>
        </w:rPr>
        <w:t>’язану з</w:t>
      </w:r>
      <w:r w:rsidRPr="0041571E">
        <w:rPr>
          <w:color w:val="000000"/>
          <w:sz w:val="28"/>
          <w:szCs w:val="28"/>
          <w:lang w:val="uk-UA"/>
        </w:rPr>
        <w:t xml:space="preserve"> торгівл</w:t>
      </w:r>
      <w:r w:rsidRPr="0041571E">
        <w:rPr>
          <w:sz w:val="28"/>
          <w:szCs w:val="28"/>
          <w:lang w:val="uk-UA"/>
        </w:rPr>
        <w:t>ею</w:t>
      </w:r>
      <w:r w:rsidRPr="0041571E">
        <w:rPr>
          <w:color w:val="000000"/>
          <w:sz w:val="28"/>
          <w:szCs w:val="28"/>
          <w:lang w:val="uk-UA"/>
        </w:rPr>
        <w:t xml:space="preserve"> людьми. </w:t>
      </w:r>
    </w:p>
    <w:p w14:paraId="29FBD177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Серйозним викликом у сфері протидії торгівлі людьми не лише в Україні, а в усьому світі, стала пандемія гострої респіраторної хвороби COVID-19, спричиненої коронавірусом SARS-CoV-2, оскільки з нею пов’язана втрата доходів через вимушене перебування вдома, соціальних контактів, закритість кордонів, страх за власне здоров’я та здоров’я близьких.</w:t>
      </w:r>
    </w:p>
    <w:p w14:paraId="3C9F969A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За інформацією Управління ООН з наркотиків та злочинності, в період пандемії гострої респіраторної хвороби COVID-19, спричиненої коронавірусом SARS-CoV-2, активізувалася злочинна діяльність, пов’язана з торгівлею людьми, а також збільшилас</w:t>
      </w:r>
      <w:r w:rsidRPr="0041571E">
        <w:rPr>
          <w:sz w:val="28"/>
          <w:szCs w:val="28"/>
          <w:lang w:val="uk-UA"/>
        </w:rPr>
        <w:t>я</w:t>
      </w:r>
      <w:r w:rsidRPr="0041571E">
        <w:rPr>
          <w:color w:val="000000"/>
          <w:sz w:val="28"/>
          <w:szCs w:val="28"/>
          <w:lang w:val="uk-UA"/>
        </w:rPr>
        <w:t xml:space="preserve"> кількість випадків експлуатації дітей.</w:t>
      </w:r>
    </w:p>
    <w:p w14:paraId="516159A7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Майже кожна країна світу є країною походження, транзиту </w:t>
      </w:r>
      <w:r w:rsidRPr="0041571E">
        <w:rPr>
          <w:color w:val="000000"/>
          <w:sz w:val="28"/>
          <w:szCs w:val="28"/>
          <w:lang w:val="uk-UA"/>
        </w:rPr>
        <w:br/>
        <w:t xml:space="preserve">або призначення для постраждалих від торгівлі людьми осіб. Зокрема, </w:t>
      </w:r>
      <w:r w:rsidRPr="0041571E">
        <w:rPr>
          <w:color w:val="000000"/>
          <w:sz w:val="28"/>
          <w:szCs w:val="28"/>
          <w:lang w:val="uk-UA"/>
        </w:rPr>
        <w:br/>
        <w:t xml:space="preserve">за даними ООН, постраждалі від торгівлі людьми особи з принаймні </w:t>
      </w:r>
      <w:r w:rsidRPr="0041571E">
        <w:rPr>
          <w:color w:val="000000"/>
          <w:sz w:val="28"/>
          <w:szCs w:val="28"/>
          <w:lang w:val="uk-UA"/>
        </w:rPr>
        <w:br/>
        <w:t>127 країн експлуатувались у 137 державах світу.</w:t>
      </w:r>
    </w:p>
    <w:p w14:paraId="1EB92EFE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lastRenderedPageBreak/>
        <w:t>У країнах Європи понад 140 000 осіб потрапляють у ситуації, пов</w:t>
      </w:r>
      <w:r w:rsidRPr="0041571E">
        <w:rPr>
          <w:sz w:val="28"/>
          <w:szCs w:val="28"/>
          <w:lang w:val="uk-UA"/>
        </w:rPr>
        <w:t xml:space="preserve">’язані </w:t>
      </w:r>
      <w:r w:rsidRPr="0041571E">
        <w:rPr>
          <w:sz w:val="28"/>
          <w:szCs w:val="28"/>
          <w:lang w:val="uk-UA"/>
        </w:rPr>
        <w:br/>
        <w:t>з</w:t>
      </w:r>
      <w:r w:rsidRPr="0041571E">
        <w:rPr>
          <w:color w:val="000000"/>
          <w:sz w:val="28"/>
          <w:szCs w:val="28"/>
          <w:lang w:val="uk-UA"/>
        </w:rPr>
        <w:t xml:space="preserve"> насильств</w:t>
      </w:r>
      <w:r w:rsidRPr="0041571E">
        <w:rPr>
          <w:sz w:val="28"/>
          <w:szCs w:val="28"/>
          <w:lang w:val="uk-UA"/>
        </w:rPr>
        <w:t>ом</w:t>
      </w:r>
      <w:r w:rsidRPr="0041571E">
        <w:rPr>
          <w:color w:val="000000"/>
          <w:sz w:val="28"/>
          <w:szCs w:val="28"/>
          <w:lang w:val="uk-UA"/>
        </w:rPr>
        <w:t xml:space="preserve"> та сексуально</w:t>
      </w:r>
      <w:r w:rsidRPr="0041571E">
        <w:rPr>
          <w:sz w:val="28"/>
          <w:szCs w:val="28"/>
          <w:lang w:val="uk-UA"/>
        </w:rPr>
        <w:t>ю</w:t>
      </w:r>
      <w:r w:rsidRPr="0041571E">
        <w:rPr>
          <w:color w:val="000000"/>
          <w:sz w:val="28"/>
          <w:szCs w:val="28"/>
          <w:lang w:val="uk-UA"/>
        </w:rPr>
        <w:t xml:space="preserve"> експлуатаці</w:t>
      </w:r>
      <w:r w:rsidRPr="0041571E">
        <w:rPr>
          <w:sz w:val="28"/>
          <w:szCs w:val="28"/>
          <w:lang w:val="uk-UA"/>
        </w:rPr>
        <w:t>єю</w:t>
      </w:r>
      <w:r w:rsidRPr="0041571E">
        <w:rPr>
          <w:color w:val="000000"/>
          <w:sz w:val="28"/>
          <w:szCs w:val="28"/>
          <w:lang w:val="uk-UA"/>
        </w:rPr>
        <w:t xml:space="preserve">, кожну сьому постраждалу </w:t>
      </w:r>
      <w:r w:rsidRPr="0041571E">
        <w:rPr>
          <w:color w:val="000000"/>
          <w:sz w:val="28"/>
          <w:szCs w:val="28"/>
          <w:lang w:val="uk-UA"/>
        </w:rPr>
        <w:br/>
        <w:t>від торгівлі людьми особу використовували для зайняття проституцією.</w:t>
      </w:r>
    </w:p>
    <w:p w14:paraId="414C7926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За даними Представництва Міжнародної організації з міграції (МОМ) — Агентства ООН з питань міграції в Україні, за 30 років від торгівлі людьми постраждали 300 тис. осіб.</w:t>
      </w:r>
    </w:p>
    <w:p w14:paraId="2DD08D75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Повномасштабне вторгнення Російської Федерації на територію України </w:t>
      </w:r>
      <w:r w:rsidRPr="0041571E">
        <w:rPr>
          <w:color w:val="000000"/>
          <w:sz w:val="28"/>
          <w:szCs w:val="28"/>
          <w:lang w:val="uk-UA"/>
        </w:rPr>
        <w:br/>
        <w:t>у лютому 2022 р</w:t>
      </w:r>
      <w:r w:rsidRPr="0041571E">
        <w:rPr>
          <w:sz w:val="28"/>
          <w:szCs w:val="28"/>
          <w:lang w:val="uk-UA"/>
        </w:rPr>
        <w:t>.</w:t>
      </w:r>
      <w:r w:rsidRPr="0041571E">
        <w:rPr>
          <w:color w:val="000000"/>
          <w:sz w:val="28"/>
          <w:szCs w:val="28"/>
          <w:lang w:val="uk-UA"/>
        </w:rPr>
        <w:t xml:space="preserve"> спричинило найбільшу міграційну кризу в Європі з часів Другої світової війни. </w:t>
      </w:r>
    </w:p>
    <w:p w14:paraId="34CF9580" w14:textId="0171E948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Група експертів Ради Європи з питань протидії торгівлі людьми (ГРЕТА)</w:t>
      </w:r>
      <w:r>
        <w:rPr>
          <w:color w:val="000000"/>
          <w:sz w:val="28"/>
          <w:szCs w:val="28"/>
          <w:lang w:val="uk-UA"/>
        </w:rPr>
        <w:t xml:space="preserve"> </w:t>
      </w:r>
      <w:r w:rsidRPr="0041571E">
        <w:rPr>
          <w:color w:val="000000"/>
          <w:sz w:val="28"/>
          <w:szCs w:val="28"/>
          <w:lang w:val="uk-UA"/>
        </w:rPr>
        <w:t xml:space="preserve">4 травня 2022 р. опублікувала Рекомендації щодо усунення ризиків торгівлі людьми у зв’язку з війною в Україні та гуманітарною кризою. У Рекомендаціях зазначено, що понад 5 мільйонів </w:t>
      </w:r>
      <w:r w:rsidRPr="0041571E">
        <w:rPr>
          <w:sz w:val="28"/>
          <w:szCs w:val="28"/>
          <w:lang w:val="uk-UA"/>
        </w:rPr>
        <w:t xml:space="preserve">осіб </w:t>
      </w:r>
      <w:r w:rsidRPr="0041571E">
        <w:rPr>
          <w:color w:val="000000"/>
          <w:sz w:val="28"/>
          <w:szCs w:val="28"/>
          <w:lang w:val="uk-UA"/>
        </w:rPr>
        <w:t>були змушені залишити Україну в перші два місяці війни, шукаючи притулку в сусідніх країнах та в усій Європі (за оцінками Державної прикордонної служби, 90 </w:t>
      </w:r>
      <w:r w:rsidRPr="0041571E">
        <w:rPr>
          <w:sz w:val="28"/>
          <w:szCs w:val="28"/>
          <w:lang w:val="uk-UA"/>
        </w:rPr>
        <w:t>відсотків</w:t>
      </w:r>
      <w:r w:rsidRPr="0041571E">
        <w:rPr>
          <w:color w:val="000000"/>
          <w:sz w:val="28"/>
          <w:szCs w:val="28"/>
          <w:lang w:val="uk-UA"/>
        </w:rPr>
        <w:t xml:space="preserve"> з них — жінки та діти). Крім того, понад 7 мільйонів </w:t>
      </w:r>
      <w:r w:rsidRPr="0041571E">
        <w:rPr>
          <w:sz w:val="28"/>
          <w:szCs w:val="28"/>
          <w:lang w:val="uk-UA"/>
        </w:rPr>
        <w:t xml:space="preserve">осіб </w:t>
      </w:r>
      <w:r w:rsidRPr="0041571E">
        <w:rPr>
          <w:color w:val="000000"/>
          <w:sz w:val="28"/>
          <w:szCs w:val="28"/>
          <w:lang w:val="uk-UA"/>
        </w:rPr>
        <w:t xml:space="preserve">стали внутрішньо переміщеними. </w:t>
      </w:r>
    </w:p>
    <w:p w14:paraId="1AA71ABB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Таке безпрецедентне переміщення </w:t>
      </w:r>
      <w:r w:rsidRPr="0041571E">
        <w:rPr>
          <w:sz w:val="28"/>
          <w:szCs w:val="28"/>
          <w:lang w:val="uk-UA"/>
        </w:rPr>
        <w:t xml:space="preserve">осіб </w:t>
      </w:r>
      <w:r w:rsidRPr="0041571E">
        <w:rPr>
          <w:color w:val="000000"/>
          <w:sz w:val="28"/>
          <w:szCs w:val="28"/>
          <w:lang w:val="uk-UA"/>
        </w:rPr>
        <w:t xml:space="preserve">є неабияким викликом </w:t>
      </w:r>
      <w:r w:rsidRPr="0041571E">
        <w:rPr>
          <w:color w:val="000000"/>
          <w:sz w:val="28"/>
          <w:szCs w:val="28"/>
          <w:lang w:val="uk-UA"/>
        </w:rPr>
        <w:br/>
        <w:t xml:space="preserve">для державних установ та громадських організацій, зокрема у країнах, що межують з Україною. Організації громадянського суспільства, спеціалізовані неурядові організації та журналісти почали повідомляти про підозрілі випадки торгівлі людьми серед населення, яке </w:t>
      </w:r>
      <w:r w:rsidRPr="0041571E">
        <w:rPr>
          <w:sz w:val="28"/>
          <w:szCs w:val="28"/>
          <w:lang w:val="uk-UA"/>
        </w:rPr>
        <w:t xml:space="preserve">виїжджає </w:t>
      </w:r>
      <w:r w:rsidRPr="0041571E">
        <w:rPr>
          <w:color w:val="000000"/>
          <w:sz w:val="28"/>
          <w:szCs w:val="28"/>
          <w:lang w:val="uk-UA"/>
        </w:rPr>
        <w:t xml:space="preserve">з України. </w:t>
      </w:r>
    </w:p>
    <w:p w14:paraId="17B93980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Крім того, все ще існує проблема ускладненого доступу осіб, </w:t>
      </w:r>
      <w:r w:rsidRPr="0041571E">
        <w:rPr>
          <w:color w:val="000000"/>
          <w:sz w:val="28"/>
          <w:szCs w:val="28"/>
          <w:lang w:val="uk-UA"/>
        </w:rPr>
        <w:br/>
        <w:t xml:space="preserve">які постраждали від торгівлі людьми, до допомоги, оскільки органи місцевого самоврядування не наділені повноваженнями приймати заяви щодо встановлення статусу особи, яка постраждала від торгівлі людьми. </w:t>
      </w:r>
    </w:p>
    <w:p w14:paraId="37DF9481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Також потребують врегулювання питання надання безоплатної вторинної правової допомоги особам, які постраждали від торгівлі людьми, а також питання запобігання торгівлі людьми серед осіб, які відбули покарання у виді обмеження волі або позбавлення волі на певний строк, осіб, які є учасниками процесу сурогатного материнства, та інших осіб вразливих категорій.</w:t>
      </w:r>
    </w:p>
    <w:p w14:paraId="56B627CA" w14:textId="32246B89" w:rsidR="0041571E" w:rsidRPr="0041571E" w:rsidRDefault="00C67A32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41571E" w:rsidRPr="0041571E">
        <w:rPr>
          <w:color w:val="000000"/>
          <w:sz w:val="28"/>
          <w:szCs w:val="28"/>
          <w:lang w:val="uk-UA"/>
        </w:rPr>
        <w:t>астосування комплексного підходу до розв’язання проблеми торгівлі</w:t>
      </w:r>
      <w:r>
        <w:rPr>
          <w:color w:val="000000"/>
          <w:sz w:val="28"/>
          <w:szCs w:val="28"/>
          <w:lang w:val="uk-UA"/>
        </w:rPr>
        <w:t xml:space="preserve"> </w:t>
      </w:r>
      <w:r w:rsidR="0041571E" w:rsidRPr="0041571E">
        <w:rPr>
          <w:color w:val="000000"/>
          <w:sz w:val="28"/>
          <w:szCs w:val="28"/>
          <w:lang w:val="uk-UA"/>
        </w:rPr>
        <w:t>людьми, який полягає</w:t>
      </w:r>
      <w:r>
        <w:rPr>
          <w:color w:val="000000"/>
          <w:sz w:val="28"/>
          <w:szCs w:val="28"/>
          <w:lang w:val="uk-UA"/>
        </w:rPr>
        <w:t xml:space="preserve"> </w:t>
      </w:r>
      <w:r w:rsidR="0041571E" w:rsidRPr="0041571E">
        <w:rPr>
          <w:color w:val="000000"/>
          <w:sz w:val="28"/>
          <w:szCs w:val="28"/>
          <w:lang w:val="uk-UA"/>
        </w:rPr>
        <w:t xml:space="preserve">у </w:t>
      </w:r>
      <w:r w:rsidR="0041571E" w:rsidRPr="0041571E">
        <w:rPr>
          <w:sz w:val="28"/>
          <w:szCs w:val="28"/>
          <w:lang w:val="uk-UA"/>
        </w:rPr>
        <w:t>за</w:t>
      </w:r>
      <w:r w:rsidR="0041571E" w:rsidRPr="0041571E">
        <w:rPr>
          <w:color w:val="000000"/>
          <w:sz w:val="28"/>
          <w:szCs w:val="28"/>
          <w:lang w:val="uk-UA"/>
        </w:rPr>
        <w:t>провадженні єдиної політики з протидії торгівлі людьми на центральному та місцевому рівні у співпраці органів державної влади, органів місцевого самоврядування, громадських і міжнародних об’єднань тощо, а також у поєднанні таких довгострокових та поточних завдань, як запобігання торгівлі людьми; переслідування осіб, які вчиняють злочини, пов’язані з торгівлею людьми; захист осіб, які постраждали від торгівлі людьми, та надання їм допомоги; зміцнення партнерства між відповідними урядовими інституціями, громадянським суспільством і бізнесом; підвищення рівня поінформованості населення з питань протидії торгівлі людьми.</w:t>
      </w:r>
      <w:r w:rsidR="0041571E" w:rsidRPr="0041571E">
        <w:rPr>
          <w:sz w:val="28"/>
          <w:szCs w:val="28"/>
          <w:lang w:val="uk-UA"/>
        </w:rPr>
        <w:t xml:space="preserve"> Такий</w:t>
      </w:r>
      <w:r w:rsidR="0041571E" w:rsidRPr="0041571E">
        <w:rPr>
          <w:color w:val="000000"/>
          <w:sz w:val="28"/>
          <w:szCs w:val="28"/>
          <w:lang w:val="uk-UA"/>
        </w:rPr>
        <w:t xml:space="preserve"> варіант розв’язання проблеми ґрунтується на принципах взаємодії, співпраці, дотримання прав і свобод людини, на дієвому та відповідальному підході до </w:t>
      </w:r>
      <w:r w:rsidR="0041571E" w:rsidRPr="0041571E">
        <w:rPr>
          <w:sz w:val="28"/>
          <w:szCs w:val="28"/>
          <w:lang w:val="uk-UA"/>
        </w:rPr>
        <w:t xml:space="preserve">здійснення </w:t>
      </w:r>
      <w:r w:rsidR="0041571E" w:rsidRPr="0041571E">
        <w:rPr>
          <w:color w:val="000000"/>
          <w:sz w:val="28"/>
          <w:szCs w:val="28"/>
          <w:lang w:val="uk-UA"/>
        </w:rPr>
        <w:t>заходів Програми.</w:t>
      </w:r>
    </w:p>
    <w:p w14:paraId="252163A0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lastRenderedPageBreak/>
        <w:t>Виконання пріоритетних завдань, визначених цією Програмою, здійснюється шляхом:</w:t>
      </w:r>
    </w:p>
    <w:p w14:paraId="0CF7B28A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інформування та взаємодії суб’єктів, які здійснюють заходи у сфері протидії торгівлі людьми, з метою надання правового захисту та допомоги громадянам області, які постраждали від торгівлі людьми та тимчасово перебувають за кордоном і </w:t>
      </w:r>
      <w:r w:rsidRPr="0041571E">
        <w:rPr>
          <w:sz w:val="28"/>
          <w:szCs w:val="28"/>
          <w:lang w:val="uk-UA"/>
        </w:rPr>
        <w:t xml:space="preserve">на яких поширюється </w:t>
      </w:r>
      <w:r w:rsidRPr="0041571E">
        <w:rPr>
          <w:color w:val="000000"/>
          <w:sz w:val="28"/>
          <w:szCs w:val="28"/>
          <w:lang w:val="uk-UA"/>
        </w:rPr>
        <w:t>юрисдикці</w:t>
      </w:r>
      <w:r w:rsidRPr="0041571E">
        <w:rPr>
          <w:sz w:val="28"/>
          <w:szCs w:val="28"/>
          <w:lang w:val="uk-UA"/>
        </w:rPr>
        <w:t>я</w:t>
      </w:r>
      <w:r w:rsidRPr="0041571E">
        <w:rPr>
          <w:color w:val="000000"/>
          <w:sz w:val="28"/>
          <w:szCs w:val="28"/>
          <w:lang w:val="uk-UA"/>
        </w:rPr>
        <w:t xml:space="preserve"> інших держав;</w:t>
      </w:r>
    </w:p>
    <w:p w14:paraId="15892191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моніторингу дотримання законодавства про працю та запобігання випадкам торгівлі людьми з метою трудової експлуатації;</w:t>
      </w:r>
    </w:p>
    <w:p w14:paraId="48D96B73" w14:textId="0A8A8A9B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затвердження методичних рекомендацій для батьків дітей, вихователів та надавачів соціальних послуг щодо виявлення осіб, які постраждали від торгівлі людьми, </w:t>
      </w:r>
      <w:r w:rsidRPr="0041571E">
        <w:rPr>
          <w:sz w:val="28"/>
          <w:szCs w:val="28"/>
          <w:lang w:val="uk-UA"/>
        </w:rPr>
        <w:t xml:space="preserve">зокрема </w:t>
      </w:r>
      <w:r w:rsidRPr="0041571E">
        <w:rPr>
          <w:color w:val="000000"/>
          <w:sz w:val="28"/>
          <w:szCs w:val="28"/>
          <w:lang w:val="uk-UA"/>
        </w:rPr>
        <w:t xml:space="preserve">серед дітей, осіб без громадянства та внутрішньо переміщених осіб, з метою запобігання експлуатації дорослих та дітей через </w:t>
      </w:r>
      <w:r w:rsidRPr="0041571E">
        <w:rPr>
          <w:sz w:val="28"/>
          <w:szCs w:val="28"/>
          <w:lang w:val="uk-UA"/>
        </w:rPr>
        <w:t>І</w:t>
      </w:r>
      <w:r w:rsidRPr="0041571E">
        <w:rPr>
          <w:color w:val="000000"/>
          <w:sz w:val="28"/>
          <w:szCs w:val="28"/>
          <w:lang w:val="uk-UA"/>
        </w:rPr>
        <w:t>нтернет;</w:t>
      </w:r>
    </w:p>
    <w:p w14:paraId="57FC0852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удосконалення процедури встановлення статусу особи, яка постраждала від торгівлі людьми, шляхом </w:t>
      </w:r>
      <w:r w:rsidRPr="0041571E">
        <w:rPr>
          <w:sz w:val="28"/>
          <w:szCs w:val="28"/>
          <w:lang w:val="uk-UA"/>
        </w:rPr>
        <w:t xml:space="preserve">створення </w:t>
      </w:r>
      <w:r w:rsidRPr="0041571E">
        <w:rPr>
          <w:color w:val="000000"/>
          <w:sz w:val="28"/>
          <w:szCs w:val="28"/>
          <w:lang w:val="uk-UA"/>
        </w:rPr>
        <w:t>можливості подання в електронному вигляді документів;</w:t>
      </w:r>
    </w:p>
    <w:p w14:paraId="7AD8210E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посилення інституційної спроможності працівників соціальних служб, Національної поліції, органів прокуратури, Державної прикордонної служби </w:t>
      </w:r>
      <w:r w:rsidRPr="0041571E">
        <w:rPr>
          <w:color w:val="000000"/>
          <w:sz w:val="28"/>
          <w:szCs w:val="28"/>
          <w:lang w:val="uk-UA"/>
        </w:rPr>
        <w:br/>
        <w:t xml:space="preserve">з питань протидії торгівлі людьми та надання допомоги особам, які постраждали від торгівлі людьми; </w:t>
      </w:r>
    </w:p>
    <w:p w14:paraId="50790C2C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проведення спеціалізованих навчань з питань протидії торгівлі людьми;</w:t>
      </w:r>
    </w:p>
    <w:p w14:paraId="566FD7BC" w14:textId="2F0758E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покращення міжвідомчої взаємодії та співпраці суб’єктів, які здійснюють заходи у сфері протидії торгівлі людьми, для забезпечення надійного і швидкого обміну інформацією з метою своєчасного виявлення злочинів, пов’язаних з торгівлею людьми, або запобігання їм та проведення аналізу поточної ситуації (кількість виявлених, попереджених злочинів, притягнення осіб до відповідальності; кількість осіб, яким повідомлено про підозру у вчиненні злочину, тощо);</w:t>
      </w:r>
    </w:p>
    <w:p w14:paraId="1BB42FAD" w14:textId="47EA711B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проведення спеціалізованих навчань суб’єктів, які здійснюють заходи </w:t>
      </w:r>
      <w:r w:rsidRPr="0041571E">
        <w:rPr>
          <w:color w:val="000000"/>
          <w:sz w:val="28"/>
          <w:szCs w:val="28"/>
          <w:lang w:val="uk-UA"/>
        </w:rPr>
        <w:br/>
        <w:t xml:space="preserve">у сфері протидії торгівлі людьми, </w:t>
      </w:r>
      <w:r w:rsidRPr="0041571E">
        <w:rPr>
          <w:sz w:val="28"/>
          <w:szCs w:val="28"/>
          <w:lang w:val="uk-UA"/>
        </w:rPr>
        <w:t>зокрема</w:t>
      </w:r>
      <w:r w:rsidRPr="0041571E">
        <w:rPr>
          <w:color w:val="000000"/>
          <w:sz w:val="28"/>
          <w:szCs w:val="28"/>
          <w:lang w:val="uk-UA"/>
        </w:rPr>
        <w:t xml:space="preserve"> посадових осіб місцевого самоврядування;</w:t>
      </w:r>
    </w:p>
    <w:p w14:paraId="6A95B44C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налагодження дієвої співпраці з державними та громадськими організаціями, </w:t>
      </w:r>
      <w:r w:rsidRPr="0041571E">
        <w:rPr>
          <w:sz w:val="28"/>
          <w:szCs w:val="28"/>
          <w:lang w:val="uk-UA"/>
        </w:rPr>
        <w:t>зокрема</w:t>
      </w:r>
      <w:r w:rsidRPr="0041571E">
        <w:rPr>
          <w:color w:val="000000"/>
          <w:sz w:val="28"/>
          <w:szCs w:val="28"/>
          <w:lang w:val="uk-UA"/>
        </w:rPr>
        <w:t xml:space="preserve"> у некримінальній сфері, та вивчення досвіду інших країн щодо протидії торгівлі людьми, у тому числі щодо ідентифікації осіб, </w:t>
      </w:r>
      <w:r w:rsidRPr="0041571E">
        <w:rPr>
          <w:color w:val="000000"/>
          <w:sz w:val="28"/>
          <w:szCs w:val="28"/>
          <w:lang w:val="uk-UA"/>
        </w:rPr>
        <w:br/>
        <w:t>які постраждали від торгівлі людьми, зокрема були використані у збройному конфлікті;</w:t>
      </w:r>
    </w:p>
    <w:p w14:paraId="0C32A725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проведення інформаційно-просвітницької роботи (інформаційних кампаній, опитувань) із залученням громадських об’єднань, засобів масової інформації, а також суб’єктів взаємодії, які здійснюють заходи у сфері протидії торгівлі людьми, з використанням сучасних каналів комунікації </w:t>
      </w:r>
      <w:r w:rsidRPr="0041571E">
        <w:rPr>
          <w:color w:val="000000"/>
          <w:sz w:val="28"/>
          <w:szCs w:val="28"/>
          <w:lang w:val="uk-UA"/>
        </w:rPr>
        <w:br/>
        <w:t>для підвищення рівня усвідомлення проблеми торгівлі людьми, рівня поінформованості населення, сприяння самоідентифікації осіб, які постраждали від торгівлі людьми;</w:t>
      </w:r>
    </w:p>
    <w:p w14:paraId="0E4300A0" w14:textId="7BC514F8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проведення інформаційно-просвітницької роботи із залученням громадських об’єднань, спеціалізованих товариств, засобів масової </w:t>
      </w:r>
      <w:r w:rsidRPr="0041571E">
        <w:rPr>
          <w:color w:val="000000"/>
          <w:sz w:val="28"/>
          <w:szCs w:val="28"/>
          <w:lang w:val="uk-UA"/>
        </w:rPr>
        <w:lastRenderedPageBreak/>
        <w:t xml:space="preserve">інформації, а також суб’єктів взаємодії, які здійснюють заходи у сфері протидії торгівлі людьми, з використанням сучасних каналів комунікації серед осіб з інвалідністю для підвищення рівня поінформованості та усвідомлення проблеми торгівлі людьми, сприяння самоідентифікації </w:t>
      </w:r>
      <w:r w:rsidRPr="0041571E">
        <w:rPr>
          <w:sz w:val="28"/>
          <w:szCs w:val="28"/>
          <w:lang w:val="uk-UA"/>
        </w:rPr>
        <w:t xml:space="preserve">таких </w:t>
      </w:r>
      <w:r w:rsidRPr="0041571E">
        <w:rPr>
          <w:color w:val="000000"/>
          <w:sz w:val="28"/>
          <w:szCs w:val="28"/>
          <w:lang w:val="uk-UA"/>
        </w:rPr>
        <w:t>осіб, які ймовірно постраждали від торгівлі людьми;</w:t>
      </w:r>
    </w:p>
    <w:p w14:paraId="3B7BA6DC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проведення освітніх заходів із </w:t>
      </w:r>
      <w:r w:rsidRPr="0041571E">
        <w:rPr>
          <w:sz w:val="28"/>
          <w:szCs w:val="28"/>
          <w:lang w:val="uk-UA"/>
        </w:rPr>
        <w:t>запобігання</w:t>
      </w:r>
      <w:r w:rsidRPr="0041571E">
        <w:rPr>
          <w:color w:val="000000"/>
          <w:sz w:val="28"/>
          <w:szCs w:val="28"/>
          <w:lang w:val="uk-UA"/>
        </w:rPr>
        <w:t xml:space="preserve"> випадк</w:t>
      </w:r>
      <w:r w:rsidRPr="0041571E">
        <w:rPr>
          <w:sz w:val="28"/>
          <w:szCs w:val="28"/>
          <w:lang w:val="uk-UA"/>
        </w:rPr>
        <w:t>ам</w:t>
      </w:r>
      <w:r w:rsidRPr="0041571E">
        <w:rPr>
          <w:color w:val="000000"/>
          <w:sz w:val="28"/>
          <w:szCs w:val="28"/>
          <w:lang w:val="uk-UA"/>
        </w:rPr>
        <w:t xml:space="preserve"> торгівлі людьми, включення до програм підвищення кваліфікації педагогічних працівників спецкурсів з питань  запобігання та  профілактики торгівлі людьми;</w:t>
      </w:r>
    </w:p>
    <w:p w14:paraId="11BD0A42" w14:textId="52C25EEF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проведення заходів щодо запобігання потраплянню в ситуації, пов</w:t>
      </w:r>
      <w:r w:rsidRPr="0041571E">
        <w:rPr>
          <w:sz w:val="28"/>
          <w:szCs w:val="28"/>
          <w:lang w:val="uk-UA"/>
        </w:rPr>
        <w:t>’язані з</w:t>
      </w:r>
      <w:r w:rsidRPr="0041571E">
        <w:rPr>
          <w:color w:val="000000"/>
          <w:sz w:val="28"/>
          <w:szCs w:val="28"/>
          <w:lang w:val="uk-UA"/>
        </w:rPr>
        <w:t xml:space="preserve"> торгівл</w:t>
      </w:r>
      <w:r w:rsidRPr="0041571E">
        <w:rPr>
          <w:sz w:val="28"/>
          <w:szCs w:val="28"/>
          <w:lang w:val="uk-UA"/>
        </w:rPr>
        <w:t>ею</w:t>
      </w:r>
      <w:r w:rsidRPr="0041571E">
        <w:rPr>
          <w:color w:val="000000"/>
          <w:sz w:val="28"/>
          <w:szCs w:val="28"/>
          <w:lang w:val="uk-UA"/>
        </w:rPr>
        <w:t xml:space="preserve"> людьми, для підлітків у закладах освіти / дитячих закладах оздоровлення та відпочинку;</w:t>
      </w:r>
    </w:p>
    <w:p w14:paraId="1C3F52A1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виявлення та розкриття злочинів, пов’язаних з торгівлею людьми;</w:t>
      </w:r>
    </w:p>
    <w:p w14:paraId="4451BD5C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участь в розробленні стандартних процедур з реагування та розслідування випадків торгівлі людьми;</w:t>
      </w:r>
    </w:p>
    <w:p w14:paraId="0EDA4838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посилення контролю за перебуванням та поверненням з-за кордону дітей;</w:t>
      </w:r>
    </w:p>
    <w:p w14:paraId="67113EFE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налагодження взаємодії органів Національної поліції та громадських організацій у сфері протидії торгівлі людьми;</w:t>
      </w:r>
    </w:p>
    <w:p w14:paraId="1BAA8E63" w14:textId="466EC84E" w:rsidR="0041571E" w:rsidRPr="0041571E" w:rsidRDefault="00532A3F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популяризації «</w:t>
      </w:r>
      <w:r w:rsidR="0041571E" w:rsidRPr="0041571E">
        <w:rPr>
          <w:color w:val="000000"/>
          <w:sz w:val="28"/>
          <w:szCs w:val="28"/>
          <w:lang w:val="uk-UA"/>
        </w:rPr>
        <w:t>гарячої</w:t>
      </w:r>
      <w:r>
        <w:rPr>
          <w:sz w:val="28"/>
          <w:szCs w:val="28"/>
          <w:lang w:val="uk-UA"/>
        </w:rPr>
        <w:t>»</w:t>
      </w:r>
      <w:r w:rsidR="0041571E" w:rsidRPr="0041571E">
        <w:rPr>
          <w:color w:val="000000"/>
          <w:sz w:val="28"/>
          <w:szCs w:val="28"/>
          <w:lang w:val="uk-UA"/>
        </w:rPr>
        <w:t xml:space="preserve"> телефонної лінії 1547 з питань протидії торгівлі людьми, домашньому насильству, насильству за ознакою статі та насильству стосовно дітей;</w:t>
      </w:r>
    </w:p>
    <w:p w14:paraId="212E1879" w14:textId="0AE1C8D0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надання дієвої допомоги та послуг особам, які постраждали від торгівлі людьми, </w:t>
      </w:r>
      <w:r w:rsidRPr="0041571E">
        <w:rPr>
          <w:sz w:val="28"/>
          <w:szCs w:val="28"/>
          <w:lang w:val="uk-UA"/>
        </w:rPr>
        <w:t xml:space="preserve">з урахуванням </w:t>
      </w:r>
      <w:r w:rsidRPr="0041571E">
        <w:rPr>
          <w:color w:val="000000"/>
          <w:sz w:val="28"/>
          <w:szCs w:val="28"/>
          <w:lang w:val="uk-UA"/>
        </w:rPr>
        <w:t xml:space="preserve">їх потреб, у тому числі надання безоплатної допомоги, передбаченої </w:t>
      </w:r>
      <w:r w:rsidRPr="0041571E">
        <w:rPr>
          <w:sz w:val="28"/>
          <w:szCs w:val="28"/>
          <w:lang w:val="uk-UA"/>
        </w:rPr>
        <w:t>З</w:t>
      </w:r>
      <w:r w:rsidR="00532A3F">
        <w:rPr>
          <w:color w:val="000000"/>
          <w:sz w:val="28"/>
          <w:szCs w:val="28"/>
          <w:lang w:val="uk-UA"/>
        </w:rPr>
        <w:t>аконами України «</w:t>
      </w:r>
      <w:r w:rsidRPr="0041571E">
        <w:rPr>
          <w:color w:val="000000"/>
          <w:sz w:val="28"/>
          <w:szCs w:val="28"/>
          <w:lang w:val="uk-UA"/>
        </w:rPr>
        <w:t>Про протидію торгів</w:t>
      </w:r>
      <w:r w:rsidR="00532A3F">
        <w:rPr>
          <w:color w:val="000000"/>
          <w:sz w:val="28"/>
          <w:szCs w:val="28"/>
          <w:lang w:val="uk-UA"/>
        </w:rPr>
        <w:t>лі людьми»</w:t>
      </w:r>
      <w:r w:rsidRPr="0041571E">
        <w:rPr>
          <w:color w:val="000000"/>
          <w:sz w:val="28"/>
          <w:szCs w:val="28"/>
          <w:lang w:val="uk-UA"/>
        </w:rPr>
        <w:t xml:space="preserve">, </w:t>
      </w:r>
      <w:r w:rsidRPr="0041571E">
        <w:rPr>
          <w:color w:val="000000"/>
          <w:sz w:val="28"/>
          <w:szCs w:val="28"/>
          <w:lang w:val="uk-UA"/>
        </w:rPr>
        <w:br/>
      </w:r>
      <w:r w:rsidR="00532A3F">
        <w:rPr>
          <w:color w:val="000000"/>
          <w:sz w:val="28"/>
          <w:szCs w:val="28"/>
          <w:lang w:val="uk-UA"/>
        </w:rPr>
        <w:t>«Про безоплатну правову допомогу»</w:t>
      </w:r>
      <w:r w:rsidRPr="0041571E">
        <w:rPr>
          <w:color w:val="000000"/>
          <w:sz w:val="28"/>
          <w:szCs w:val="28"/>
          <w:lang w:val="uk-UA"/>
        </w:rPr>
        <w:t xml:space="preserve">, та спеціалізованих послуг, зокрема </w:t>
      </w:r>
      <w:r w:rsidRPr="0041571E">
        <w:rPr>
          <w:color w:val="000000"/>
          <w:sz w:val="28"/>
          <w:szCs w:val="28"/>
          <w:lang w:val="uk-UA"/>
        </w:rPr>
        <w:br/>
        <w:t>з надання тимчасового притулку;</w:t>
      </w:r>
    </w:p>
    <w:p w14:paraId="006DA62A" w14:textId="71231B02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здійснення контролю за евакуйованими дітьми, які переміщені за кордон у складі інституційних закладів, з метою їх належного консульського обліку та моніторингу дотримання </w:t>
      </w:r>
      <w:r w:rsidRPr="0041571E">
        <w:rPr>
          <w:sz w:val="28"/>
          <w:szCs w:val="28"/>
          <w:lang w:val="uk-UA"/>
        </w:rPr>
        <w:t>і</w:t>
      </w:r>
      <w:r w:rsidRPr="0041571E">
        <w:rPr>
          <w:color w:val="000000"/>
          <w:sz w:val="28"/>
          <w:szCs w:val="28"/>
          <w:lang w:val="uk-UA"/>
        </w:rPr>
        <w:t xml:space="preserve"> захисту їх прав;</w:t>
      </w:r>
    </w:p>
    <w:p w14:paraId="098C4252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 xml:space="preserve">удосконалення системи ідентифікації осіб, які постраждали від торгівлі людьми, системи захисту постраждалих та свідків злочину; </w:t>
      </w:r>
    </w:p>
    <w:p w14:paraId="64D90BF2" w14:textId="77777777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здійснення контролю з метою недопущення використання дитячої праці, зокрема залучення дітей до ведення воєнних (бойових) дій;</w:t>
      </w:r>
    </w:p>
    <w:p w14:paraId="75AC252E" w14:textId="4C4DD0E6" w:rsidR="0041571E" w:rsidRPr="0041571E" w:rsidRDefault="0041571E" w:rsidP="0041571E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sz w:val="28"/>
          <w:szCs w:val="28"/>
          <w:lang w:val="uk-UA"/>
        </w:rPr>
        <w:t xml:space="preserve">проведення </w:t>
      </w:r>
      <w:r w:rsidRPr="0041571E">
        <w:rPr>
          <w:color w:val="000000"/>
          <w:sz w:val="28"/>
          <w:szCs w:val="28"/>
          <w:lang w:val="uk-UA"/>
        </w:rPr>
        <w:t>моніторингу ефективності здійснення заходів, спрямованих на протидію торгівлі людьми, з урахуванням нових викликів, що виникають у цій сфері;</w:t>
      </w:r>
    </w:p>
    <w:p w14:paraId="415C0021" w14:textId="77777777" w:rsidR="005D5F91" w:rsidRDefault="0041571E" w:rsidP="005D5F91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удосконалення системи збору даних про осіб, які постраждали від торгівлі людьми, шляхом розроблення та затвердження  форм звітності з розподілом за віком, статтю, видами експлуатації, іншими показниками</w:t>
      </w:r>
      <w:bookmarkStart w:id="1" w:name="bookmark=id.30j0zll"/>
      <w:bookmarkEnd w:id="1"/>
      <w:r w:rsidR="005D5F91">
        <w:rPr>
          <w:color w:val="000000"/>
          <w:sz w:val="28"/>
          <w:szCs w:val="28"/>
          <w:lang w:val="uk-UA"/>
        </w:rPr>
        <w:t>.</w:t>
      </w:r>
    </w:p>
    <w:p w14:paraId="2A11EC54" w14:textId="4C43D493" w:rsidR="0041571E" w:rsidRPr="0041571E" w:rsidRDefault="0041571E" w:rsidP="00E2649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5D5F91">
        <w:rPr>
          <w:color w:val="000000"/>
          <w:sz w:val="28"/>
          <w:szCs w:val="28"/>
          <w:lang w:val="uk-UA"/>
        </w:rPr>
        <w:t xml:space="preserve">Виконання Програми передбачає здійснення комплексу експертно-аналітичних, організаційних заходів, а також заходів з оцінювання </w:t>
      </w:r>
      <w:r w:rsidRPr="005D5F91">
        <w:rPr>
          <w:color w:val="000000"/>
          <w:sz w:val="28"/>
          <w:szCs w:val="28"/>
          <w:lang w:val="uk-UA"/>
        </w:rPr>
        <w:br/>
        <w:t xml:space="preserve">із застосуванням принципу забезпечення рівних прав та можливостей жінок </w:t>
      </w:r>
      <w:r w:rsidRPr="005D5F91">
        <w:rPr>
          <w:color w:val="000000"/>
          <w:sz w:val="28"/>
          <w:szCs w:val="28"/>
          <w:lang w:val="uk-UA"/>
        </w:rPr>
        <w:br/>
        <w:t>і чоловіків.</w:t>
      </w:r>
      <w:r w:rsidR="003879FA" w:rsidRPr="003879FA">
        <w:rPr>
          <w:lang w:val="uk-UA"/>
        </w:rPr>
        <w:t xml:space="preserve"> </w:t>
      </w:r>
      <w:r w:rsidR="003879FA" w:rsidRPr="003879FA">
        <w:rPr>
          <w:color w:val="000000"/>
          <w:sz w:val="28"/>
          <w:szCs w:val="28"/>
          <w:lang w:val="uk-UA"/>
        </w:rPr>
        <w:t>Паспорт до Програми наведено у додатку 1 до Програми.</w:t>
      </w:r>
    </w:p>
    <w:p w14:paraId="0CA40AB7" w14:textId="77777777" w:rsidR="0041571E" w:rsidRPr="00532A3F" w:rsidRDefault="0041571E" w:rsidP="0041571E">
      <w:pPr>
        <w:keepNext/>
        <w:keepLines/>
        <w:jc w:val="center"/>
        <w:rPr>
          <w:b/>
          <w:color w:val="000000"/>
          <w:sz w:val="28"/>
          <w:szCs w:val="28"/>
          <w:lang w:val="uk-UA"/>
        </w:rPr>
      </w:pPr>
      <w:r w:rsidRPr="00532A3F">
        <w:rPr>
          <w:b/>
          <w:color w:val="000000"/>
          <w:sz w:val="28"/>
          <w:szCs w:val="28"/>
          <w:lang w:val="uk-UA"/>
        </w:rPr>
        <w:lastRenderedPageBreak/>
        <w:t>3. Завдання і заходи</w:t>
      </w:r>
    </w:p>
    <w:p w14:paraId="0C3BCACD" w14:textId="77777777" w:rsidR="0041571E" w:rsidRPr="0041571E" w:rsidRDefault="0041571E" w:rsidP="0041571E">
      <w:pPr>
        <w:keepNext/>
        <w:keepLines/>
        <w:jc w:val="center"/>
        <w:rPr>
          <w:color w:val="000000"/>
          <w:sz w:val="28"/>
          <w:szCs w:val="28"/>
          <w:lang w:val="uk-UA"/>
        </w:rPr>
      </w:pPr>
    </w:p>
    <w:p w14:paraId="6CDFD66A" w14:textId="77777777" w:rsidR="0041571E" w:rsidRPr="0041571E" w:rsidRDefault="0041571E" w:rsidP="0041571E">
      <w:pPr>
        <w:ind w:firstLine="567"/>
        <w:jc w:val="both"/>
        <w:rPr>
          <w:sz w:val="28"/>
          <w:szCs w:val="28"/>
          <w:lang w:val="uk-UA"/>
        </w:rPr>
      </w:pPr>
      <w:r w:rsidRPr="0041571E">
        <w:rPr>
          <w:color w:val="000000"/>
          <w:sz w:val="28"/>
          <w:szCs w:val="28"/>
          <w:lang w:val="uk-UA"/>
        </w:rPr>
        <w:t>Завдання і заходи з виконання Програми, спрямовані на розв’язання проблем та досягне</w:t>
      </w:r>
      <w:r w:rsidRPr="0041571E">
        <w:rPr>
          <w:sz w:val="28"/>
          <w:szCs w:val="28"/>
          <w:lang w:val="uk-UA"/>
        </w:rPr>
        <w:t>ння мети Програми, наведено в додатку 2.</w:t>
      </w:r>
    </w:p>
    <w:p w14:paraId="20FB6564" w14:textId="77777777" w:rsidR="0041571E" w:rsidRPr="0041571E" w:rsidRDefault="0041571E" w:rsidP="0041571E">
      <w:pPr>
        <w:ind w:firstLine="567"/>
        <w:jc w:val="both"/>
        <w:rPr>
          <w:sz w:val="28"/>
          <w:szCs w:val="28"/>
          <w:lang w:val="uk-UA"/>
        </w:rPr>
      </w:pPr>
    </w:p>
    <w:p w14:paraId="676D6021" w14:textId="77777777" w:rsidR="0041571E" w:rsidRPr="00532A3F" w:rsidRDefault="0041571E" w:rsidP="0041571E">
      <w:pPr>
        <w:jc w:val="center"/>
        <w:rPr>
          <w:b/>
          <w:sz w:val="28"/>
          <w:szCs w:val="28"/>
          <w:lang w:val="uk-UA"/>
        </w:rPr>
      </w:pPr>
      <w:r w:rsidRPr="00532A3F">
        <w:rPr>
          <w:b/>
          <w:sz w:val="28"/>
          <w:szCs w:val="28"/>
          <w:lang w:val="uk-UA"/>
        </w:rPr>
        <w:t>4. Фінансове забезпечення Програми</w:t>
      </w:r>
    </w:p>
    <w:p w14:paraId="6A0DB1AB" w14:textId="77777777" w:rsidR="0041571E" w:rsidRPr="0041571E" w:rsidRDefault="0041571E" w:rsidP="0041571E">
      <w:pPr>
        <w:ind w:firstLine="207"/>
        <w:jc w:val="center"/>
        <w:rPr>
          <w:sz w:val="28"/>
          <w:szCs w:val="28"/>
          <w:lang w:val="uk-UA"/>
        </w:rPr>
      </w:pPr>
    </w:p>
    <w:p w14:paraId="2A65EB9A" w14:textId="77777777" w:rsidR="0041571E" w:rsidRPr="0041571E" w:rsidRDefault="0041571E" w:rsidP="0041571E">
      <w:pPr>
        <w:shd w:val="clear" w:color="auto" w:fill="FFFFFF"/>
        <w:ind w:firstLine="557"/>
        <w:jc w:val="both"/>
        <w:rPr>
          <w:sz w:val="28"/>
          <w:szCs w:val="28"/>
          <w:lang w:val="uk-UA"/>
        </w:rPr>
      </w:pPr>
      <w:r w:rsidRPr="0041571E">
        <w:rPr>
          <w:sz w:val="28"/>
          <w:szCs w:val="28"/>
          <w:lang w:val="uk-UA"/>
        </w:rPr>
        <w:t>Реалізація заходів, передбачених Програмою, проводиться за рахунок коштів місцевих бюджетів, інших джерел, не заборонених законодавством.</w:t>
      </w:r>
    </w:p>
    <w:p w14:paraId="230C3DCD" w14:textId="77777777" w:rsidR="0041571E" w:rsidRPr="0041571E" w:rsidRDefault="0041571E" w:rsidP="0041571E">
      <w:pPr>
        <w:ind w:firstLine="557"/>
        <w:jc w:val="both"/>
        <w:rPr>
          <w:sz w:val="28"/>
          <w:szCs w:val="28"/>
          <w:lang w:val="uk-UA"/>
        </w:rPr>
      </w:pPr>
      <w:r w:rsidRPr="0041571E">
        <w:rPr>
          <w:sz w:val="28"/>
          <w:szCs w:val="28"/>
          <w:lang w:val="uk-UA"/>
        </w:rPr>
        <w:t xml:space="preserve">Обсяг фінансування Програми за рахунок бюджетних коштів, визначатиметься щорічно, виходячи з фінансової спроможності місцевих бюджетів на підставі обґрунтованих розрахунків, поданих виконавцями Програми. </w:t>
      </w:r>
    </w:p>
    <w:p w14:paraId="27ABA68F" w14:textId="77777777" w:rsidR="0041571E" w:rsidRPr="0041571E" w:rsidRDefault="0041571E" w:rsidP="0041571E">
      <w:pPr>
        <w:ind w:firstLine="567"/>
        <w:jc w:val="both"/>
        <w:rPr>
          <w:sz w:val="28"/>
          <w:szCs w:val="28"/>
          <w:lang w:val="uk-UA"/>
        </w:rPr>
      </w:pPr>
    </w:p>
    <w:p w14:paraId="7F21818E" w14:textId="162047F1" w:rsidR="0041571E" w:rsidRPr="00532A3F" w:rsidRDefault="0041571E" w:rsidP="0041571E">
      <w:pPr>
        <w:keepNext/>
        <w:keepLines/>
        <w:jc w:val="center"/>
        <w:rPr>
          <w:b/>
          <w:color w:val="000000"/>
          <w:sz w:val="28"/>
          <w:szCs w:val="28"/>
          <w:lang w:val="uk-UA"/>
        </w:rPr>
      </w:pPr>
      <w:r w:rsidRPr="00532A3F">
        <w:rPr>
          <w:b/>
          <w:color w:val="000000"/>
          <w:sz w:val="28"/>
          <w:szCs w:val="28"/>
          <w:lang w:val="uk-UA"/>
        </w:rPr>
        <w:t>5. </w:t>
      </w:r>
      <w:r w:rsidR="00A921F5">
        <w:rPr>
          <w:b/>
          <w:color w:val="000000"/>
          <w:sz w:val="28"/>
          <w:szCs w:val="28"/>
          <w:lang w:val="uk-UA"/>
        </w:rPr>
        <w:t>Очікувані результати</w:t>
      </w:r>
      <w:r w:rsidR="004E551B" w:rsidRPr="004E551B">
        <w:rPr>
          <w:b/>
          <w:color w:val="000000"/>
          <w:sz w:val="28"/>
          <w:szCs w:val="28"/>
          <w:lang w:val="uk-UA"/>
        </w:rPr>
        <w:t>, ефективніст</w:t>
      </w:r>
      <w:r w:rsidR="004E551B">
        <w:rPr>
          <w:b/>
          <w:color w:val="000000"/>
          <w:sz w:val="28"/>
          <w:szCs w:val="28"/>
          <w:lang w:val="uk-UA"/>
        </w:rPr>
        <w:t>ь</w:t>
      </w:r>
      <w:r w:rsidRPr="00532A3F">
        <w:rPr>
          <w:b/>
          <w:color w:val="000000"/>
          <w:sz w:val="28"/>
          <w:szCs w:val="28"/>
          <w:lang w:val="uk-UA"/>
        </w:rPr>
        <w:t xml:space="preserve"> Програми</w:t>
      </w:r>
    </w:p>
    <w:p w14:paraId="43741AF9" w14:textId="77777777" w:rsidR="0041571E" w:rsidRPr="0041571E" w:rsidRDefault="0041571E" w:rsidP="0041571E">
      <w:pPr>
        <w:keepNext/>
        <w:keepLines/>
        <w:jc w:val="center"/>
        <w:rPr>
          <w:color w:val="000000"/>
          <w:sz w:val="28"/>
          <w:szCs w:val="28"/>
          <w:lang w:val="uk-UA"/>
        </w:rPr>
      </w:pPr>
    </w:p>
    <w:p w14:paraId="583B9BFF" w14:textId="77777777" w:rsidR="0041571E" w:rsidRPr="0041571E" w:rsidRDefault="0041571E" w:rsidP="0041571E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2" w:name="bookmark=id.1fob9te"/>
      <w:bookmarkEnd w:id="2"/>
      <w:r w:rsidRPr="0041571E">
        <w:rPr>
          <w:color w:val="000000"/>
          <w:sz w:val="28"/>
          <w:szCs w:val="28"/>
          <w:lang w:val="uk-UA"/>
        </w:rPr>
        <w:t>Виконання Програми дасть змогу:</w:t>
      </w:r>
    </w:p>
    <w:p w14:paraId="01DC61CD" w14:textId="77777777" w:rsidR="0041571E" w:rsidRPr="00532A3F" w:rsidRDefault="0041571E" w:rsidP="00532A3F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2A3F">
        <w:rPr>
          <w:color w:val="000000"/>
          <w:sz w:val="28"/>
          <w:szCs w:val="28"/>
          <w:lang w:val="uk-UA"/>
        </w:rPr>
        <w:t>удосконалити нормативно-правову базу у сфері протидії торгівлі людьми;</w:t>
      </w:r>
    </w:p>
    <w:p w14:paraId="7EA0B8FB" w14:textId="7C4416FD" w:rsidR="0041571E" w:rsidRPr="00532A3F" w:rsidRDefault="0041571E" w:rsidP="00532A3F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2A3F">
        <w:rPr>
          <w:color w:val="000000"/>
          <w:sz w:val="28"/>
          <w:szCs w:val="28"/>
          <w:lang w:val="uk-UA"/>
        </w:rPr>
        <w:t>посилити взаємодію і співпрацю суб’єктів, які здійснюють заходи у сфері протидії торгівлі людьми, зокрема соціальних служб і органів Національної поліції,</w:t>
      </w:r>
      <w:r w:rsidR="009E57D2">
        <w:rPr>
          <w:color w:val="000000"/>
          <w:sz w:val="28"/>
          <w:szCs w:val="28"/>
          <w:lang w:val="uk-UA"/>
        </w:rPr>
        <w:t xml:space="preserve"> </w:t>
      </w:r>
      <w:r w:rsidRPr="00532A3F">
        <w:rPr>
          <w:color w:val="000000"/>
          <w:sz w:val="28"/>
          <w:szCs w:val="28"/>
          <w:lang w:val="uk-UA"/>
        </w:rPr>
        <w:t>громадських об’єднань, з питань протидії торгівлі людьми з метою забезпечення надійного і швидкого обміну інформацією між ними;</w:t>
      </w:r>
    </w:p>
    <w:p w14:paraId="76E56846" w14:textId="51E3987F" w:rsidR="0041571E" w:rsidRPr="00532A3F" w:rsidRDefault="0041571E" w:rsidP="00532A3F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2A3F">
        <w:rPr>
          <w:color w:val="000000"/>
          <w:sz w:val="28"/>
          <w:szCs w:val="28"/>
          <w:lang w:val="uk-UA"/>
        </w:rPr>
        <w:t xml:space="preserve">підвищити рівень професійної компетенції посадових осіб місцевого самоврядування у сфері протидії торгівлі людьми; </w:t>
      </w:r>
    </w:p>
    <w:p w14:paraId="3CD7C3FB" w14:textId="77777777" w:rsidR="0041571E" w:rsidRPr="00532A3F" w:rsidRDefault="0041571E" w:rsidP="00532A3F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2A3F">
        <w:rPr>
          <w:color w:val="000000"/>
          <w:sz w:val="28"/>
          <w:szCs w:val="28"/>
          <w:lang w:val="uk-UA"/>
        </w:rPr>
        <w:t>збільшити кількість осіб, які скористалися всіма видами безоплатної допомоги та спеціалізованими послугами;</w:t>
      </w:r>
    </w:p>
    <w:p w14:paraId="018AFFFF" w14:textId="77777777" w:rsidR="004E551B" w:rsidRDefault="0041571E" w:rsidP="004E551B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32A3F">
        <w:rPr>
          <w:color w:val="000000"/>
          <w:sz w:val="28"/>
          <w:szCs w:val="28"/>
          <w:lang w:val="uk-UA"/>
        </w:rPr>
        <w:t xml:space="preserve">здійснювати належне реагування на факти торгівлі людьми (документування та належне розслідування кримінальних проваджень) </w:t>
      </w:r>
      <w:r w:rsidRPr="00532A3F">
        <w:rPr>
          <w:color w:val="000000"/>
          <w:sz w:val="28"/>
          <w:szCs w:val="28"/>
          <w:lang w:val="uk-UA"/>
        </w:rPr>
        <w:br/>
        <w:t xml:space="preserve">та </w:t>
      </w:r>
      <w:r w:rsidRPr="00532A3F">
        <w:rPr>
          <w:sz w:val="28"/>
          <w:szCs w:val="28"/>
          <w:lang w:val="uk-UA"/>
        </w:rPr>
        <w:t xml:space="preserve">підвищити рівень </w:t>
      </w:r>
      <w:r w:rsidRPr="00532A3F">
        <w:rPr>
          <w:color w:val="000000"/>
          <w:sz w:val="28"/>
          <w:szCs w:val="28"/>
          <w:lang w:val="uk-UA"/>
        </w:rPr>
        <w:t>виявлення та розкриття злочинів, пов’язаних з торгівлею людьми.</w:t>
      </w:r>
    </w:p>
    <w:p w14:paraId="69608013" w14:textId="73FB0F68" w:rsidR="006F5950" w:rsidRPr="004E551B" w:rsidRDefault="006F5950" w:rsidP="004E551B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E551B">
        <w:rPr>
          <w:color w:val="000000"/>
          <w:sz w:val="28"/>
          <w:szCs w:val="28"/>
          <w:lang w:val="uk-UA"/>
        </w:rPr>
        <w:t>Забезпечення виконання завдань Програми передбачається шляхом виконання заходів, підвищення ефективності взаємодії діяльності місцевих органів виконавчої влади, органів місцевого самоврядування, громадських об’єднань та інших юридичних осіб, що виконують різні функції у сфері протидії торгівлі людьми.</w:t>
      </w:r>
    </w:p>
    <w:p w14:paraId="04229878" w14:textId="12B3A3BD" w:rsidR="0041571E" w:rsidRPr="00532A3F" w:rsidRDefault="006F5950" w:rsidP="004E551B">
      <w:pPr>
        <w:pStyle w:val="a3"/>
        <w:tabs>
          <w:tab w:val="left" w:pos="851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6F5950">
        <w:rPr>
          <w:color w:val="000000"/>
          <w:sz w:val="28"/>
          <w:szCs w:val="28"/>
          <w:lang w:val="uk-UA"/>
        </w:rPr>
        <w:t>Координацію діяльності щодо виконання основних заходів Програми</w:t>
      </w:r>
      <w:r>
        <w:rPr>
          <w:color w:val="000000"/>
          <w:sz w:val="28"/>
          <w:szCs w:val="28"/>
        </w:rPr>
        <w:t> </w:t>
      </w:r>
      <w:r w:rsidRPr="006F5950">
        <w:rPr>
          <w:color w:val="000000"/>
          <w:sz w:val="28"/>
          <w:szCs w:val="28"/>
          <w:lang w:val="uk-UA"/>
        </w:rPr>
        <w:t xml:space="preserve"> здійснюватиме </w:t>
      </w:r>
      <w:r w:rsidR="004E551B">
        <w:rPr>
          <w:color w:val="000000"/>
          <w:sz w:val="28"/>
          <w:szCs w:val="28"/>
          <w:lang w:val="uk-UA"/>
        </w:rPr>
        <w:t>В</w:t>
      </w:r>
      <w:r w:rsidR="004E551B" w:rsidRPr="004E551B">
        <w:rPr>
          <w:color w:val="000000"/>
          <w:sz w:val="28"/>
          <w:szCs w:val="28"/>
          <w:lang w:val="uk-UA"/>
        </w:rPr>
        <w:t>ідділ освіти, культури, молоді та спорту Баштечківської сільської ради.</w:t>
      </w:r>
    </w:p>
    <w:p w14:paraId="09C39834" w14:textId="77777777" w:rsidR="000600DA" w:rsidRPr="0041571E" w:rsidRDefault="000600DA" w:rsidP="00D63AC3">
      <w:pPr>
        <w:pStyle w:val="aa"/>
        <w:ind w:firstLine="567"/>
        <w:outlineLvl w:val="0"/>
        <w:rPr>
          <w:szCs w:val="28"/>
        </w:rPr>
      </w:pPr>
    </w:p>
    <w:p w14:paraId="5FD1A03C" w14:textId="77777777" w:rsidR="006F7CFC" w:rsidRDefault="006F7CFC" w:rsidP="000600DA">
      <w:pPr>
        <w:ind w:right="-142"/>
        <w:jc w:val="both"/>
        <w:outlineLvl w:val="0"/>
        <w:rPr>
          <w:sz w:val="28"/>
          <w:szCs w:val="28"/>
          <w:lang w:val="uk-UA"/>
        </w:rPr>
      </w:pPr>
    </w:p>
    <w:p w14:paraId="25CC24C4" w14:textId="77777777" w:rsidR="00E2649B" w:rsidRPr="0041571E" w:rsidRDefault="00E2649B" w:rsidP="000600DA">
      <w:pPr>
        <w:ind w:right="-142"/>
        <w:jc w:val="both"/>
        <w:outlineLvl w:val="0"/>
        <w:rPr>
          <w:sz w:val="28"/>
          <w:szCs w:val="28"/>
          <w:lang w:val="uk-UA"/>
        </w:rPr>
      </w:pPr>
    </w:p>
    <w:p w14:paraId="3EA695F0" w14:textId="48B4866E" w:rsidR="000600DA" w:rsidRPr="00E2649B" w:rsidRDefault="007B6CFB" w:rsidP="00E2649B">
      <w:pPr>
        <w:tabs>
          <w:tab w:val="left" w:pos="7088"/>
        </w:tabs>
        <w:autoSpaceDE w:val="0"/>
        <w:autoSpaceDN w:val="0"/>
        <w:ind w:right="-142"/>
        <w:rPr>
          <w:sz w:val="28"/>
          <w:szCs w:val="28"/>
          <w:lang w:val="uk-UA"/>
        </w:rPr>
      </w:pPr>
      <w:r w:rsidRPr="0041571E">
        <w:rPr>
          <w:sz w:val="28"/>
          <w:szCs w:val="28"/>
          <w:lang w:val="uk-UA"/>
        </w:rPr>
        <w:t>Секретар сільської ради                                                         Ольга СТЕПАНЮК</w:t>
      </w:r>
    </w:p>
    <w:p w14:paraId="10122572" w14:textId="77777777" w:rsidR="000600DA" w:rsidRPr="0041571E" w:rsidRDefault="000600DA" w:rsidP="007B6CFB">
      <w:pPr>
        <w:ind w:right="-142"/>
        <w:jc w:val="both"/>
        <w:rPr>
          <w:rFonts w:cs="Raavi"/>
          <w:bCs/>
          <w:sz w:val="28"/>
          <w:szCs w:val="28"/>
          <w:lang w:val="uk-UA" w:bidi="sd-Deva-IN"/>
        </w:rPr>
      </w:pPr>
    </w:p>
    <w:p w14:paraId="6FECB2F1" w14:textId="77777777" w:rsidR="007B6CFB" w:rsidRPr="0041571E" w:rsidRDefault="007B6CFB" w:rsidP="007B6CFB">
      <w:pPr>
        <w:ind w:right="-142"/>
        <w:jc w:val="both"/>
        <w:rPr>
          <w:rFonts w:cs="Raavi"/>
          <w:bCs/>
          <w:sz w:val="28"/>
          <w:szCs w:val="28"/>
          <w:lang w:val="uk-UA" w:bidi="sd-Deva-IN"/>
        </w:rPr>
      </w:pPr>
    </w:p>
    <w:sectPr w:rsidR="007B6CFB" w:rsidRPr="0041571E" w:rsidSect="000600DA">
      <w:pgSz w:w="11906" w:h="16838"/>
      <w:pgMar w:top="993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D49"/>
    <w:multiLevelType w:val="hybridMultilevel"/>
    <w:tmpl w:val="7C16B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25826"/>
    <w:multiLevelType w:val="hybridMultilevel"/>
    <w:tmpl w:val="22A20634"/>
    <w:lvl w:ilvl="0" w:tplc="DC567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F74611"/>
    <w:multiLevelType w:val="hybridMultilevel"/>
    <w:tmpl w:val="678E333A"/>
    <w:lvl w:ilvl="0" w:tplc="1BC0D4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31313"/>
        <w:w w:val="10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E128E"/>
    <w:multiLevelType w:val="multilevel"/>
    <w:tmpl w:val="A11AFF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26F25D40"/>
    <w:multiLevelType w:val="hybridMultilevel"/>
    <w:tmpl w:val="836400E0"/>
    <w:lvl w:ilvl="0" w:tplc="FF0AC0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C0F66"/>
    <w:multiLevelType w:val="hybridMultilevel"/>
    <w:tmpl w:val="027A71F4"/>
    <w:lvl w:ilvl="0" w:tplc="1BC0D4F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131313"/>
        <w:w w:val="107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7352EF"/>
    <w:multiLevelType w:val="hybridMultilevel"/>
    <w:tmpl w:val="DBAE4A10"/>
    <w:lvl w:ilvl="0" w:tplc="1BC0D4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31313"/>
        <w:w w:val="10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F6569"/>
    <w:multiLevelType w:val="hybridMultilevel"/>
    <w:tmpl w:val="74C4EE26"/>
    <w:lvl w:ilvl="0" w:tplc="DB0AB7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C13501"/>
    <w:multiLevelType w:val="hybridMultilevel"/>
    <w:tmpl w:val="5CD237F0"/>
    <w:lvl w:ilvl="0" w:tplc="1BC0D4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31313"/>
        <w:w w:val="107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86EA0"/>
    <w:multiLevelType w:val="hybridMultilevel"/>
    <w:tmpl w:val="9128174C"/>
    <w:lvl w:ilvl="0" w:tplc="B2D8AB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A950DE"/>
    <w:multiLevelType w:val="hybridMultilevel"/>
    <w:tmpl w:val="704EEB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160D9F"/>
    <w:multiLevelType w:val="hybridMultilevel"/>
    <w:tmpl w:val="99640A42"/>
    <w:lvl w:ilvl="0" w:tplc="1BC0D4F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131313"/>
        <w:w w:val="107"/>
        <w:sz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F3"/>
    <w:rsid w:val="000318AC"/>
    <w:rsid w:val="00041A94"/>
    <w:rsid w:val="00047493"/>
    <w:rsid w:val="00050355"/>
    <w:rsid w:val="000600DA"/>
    <w:rsid w:val="00070885"/>
    <w:rsid w:val="000831D8"/>
    <w:rsid w:val="00092A5A"/>
    <w:rsid w:val="000A23C3"/>
    <w:rsid w:val="000B2415"/>
    <w:rsid w:val="00106E5A"/>
    <w:rsid w:val="001826DD"/>
    <w:rsid w:val="00192BD2"/>
    <w:rsid w:val="001C418B"/>
    <w:rsid w:val="001E3C53"/>
    <w:rsid w:val="00200153"/>
    <w:rsid w:val="00210412"/>
    <w:rsid w:val="00252C36"/>
    <w:rsid w:val="002E76F4"/>
    <w:rsid w:val="00342749"/>
    <w:rsid w:val="00351851"/>
    <w:rsid w:val="00374CF3"/>
    <w:rsid w:val="003879FA"/>
    <w:rsid w:val="00395994"/>
    <w:rsid w:val="0041571E"/>
    <w:rsid w:val="0042226E"/>
    <w:rsid w:val="00445CEC"/>
    <w:rsid w:val="004614E3"/>
    <w:rsid w:val="004669AF"/>
    <w:rsid w:val="004825CB"/>
    <w:rsid w:val="004B4840"/>
    <w:rsid w:val="004C7089"/>
    <w:rsid w:val="004D3674"/>
    <w:rsid w:val="004D4A8F"/>
    <w:rsid w:val="004E551B"/>
    <w:rsid w:val="00532A3F"/>
    <w:rsid w:val="00532FA8"/>
    <w:rsid w:val="00535CE6"/>
    <w:rsid w:val="005541B7"/>
    <w:rsid w:val="00557BAF"/>
    <w:rsid w:val="005931EF"/>
    <w:rsid w:val="005D5F91"/>
    <w:rsid w:val="006100B5"/>
    <w:rsid w:val="00616C4A"/>
    <w:rsid w:val="00640DA2"/>
    <w:rsid w:val="006E7B16"/>
    <w:rsid w:val="006F5950"/>
    <w:rsid w:val="006F7CFC"/>
    <w:rsid w:val="007026E6"/>
    <w:rsid w:val="007032E8"/>
    <w:rsid w:val="00725B6F"/>
    <w:rsid w:val="00751EBD"/>
    <w:rsid w:val="007B6CFB"/>
    <w:rsid w:val="007E0D3A"/>
    <w:rsid w:val="00806276"/>
    <w:rsid w:val="00820910"/>
    <w:rsid w:val="00885623"/>
    <w:rsid w:val="00897D79"/>
    <w:rsid w:val="008A16EA"/>
    <w:rsid w:val="008C5297"/>
    <w:rsid w:val="00922566"/>
    <w:rsid w:val="009E57D2"/>
    <w:rsid w:val="00A00582"/>
    <w:rsid w:val="00A167D6"/>
    <w:rsid w:val="00A35453"/>
    <w:rsid w:val="00A844BE"/>
    <w:rsid w:val="00A921F5"/>
    <w:rsid w:val="00AC6197"/>
    <w:rsid w:val="00AC7667"/>
    <w:rsid w:val="00B15704"/>
    <w:rsid w:val="00B3757B"/>
    <w:rsid w:val="00C11188"/>
    <w:rsid w:val="00C43EFE"/>
    <w:rsid w:val="00C67A32"/>
    <w:rsid w:val="00C8000C"/>
    <w:rsid w:val="00CF4481"/>
    <w:rsid w:val="00D25CF1"/>
    <w:rsid w:val="00D63AC3"/>
    <w:rsid w:val="00D758B8"/>
    <w:rsid w:val="00DC1E92"/>
    <w:rsid w:val="00E01D0B"/>
    <w:rsid w:val="00E2649B"/>
    <w:rsid w:val="00E50AA6"/>
    <w:rsid w:val="00E515A2"/>
    <w:rsid w:val="00E6294E"/>
    <w:rsid w:val="00E7249E"/>
    <w:rsid w:val="00EA2D80"/>
    <w:rsid w:val="00EA35F9"/>
    <w:rsid w:val="00EB3F2C"/>
    <w:rsid w:val="00ED1FB4"/>
    <w:rsid w:val="00EF08E0"/>
    <w:rsid w:val="00F128B5"/>
    <w:rsid w:val="00F17341"/>
    <w:rsid w:val="00F342D5"/>
    <w:rsid w:val="00F47DC5"/>
    <w:rsid w:val="00F754BD"/>
    <w:rsid w:val="00F860BF"/>
    <w:rsid w:val="00FA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1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676,baiaagaaboqcaaadfraaaawleaaaaaaaaaaaaaaaaaaaaaaaaaaaaaaaaaaaaaaaaaaaaaaaaaaaaaaaaaaaaaaaaaaaaaaaaaaaaaaaaaaaaaaaaaaaaaaaaaaaaaaaaaaaaaaaaaaaaaaaaaaaaaaaaaaaaaaaaaaaaaaaaaaaaaaaaaaaaaaaaaaaaaaaaaaaaaaaaaaaaaaaaaaaaaaaaaaaaaaaaaaaaaaa"/>
    <w:basedOn w:val="a0"/>
    <w:rsid w:val="008C5297"/>
  </w:style>
  <w:style w:type="paragraph" w:styleId="a3">
    <w:name w:val="List Paragraph"/>
    <w:basedOn w:val="a"/>
    <w:uiPriority w:val="34"/>
    <w:qFormat/>
    <w:rsid w:val="00B15704"/>
    <w:pPr>
      <w:ind w:left="720"/>
      <w:contextualSpacing/>
    </w:pPr>
  </w:style>
  <w:style w:type="paragraph" w:customStyle="1" w:styleId="2">
    <w:name w:val="Знак2 Знак Знак Знак Знак Знак Знак Знак Знак Знак Знак Знак Знак Знак Знак Знак Знак Знак"/>
    <w:basedOn w:val="a"/>
    <w:rsid w:val="00D758B8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026E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5">
    <w:name w:val="No Spacing"/>
    <w:link w:val="a6"/>
    <w:uiPriority w:val="1"/>
    <w:qFormat/>
    <w:rsid w:val="00050355"/>
    <w:pPr>
      <w:spacing w:after="0" w:line="240" w:lineRule="auto"/>
    </w:pPr>
    <w:rPr>
      <w:lang w:val="en-US"/>
    </w:rPr>
  </w:style>
  <w:style w:type="paragraph" w:customStyle="1" w:styleId="rvps2">
    <w:name w:val="rvps2"/>
    <w:basedOn w:val="a"/>
    <w:rsid w:val="004614E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rsid w:val="00200153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167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7D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 Знак Знак"/>
    <w:basedOn w:val="a"/>
    <w:rsid w:val="00725B6F"/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39"/>
    <w:rsid w:val="00DC1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B6CFB"/>
    <w:pPr>
      <w:jc w:val="both"/>
    </w:pPr>
    <w:rPr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7B6C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92B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92B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071">
    <w:name w:val="3071"/>
    <w:aliases w:val="baiaagaaboqcaaadygcaaaxybwaaaaaaaaaaaaaaaaaaaaaaaaaaaaaaaaaaaaaaaaaaaaaaaaaaaaaaaaaaaaaaaaaaaaaaaaaaaaaaaaaaaaaaaaaaaaaaaaaaaaaaaaaaaaaaaaaaaaaaaaaaaaaaaaaaaaaaaaaaaaaaaaaaaaaaaaaaaaaaaaaaaaaaaaaaaaaaaaaaaaaaaaaaaaaaaaaaaaaaaaaaaaaa"/>
    <w:basedOn w:val="a"/>
    <w:rsid w:val="006F5950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676,baiaagaaboqcaaadfraaaawleaaaaaaaaaaaaaaaaaaaaaaaaaaaaaaaaaaaaaaaaaaaaaaaaaaaaaaaaaaaaaaaaaaaaaaaaaaaaaaaaaaaaaaaaaaaaaaaaaaaaaaaaaaaaaaaaaaaaaaaaaaaaaaaaaaaaaaaaaaaaaaaaaaaaaaaaaaaaaaaaaaaaaaaaaaaaaaaaaaaaaaaaaaaaaaaaaaaaaaaaaaaaaaa"/>
    <w:basedOn w:val="a0"/>
    <w:rsid w:val="008C5297"/>
  </w:style>
  <w:style w:type="paragraph" w:styleId="a3">
    <w:name w:val="List Paragraph"/>
    <w:basedOn w:val="a"/>
    <w:uiPriority w:val="34"/>
    <w:qFormat/>
    <w:rsid w:val="00B15704"/>
    <w:pPr>
      <w:ind w:left="720"/>
      <w:contextualSpacing/>
    </w:pPr>
  </w:style>
  <w:style w:type="paragraph" w:customStyle="1" w:styleId="2">
    <w:name w:val="Знак2 Знак Знак Знак Знак Знак Знак Знак Знак Знак Знак Знак Знак Знак Знак Знак Знак Знак"/>
    <w:basedOn w:val="a"/>
    <w:rsid w:val="00D758B8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7026E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5">
    <w:name w:val="No Spacing"/>
    <w:link w:val="a6"/>
    <w:uiPriority w:val="1"/>
    <w:qFormat/>
    <w:rsid w:val="00050355"/>
    <w:pPr>
      <w:spacing w:after="0" w:line="240" w:lineRule="auto"/>
    </w:pPr>
    <w:rPr>
      <w:lang w:val="en-US"/>
    </w:rPr>
  </w:style>
  <w:style w:type="paragraph" w:customStyle="1" w:styleId="rvps2">
    <w:name w:val="rvps2"/>
    <w:basedOn w:val="a"/>
    <w:rsid w:val="004614E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rsid w:val="00200153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167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7D6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 Знак Знак"/>
    <w:basedOn w:val="a"/>
    <w:rsid w:val="00725B6F"/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39"/>
    <w:rsid w:val="00DC1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7B6CFB"/>
    <w:pPr>
      <w:jc w:val="both"/>
    </w:pPr>
    <w:rPr>
      <w:sz w:val="28"/>
      <w:lang w:val="uk-UA"/>
    </w:rPr>
  </w:style>
  <w:style w:type="character" w:customStyle="1" w:styleId="ab">
    <w:name w:val="Основной текст Знак"/>
    <w:basedOn w:val="a0"/>
    <w:link w:val="aa"/>
    <w:rsid w:val="007B6C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92B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92B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071">
    <w:name w:val="3071"/>
    <w:aliases w:val="baiaagaaboqcaaadygcaaaxybwaaaaaaaaaaaaaaaaaaaaaaaaaaaaaaaaaaaaaaaaaaaaaaaaaaaaaaaaaaaaaaaaaaaaaaaaaaaaaaaaaaaaaaaaaaaaaaaaaaaaaaaaaaaaaaaaaaaaaaaaaaaaaaaaaaaaaaaaaaaaaaaaaaaaaaaaaaaaaaaaaaaaaaaaaaaaaaaaaaaaaaaaaaaaaaaaaaaaaaaaaaaaaa"/>
    <w:basedOn w:val="a"/>
    <w:rsid w:val="006F5950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 ZAXYST</dc:creator>
  <cp:lastModifiedBy>PC</cp:lastModifiedBy>
  <cp:revision>5</cp:revision>
  <cp:lastPrinted>2023-12-22T12:58:00Z</cp:lastPrinted>
  <dcterms:created xsi:type="dcterms:W3CDTF">2023-12-19T08:30:00Z</dcterms:created>
  <dcterms:modified xsi:type="dcterms:W3CDTF">2024-01-02T11:42:00Z</dcterms:modified>
</cp:coreProperties>
</file>