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B" w:rsidRPr="005C5EB5" w:rsidRDefault="006230FE" w:rsidP="00580CB6">
      <w:pPr>
        <w:pStyle w:val="8"/>
        <w:tabs>
          <w:tab w:val="center" w:pos="5073"/>
        </w:tabs>
        <w:ind w:right="-83"/>
        <w:rPr>
          <w:sz w:val="32"/>
          <w:szCs w:val="32"/>
        </w:rPr>
      </w:pPr>
      <w:r w:rsidRPr="005C5EB5">
        <w:rPr>
          <w:sz w:val="32"/>
          <w:szCs w:val="32"/>
        </w:rPr>
        <w:t xml:space="preserve"> </w:t>
      </w:r>
      <w:r w:rsidR="00306219" w:rsidRPr="005C5EB5">
        <w:rPr>
          <w:sz w:val="32"/>
          <w:szCs w:val="32"/>
        </w:rPr>
        <w:t xml:space="preserve"> </w:t>
      </w:r>
      <w:r w:rsidR="00672E8B" w:rsidRPr="005C5EB5">
        <w:rPr>
          <w:sz w:val="32"/>
          <w:szCs w:val="32"/>
        </w:rPr>
        <w:t>ПОЯСНЮВАЛЬНА ЗАПИСКА</w:t>
      </w:r>
    </w:p>
    <w:p w:rsidR="00672E8B" w:rsidRPr="005C5EB5" w:rsidRDefault="00672E8B" w:rsidP="00580CB6">
      <w:pPr>
        <w:ind w:right="-83"/>
        <w:jc w:val="center"/>
        <w:rPr>
          <w:b/>
          <w:sz w:val="32"/>
          <w:szCs w:val="32"/>
        </w:rPr>
      </w:pPr>
      <w:r w:rsidRPr="005C5EB5">
        <w:rPr>
          <w:b/>
          <w:sz w:val="32"/>
          <w:szCs w:val="32"/>
        </w:rPr>
        <w:t xml:space="preserve">до рішення </w:t>
      </w:r>
      <w:r w:rsidR="003F7376">
        <w:rPr>
          <w:b/>
          <w:sz w:val="32"/>
          <w:szCs w:val="32"/>
        </w:rPr>
        <w:t>с</w:t>
      </w:r>
      <w:r w:rsidR="001036E6" w:rsidRPr="005C5EB5">
        <w:rPr>
          <w:b/>
          <w:sz w:val="32"/>
          <w:szCs w:val="32"/>
        </w:rPr>
        <w:t>і</w:t>
      </w:r>
      <w:r w:rsidR="003F7376">
        <w:rPr>
          <w:b/>
          <w:sz w:val="32"/>
          <w:szCs w:val="32"/>
        </w:rPr>
        <w:t>ль</w:t>
      </w:r>
      <w:r w:rsidR="001036E6" w:rsidRPr="005C5EB5">
        <w:rPr>
          <w:b/>
          <w:sz w:val="32"/>
          <w:szCs w:val="32"/>
        </w:rPr>
        <w:t>ської</w:t>
      </w:r>
      <w:r w:rsidRPr="005C5EB5">
        <w:rPr>
          <w:b/>
          <w:sz w:val="32"/>
          <w:szCs w:val="32"/>
        </w:rPr>
        <w:t xml:space="preserve"> ради</w:t>
      </w:r>
    </w:p>
    <w:p w:rsidR="00580CB6" w:rsidRPr="005C5EB5" w:rsidRDefault="00672E8B" w:rsidP="00580CB6">
      <w:pPr>
        <w:ind w:right="-83" w:firstLine="720"/>
        <w:jc w:val="center"/>
        <w:rPr>
          <w:b/>
          <w:sz w:val="32"/>
          <w:szCs w:val="32"/>
        </w:rPr>
      </w:pPr>
      <w:r w:rsidRPr="005C5EB5">
        <w:rPr>
          <w:b/>
          <w:sz w:val="32"/>
          <w:szCs w:val="32"/>
        </w:rPr>
        <w:t xml:space="preserve">,,Про бюджет </w:t>
      </w:r>
      <w:proofErr w:type="spellStart"/>
      <w:r w:rsidR="003F7376">
        <w:rPr>
          <w:b/>
          <w:sz w:val="32"/>
          <w:szCs w:val="32"/>
        </w:rPr>
        <w:t>Б</w:t>
      </w:r>
      <w:r w:rsidR="00753304" w:rsidRPr="005C5EB5">
        <w:rPr>
          <w:b/>
          <w:sz w:val="32"/>
          <w:szCs w:val="32"/>
        </w:rPr>
        <w:t>аш</w:t>
      </w:r>
      <w:r w:rsidR="003F7376">
        <w:rPr>
          <w:b/>
          <w:sz w:val="32"/>
          <w:szCs w:val="32"/>
        </w:rPr>
        <w:t>теч</w:t>
      </w:r>
      <w:r w:rsidR="00753304" w:rsidRPr="005C5EB5">
        <w:rPr>
          <w:b/>
          <w:sz w:val="32"/>
          <w:szCs w:val="32"/>
        </w:rPr>
        <w:t>ківської</w:t>
      </w:r>
      <w:proofErr w:type="spellEnd"/>
      <w:r w:rsidR="00753304" w:rsidRPr="005C5EB5">
        <w:rPr>
          <w:b/>
          <w:sz w:val="32"/>
          <w:szCs w:val="32"/>
        </w:rPr>
        <w:t xml:space="preserve"> </w:t>
      </w:r>
      <w:r w:rsidR="003F7376">
        <w:rPr>
          <w:b/>
          <w:sz w:val="32"/>
          <w:szCs w:val="32"/>
        </w:rPr>
        <w:t>с</w:t>
      </w:r>
      <w:r w:rsidR="00753304" w:rsidRPr="005C5EB5">
        <w:rPr>
          <w:b/>
          <w:sz w:val="32"/>
          <w:szCs w:val="32"/>
        </w:rPr>
        <w:t>і</w:t>
      </w:r>
      <w:r w:rsidR="003F7376">
        <w:rPr>
          <w:b/>
          <w:sz w:val="32"/>
          <w:szCs w:val="32"/>
        </w:rPr>
        <w:t>ль</w:t>
      </w:r>
      <w:r w:rsidR="00753304" w:rsidRPr="005C5EB5">
        <w:rPr>
          <w:b/>
          <w:sz w:val="32"/>
          <w:szCs w:val="32"/>
        </w:rPr>
        <w:t>ської</w:t>
      </w:r>
      <w:r w:rsidR="001036E6" w:rsidRPr="005C5EB5">
        <w:rPr>
          <w:b/>
          <w:sz w:val="32"/>
          <w:szCs w:val="32"/>
        </w:rPr>
        <w:t xml:space="preserve"> територіальної громади</w:t>
      </w:r>
    </w:p>
    <w:p w:rsidR="00672E8B" w:rsidRPr="005C5EB5" w:rsidRDefault="001036E6" w:rsidP="00580CB6">
      <w:pPr>
        <w:ind w:right="-83" w:firstLine="720"/>
        <w:jc w:val="center"/>
        <w:rPr>
          <w:b/>
          <w:sz w:val="32"/>
          <w:szCs w:val="32"/>
        </w:rPr>
      </w:pPr>
      <w:r w:rsidRPr="005C5EB5">
        <w:rPr>
          <w:b/>
          <w:sz w:val="32"/>
          <w:szCs w:val="32"/>
        </w:rPr>
        <w:t>на 202</w:t>
      </w:r>
      <w:r w:rsidR="009C04B4">
        <w:rPr>
          <w:b/>
          <w:sz w:val="32"/>
          <w:szCs w:val="32"/>
        </w:rPr>
        <w:t>4</w:t>
      </w:r>
      <w:r w:rsidRPr="005C5EB5">
        <w:rPr>
          <w:b/>
          <w:sz w:val="32"/>
          <w:szCs w:val="32"/>
        </w:rPr>
        <w:t xml:space="preserve"> рік </w:t>
      </w:r>
      <w:r w:rsidR="00672E8B" w:rsidRPr="005C5EB5">
        <w:rPr>
          <w:b/>
          <w:sz w:val="32"/>
          <w:szCs w:val="32"/>
        </w:rPr>
        <w:t>”</w:t>
      </w:r>
    </w:p>
    <w:p w:rsidR="00260740" w:rsidRPr="00260740" w:rsidRDefault="00260740" w:rsidP="00260740">
      <w:pPr>
        <w:spacing w:after="160" w:line="259" w:lineRule="auto"/>
        <w:jc w:val="both"/>
        <w:rPr>
          <w:rFonts w:eastAsia="Calibri"/>
          <w:sz w:val="28"/>
          <w:szCs w:val="28"/>
          <w:lang w:eastAsia="en-US"/>
        </w:rPr>
      </w:pPr>
      <w:r w:rsidRPr="00260740">
        <w:rPr>
          <w:rFonts w:eastAsia="Calibri"/>
          <w:color w:val="232323"/>
          <w:sz w:val="28"/>
          <w:szCs w:val="28"/>
          <w:lang w:eastAsia="en-US"/>
        </w:rPr>
        <w:t>Формування</w:t>
      </w:r>
      <w:r w:rsidRPr="00260740">
        <w:rPr>
          <w:rFonts w:eastAsia="Calibri"/>
          <w:color w:val="232323"/>
          <w:spacing w:val="1"/>
          <w:sz w:val="28"/>
          <w:szCs w:val="28"/>
          <w:lang w:eastAsia="en-US"/>
        </w:rPr>
        <w:t xml:space="preserve"> </w:t>
      </w:r>
      <w:r w:rsidRPr="00260740">
        <w:rPr>
          <w:rFonts w:eastAsia="Calibri"/>
          <w:color w:val="262626"/>
          <w:sz w:val="28"/>
          <w:szCs w:val="28"/>
          <w:lang w:eastAsia="en-US"/>
        </w:rPr>
        <w:t xml:space="preserve">місцевого </w:t>
      </w:r>
      <w:r w:rsidRPr="00260740">
        <w:rPr>
          <w:rFonts w:eastAsia="Calibri"/>
          <w:color w:val="131313"/>
          <w:sz w:val="28"/>
          <w:szCs w:val="28"/>
          <w:lang w:eastAsia="en-US"/>
        </w:rPr>
        <w:t xml:space="preserve">бюджету </w:t>
      </w:r>
      <w:proofErr w:type="spellStart"/>
      <w:r>
        <w:rPr>
          <w:rFonts w:eastAsia="Calibri"/>
          <w:sz w:val="28"/>
          <w:szCs w:val="28"/>
          <w:lang w:eastAsia="en-US"/>
        </w:rPr>
        <w:t>Баштечківської</w:t>
      </w:r>
      <w:proofErr w:type="spellEnd"/>
      <w:r w:rsidRPr="00260740">
        <w:rPr>
          <w:rFonts w:eastAsia="Calibri"/>
          <w:sz w:val="28"/>
          <w:szCs w:val="28"/>
          <w:lang w:eastAsia="en-US"/>
        </w:rPr>
        <w:t xml:space="preserve"> сільської ради </w:t>
      </w:r>
      <w:r w:rsidRPr="00260740">
        <w:rPr>
          <w:rFonts w:eastAsia="Calibri"/>
          <w:color w:val="1C1C1C"/>
          <w:sz w:val="28"/>
          <w:szCs w:val="28"/>
          <w:lang w:eastAsia="en-US"/>
        </w:rPr>
        <w:t>,</w:t>
      </w:r>
      <w:r w:rsidRPr="00260740">
        <w:rPr>
          <w:rFonts w:eastAsia="Calibri"/>
          <w:color w:val="1C1C1C"/>
          <w:spacing w:val="29"/>
          <w:sz w:val="28"/>
          <w:szCs w:val="28"/>
          <w:lang w:eastAsia="en-US"/>
        </w:rPr>
        <w:t xml:space="preserve"> </w:t>
      </w:r>
      <w:r w:rsidRPr="00260740">
        <w:rPr>
          <w:rFonts w:eastAsia="Calibri"/>
          <w:color w:val="151515"/>
          <w:spacing w:val="30"/>
          <w:sz w:val="28"/>
          <w:szCs w:val="28"/>
          <w:lang w:eastAsia="en-US"/>
        </w:rPr>
        <w:t xml:space="preserve"> </w:t>
      </w:r>
      <w:r w:rsidRPr="00260740">
        <w:rPr>
          <w:rFonts w:eastAsia="Calibri"/>
          <w:color w:val="181818"/>
          <w:sz w:val="28"/>
          <w:szCs w:val="28"/>
          <w:lang w:eastAsia="en-US"/>
        </w:rPr>
        <w:t>здійснюється</w:t>
      </w:r>
      <w:r w:rsidRPr="00260740">
        <w:rPr>
          <w:rFonts w:eastAsia="Calibri"/>
          <w:color w:val="181818"/>
          <w:spacing w:val="29"/>
          <w:sz w:val="28"/>
          <w:szCs w:val="28"/>
          <w:lang w:eastAsia="en-US"/>
        </w:rPr>
        <w:t xml:space="preserve"> </w:t>
      </w:r>
      <w:r w:rsidRPr="00260740">
        <w:rPr>
          <w:rFonts w:eastAsia="Calibri"/>
          <w:color w:val="232323"/>
          <w:sz w:val="28"/>
          <w:szCs w:val="28"/>
          <w:lang w:eastAsia="en-US"/>
        </w:rPr>
        <w:t>в</w:t>
      </w:r>
      <w:r w:rsidRPr="00260740">
        <w:rPr>
          <w:rFonts w:eastAsia="Calibri"/>
          <w:color w:val="232323"/>
          <w:spacing w:val="3"/>
          <w:sz w:val="28"/>
          <w:szCs w:val="28"/>
          <w:lang w:eastAsia="en-US"/>
        </w:rPr>
        <w:t xml:space="preserve"> </w:t>
      </w:r>
      <w:r w:rsidRPr="00260740">
        <w:rPr>
          <w:rFonts w:eastAsia="Calibri"/>
          <w:color w:val="1F1F1F"/>
          <w:sz w:val="28"/>
          <w:szCs w:val="28"/>
          <w:lang w:eastAsia="en-US"/>
        </w:rPr>
        <w:t>умовах</w:t>
      </w:r>
      <w:r w:rsidRPr="00260740">
        <w:rPr>
          <w:rFonts w:eastAsia="Calibri"/>
          <w:color w:val="1F1F1F"/>
          <w:spacing w:val="25"/>
          <w:sz w:val="28"/>
          <w:szCs w:val="28"/>
          <w:lang w:eastAsia="en-US"/>
        </w:rPr>
        <w:t xml:space="preserve"> </w:t>
      </w:r>
      <w:r w:rsidRPr="00260740">
        <w:rPr>
          <w:rFonts w:eastAsia="Calibri"/>
          <w:color w:val="131313"/>
          <w:sz w:val="28"/>
          <w:szCs w:val="28"/>
          <w:lang w:eastAsia="en-US"/>
        </w:rPr>
        <w:t>воєнного</w:t>
      </w:r>
      <w:r w:rsidRPr="00260740">
        <w:rPr>
          <w:rFonts w:eastAsia="Calibri"/>
          <w:color w:val="131313"/>
          <w:spacing w:val="26"/>
          <w:sz w:val="28"/>
          <w:szCs w:val="28"/>
          <w:lang w:eastAsia="en-US"/>
        </w:rPr>
        <w:t xml:space="preserve"> </w:t>
      </w:r>
      <w:r w:rsidRPr="00260740">
        <w:rPr>
          <w:rFonts w:eastAsia="Calibri"/>
          <w:color w:val="2B2B2B"/>
          <w:sz w:val="28"/>
          <w:szCs w:val="28"/>
          <w:lang w:eastAsia="en-US"/>
        </w:rPr>
        <w:t xml:space="preserve">стану. Війна змінила традиційні форми та підходи до процесу аналізу та прогнозування економічного і соціального розвитку країни. Відсутність повної поточної статистичної інформації та додаткові джерела </w:t>
      </w:r>
      <w:proofErr w:type="spellStart"/>
      <w:r w:rsidRPr="00260740">
        <w:rPr>
          <w:rFonts w:eastAsia="Calibri"/>
          <w:color w:val="2B2B2B"/>
          <w:sz w:val="28"/>
          <w:szCs w:val="28"/>
          <w:lang w:eastAsia="en-US"/>
        </w:rPr>
        <w:t>невизначеності,у</w:t>
      </w:r>
      <w:proofErr w:type="spellEnd"/>
      <w:r w:rsidRPr="00260740">
        <w:rPr>
          <w:rFonts w:eastAsia="Calibri"/>
          <w:color w:val="2B2B2B"/>
          <w:sz w:val="28"/>
          <w:szCs w:val="28"/>
          <w:lang w:eastAsia="en-US"/>
        </w:rPr>
        <w:t xml:space="preserve"> першу чергу щодо тривалості та наслідків бойових </w:t>
      </w:r>
      <w:proofErr w:type="spellStart"/>
      <w:r w:rsidRPr="00260740">
        <w:rPr>
          <w:rFonts w:eastAsia="Calibri"/>
          <w:color w:val="2B2B2B"/>
          <w:sz w:val="28"/>
          <w:szCs w:val="28"/>
          <w:lang w:eastAsia="en-US"/>
        </w:rPr>
        <w:t>дій,фактично</w:t>
      </w:r>
      <w:proofErr w:type="spellEnd"/>
      <w:r w:rsidRPr="00260740">
        <w:rPr>
          <w:rFonts w:eastAsia="Calibri"/>
          <w:color w:val="2B2B2B"/>
          <w:sz w:val="28"/>
          <w:szCs w:val="28"/>
          <w:lang w:eastAsia="en-US"/>
        </w:rPr>
        <w:t xml:space="preserve"> унеможливили процес прогнозування у традиційній до війни формі та розрізі показників. У </w:t>
      </w:r>
      <w:proofErr w:type="spellStart"/>
      <w:r w:rsidRPr="00260740">
        <w:rPr>
          <w:rFonts w:eastAsia="Calibri"/>
          <w:color w:val="2B2B2B"/>
          <w:sz w:val="28"/>
          <w:szCs w:val="28"/>
          <w:lang w:eastAsia="en-US"/>
        </w:rPr>
        <w:t>зв»язку</w:t>
      </w:r>
      <w:proofErr w:type="spellEnd"/>
      <w:r w:rsidRPr="00260740">
        <w:rPr>
          <w:rFonts w:eastAsia="Calibri"/>
          <w:color w:val="2B2B2B"/>
          <w:sz w:val="28"/>
          <w:szCs w:val="28"/>
          <w:lang w:eastAsia="en-US"/>
        </w:rPr>
        <w:t xml:space="preserve"> з цим процес прогнозування здійснюється в режимі реального часу в умовах високого ступеня невизначеності та непередбачуваності у сфері національної та регіональної безпеки.                                                                                                                  </w:t>
      </w:r>
      <w:r w:rsidRPr="00260740">
        <w:rPr>
          <w:rFonts w:eastAsia="Calibri"/>
          <w:color w:val="151515"/>
          <w:sz w:val="28"/>
          <w:szCs w:val="28"/>
          <w:lang w:eastAsia="en-US"/>
        </w:rPr>
        <w:t xml:space="preserve">     Бюджет </w:t>
      </w:r>
      <w:proofErr w:type="spellStart"/>
      <w:r>
        <w:rPr>
          <w:rFonts w:eastAsia="Calibri"/>
          <w:color w:val="151515"/>
          <w:sz w:val="28"/>
          <w:szCs w:val="28"/>
          <w:lang w:eastAsia="en-US"/>
        </w:rPr>
        <w:t>Баштечківської</w:t>
      </w:r>
      <w:proofErr w:type="spellEnd"/>
      <w:r w:rsidRPr="00260740">
        <w:rPr>
          <w:rFonts w:eastAsia="Calibri"/>
          <w:color w:val="151515"/>
          <w:sz w:val="28"/>
          <w:szCs w:val="28"/>
          <w:lang w:eastAsia="en-US"/>
        </w:rPr>
        <w:t xml:space="preserve"> сільської ради на 2024 рік розроблено відповідно до Указу Президента України від 24 лютого 2022 року № 64/2022 «Про введення воєнного стану в Україні», статті 15 Закону України «Про правовий режим воєнного стану», статей 75, 76, 77 і пункту 22</w:t>
      </w:r>
      <w:r w:rsidRPr="00260740">
        <w:rPr>
          <w:rFonts w:eastAsia="Calibri"/>
          <w:color w:val="151515"/>
          <w:sz w:val="28"/>
          <w:szCs w:val="28"/>
          <w:vertAlign w:val="superscript"/>
          <w:lang w:eastAsia="en-US"/>
        </w:rPr>
        <w:t xml:space="preserve">1 </w:t>
      </w:r>
      <w:r w:rsidRPr="00260740">
        <w:rPr>
          <w:rFonts w:eastAsia="Calibri"/>
          <w:color w:val="151515"/>
          <w:sz w:val="28"/>
          <w:szCs w:val="28"/>
          <w:lang w:eastAsia="en-US"/>
        </w:rPr>
        <w:t xml:space="preserve"> розділу </w:t>
      </w:r>
      <w:r w:rsidRPr="00260740">
        <w:rPr>
          <w:rFonts w:eastAsia="Calibri"/>
          <w:color w:val="151515"/>
          <w:sz w:val="28"/>
          <w:szCs w:val="28"/>
          <w:lang w:val="en-US" w:eastAsia="en-US"/>
        </w:rPr>
        <w:t>VI</w:t>
      </w:r>
      <w:r w:rsidRPr="00260740">
        <w:rPr>
          <w:rFonts w:eastAsia="Calibri"/>
          <w:color w:val="151515"/>
          <w:sz w:val="28"/>
          <w:szCs w:val="28"/>
          <w:lang w:eastAsia="en-US"/>
        </w:rPr>
        <w:t xml:space="preserve"> «Прикінцеві та перехідні положення» Бюджетного кодексу України, Закону України «Про Державний бюджет України на 2024 рік», постанови Кабінету Міністрів від 11 березня 2022 року № 252 (зі змінами) «Деякі питання формування та виконання місцевих бюджетів у період воєнного стану», П</w:t>
      </w:r>
      <w:r w:rsidRPr="00260740">
        <w:rPr>
          <w:rFonts w:eastAsia="Calibri"/>
          <w:color w:val="181818"/>
          <w:sz w:val="28"/>
          <w:szCs w:val="28"/>
          <w:lang w:eastAsia="en-US"/>
        </w:rPr>
        <w:t xml:space="preserve">одаткового </w:t>
      </w:r>
      <w:r w:rsidRPr="00260740">
        <w:rPr>
          <w:rFonts w:eastAsia="Calibri"/>
          <w:color w:val="212121"/>
          <w:sz w:val="28"/>
          <w:szCs w:val="28"/>
          <w:lang w:eastAsia="en-US"/>
        </w:rPr>
        <w:t xml:space="preserve">кодексу </w:t>
      </w:r>
      <w:r w:rsidRPr="00260740">
        <w:rPr>
          <w:rFonts w:eastAsia="Calibri"/>
          <w:color w:val="0F0F0F"/>
          <w:sz w:val="28"/>
          <w:szCs w:val="28"/>
          <w:lang w:eastAsia="en-US"/>
        </w:rPr>
        <w:t>України.</w:t>
      </w:r>
      <w:r w:rsidRPr="00260740">
        <w:rPr>
          <w:rFonts w:eastAsia="Calibri"/>
          <w:spacing w:val="68"/>
          <w:sz w:val="28"/>
          <w:szCs w:val="28"/>
          <w:lang w:eastAsia="en-US"/>
        </w:rPr>
        <w:t xml:space="preserve"> </w:t>
      </w:r>
      <w:r w:rsidRPr="00260740">
        <w:rPr>
          <w:rFonts w:eastAsia="Calibri"/>
          <w:color w:val="1F1F1F"/>
          <w:sz w:val="28"/>
          <w:szCs w:val="28"/>
          <w:lang w:eastAsia="en-US"/>
        </w:rPr>
        <w:t>Основних</w:t>
      </w:r>
      <w:r w:rsidRPr="00260740">
        <w:rPr>
          <w:rFonts w:eastAsia="Calibri"/>
          <w:color w:val="1F1F1F"/>
          <w:spacing w:val="68"/>
          <w:sz w:val="28"/>
          <w:szCs w:val="28"/>
          <w:lang w:eastAsia="en-US"/>
        </w:rPr>
        <w:t xml:space="preserve"> </w:t>
      </w:r>
      <w:r w:rsidRPr="00260740">
        <w:rPr>
          <w:rFonts w:eastAsia="Calibri"/>
          <w:color w:val="111111"/>
          <w:sz w:val="28"/>
          <w:szCs w:val="28"/>
          <w:lang w:eastAsia="en-US"/>
        </w:rPr>
        <w:t>прогнозних</w:t>
      </w:r>
      <w:r w:rsidRPr="00260740">
        <w:rPr>
          <w:rFonts w:eastAsia="Calibri"/>
          <w:color w:val="111111"/>
          <w:spacing w:val="68"/>
          <w:sz w:val="28"/>
          <w:szCs w:val="28"/>
          <w:lang w:eastAsia="en-US"/>
        </w:rPr>
        <w:t xml:space="preserve"> </w:t>
      </w:r>
      <w:proofErr w:type="spellStart"/>
      <w:r w:rsidRPr="00260740">
        <w:rPr>
          <w:rFonts w:eastAsia="Calibri"/>
          <w:sz w:val="28"/>
          <w:szCs w:val="28"/>
          <w:lang w:eastAsia="en-US"/>
        </w:rPr>
        <w:t>макропоказників</w:t>
      </w:r>
      <w:proofErr w:type="spellEnd"/>
      <w:r w:rsidRPr="00260740">
        <w:rPr>
          <w:rFonts w:eastAsia="Calibri"/>
          <w:spacing w:val="1"/>
          <w:sz w:val="28"/>
          <w:szCs w:val="28"/>
          <w:lang w:eastAsia="en-US"/>
        </w:rPr>
        <w:t xml:space="preserve"> </w:t>
      </w:r>
      <w:r w:rsidRPr="00260740">
        <w:rPr>
          <w:rFonts w:eastAsia="Calibri"/>
          <w:color w:val="0C0C0C"/>
          <w:sz w:val="28"/>
          <w:szCs w:val="28"/>
          <w:lang w:eastAsia="en-US"/>
        </w:rPr>
        <w:t>економічного</w:t>
      </w:r>
      <w:r w:rsidRPr="00260740">
        <w:rPr>
          <w:rFonts w:eastAsia="Calibri"/>
          <w:color w:val="0C0C0C"/>
          <w:spacing w:val="1"/>
          <w:sz w:val="28"/>
          <w:szCs w:val="28"/>
          <w:lang w:eastAsia="en-US"/>
        </w:rPr>
        <w:t xml:space="preserve"> </w:t>
      </w:r>
      <w:r w:rsidRPr="00260740">
        <w:rPr>
          <w:rFonts w:eastAsia="Calibri"/>
          <w:color w:val="3B3B3B"/>
          <w:sz w:val="28"/>
          <w:szCs w:val="28"/>
          <w:lang w:val="ru-RU" w:eastAsia="en-US"/>
        </w:rPr>
        <w:t>i</w:t>
      </w:r>
      <w:r w:rsidRPr="00260740">
        <w:rPr>
          <w:rFonts w:eastAsia="Calibri"/>
          <w:color w:val="3B3B3B"/>
          <w:spacing w:val="1"/>
          <w:sz w:val="28"/>
          <w:szCs w:val="28"/>
          <w:lang w:eastAsia="en-US"/>
        </w:rPr>
        <w:t xml:space="preserve"> </w:t>
      </w:r>
      <w:r w:rsidRPr="00260740">
        <w:rPr>
          <w:rFonts w:eastAsia="Calibri"/>
          <w:color w:val="0F0F0F"/>
          <w:sz w:val="28"/>
          <w:szCs w:val="28"/>
          <w:lang w:eastAsia="en-US"/>
        </w:rPr>
        <w:t>соціального</w:t>
      </w:r>
      <w:r w:rsidRPr="00260740">
        <w:rPr>
          <w:rFonts w:eastAsia="Calibri"/>
          <w:color w:val="0F0F0F"/>
          <w:spacing w:val="1"/>
          <w:sz w:val="28"/>
          <w:szCs w:val="28"/>
          <w:lang w:eastAsia="en-US"/>
        </w:rPr>
        <w:t xml:space="preserve"> </w:t>
      </w:r>
      <w:r w:rsidRPr="00260740">
        <w:rPr>
          <w:rFonts w:eastAsia="Calibri"/>
          <w:color w:val="181818"/>
          <w:sz w:val="28"/>
          <w:szCs w:val="28"/>
          <w:lang w:eastAsia="en-US"/>
        </w:rPr>
        <w:t>розвитку</w:t>
      </w:r>
      <w:r w:rsidRPr="00260740">
        <w:rPr>
          <w:rFonts w:eastAsia="Calibri"/>
          <w:color w:val="181818"/>
          <w:spacing w:val="1"/>
          <w:sz w:val="28"/>
          <w:szCs w:val="28"/>
          <w:lang w:eastAsia="en-US"/>
        </w:rPr>
        <w:t xml:space="preserve"> </w:t>
      </w:r>
      <w:r w:rsidRPr="00260740">
        <w:rPr>
          <w:rFonts w:eastAsia="Calibri"/>
          <w:sz w:val="28"/>
          <w:szCs w:val="28"/>
          <w:lang w:eastAsia="en-US"/>
        </w:rPr>
        <w:t>України</w:t>
      </w:r>
      <w:r w:rsidRPr="00260740">
        <w:rPr>
          <w:rFonts w:eastAsia="Calibri"/>
          <w:spacing w:val="1"/>
          <w:sz w:val="28"/>
          <w:szCs w:val="28"/>
          <w:lang w:eastAsia="en-US"/>
        </w:rPr>
        <w:t xml:space="preserve"> </w:t>
      </w:r>
      <w:r w:rsidRPr="00260740">
        <w:rPr>
          <w:rFonts w:eastAsia="Calibri"/>
          <w:color w:val="151515"/>
          <w:sz w:val="28"/>
          <w:szCs w:val="28"/>
          <w:lang w:eastAsia="en-US"/>
        </w:rPr>
        <w:t xml:space="preserve">на </w:t>
      </w:r>
      <w:r w:rsidRPr="00260740">
        <w:rPr>
          <w:rFonts w:eastAsia="Calibri"/>
          <w:sz w:val="28"/>
          <w:szCs w:val="28"/>
          <w:lang w:eastAsia="en-US"/>
        </w:rPr>
        <w:t>2023</w:t>
      </w:r>
      <w:r w:rsidRPr="00260740">
        <w:rPr>
          <w:rFonts w:eastAsia="Calibri"/>
          <w:spacing w:val="1"/>
          <w:sz w:val="28"/>
          <w:szCs w:val="28"/>
          <w:lang w:eastAsia="en-US"/>
        </w:rPr>
        <w:t xml:space="preserve"> </w:t>
      </w:r>
      <w:r w:rsidRPr="00260740">
        <w:rPr>
          <w:rFonts w:eastAsia="Calibri"/>
          <w:color w:val="3B3B3B"/>
          <w:w w:val="95"/>
          <w:sz w:val="28"/>
          <w:szCs w:val="28"/>
          <w:lang w:eastAsia="en-US"/>
        </w:rPr>
        <w:t>—</w:t>
      </w:r>
      <w:r w:rsidRPr="00260740">
        <w:rPr>
          <w:rFonts w:eastAsia="Calibri"/>
          <w:color w:val="3B3B3B"/>
          <w:spacing w:val="1"/>
          <w:w w:val="95"/>
          <w:sz w:val="28"/>
          <w:szCs w:val="28"/>
          <w:lang w:eastAsia="en-US"/>
        </w:rPr>
        <w:t xml:space="preserve"> </w:t>
      </w:r>
      <w:r w:rsidRPr="00260740">
        <w:rPr>
          <w:rFonts w:eastAsia="Calibri"/>
          <w:color w:val="1A1A1A"/>
          <w:sz w:val="28"/>
          <w:szCs w:val="28"/>
          <w:lang w:eastAsia="en-US"/>
        </w:rPr>
        <w:t>2024</w:t>
      </w:r>
      <w:r w:rsidRPr="00260740">
        <w:rPr>
          <w:rFonts w:eastAsia="Calibri"/>
          <w:color w:val="1A1A1A"/>
          <w:spacing w:val="1"/>
          <w:sz w:val="28"/>
          <w:szCs w:val="28"/>
          <w:lang w:eastAsia="en-US"/>
        </w:rPr>
        <w:t xml:space="preserve"> </w:t>
      </w:r>
      <w:r w:rsidRPr="00260740">
        <w:rPr>
          <w:rFonts w:eastAsia="Calibri"/>
          <w:color w:val="111111"/>
          <w:sz w:val="28"/>
          <w:szCs w:val="28"/>
          <w:lang w:eastAsia="en-US"/>
        </w:rPr>
        <w:t>роки</w:t>
      </w:r>
      <w:r w:rsidRPr="00260740">
        <w:rPr>
          <w:rFonts w:eastAsia="Calibri"/>
          <w:color w:val="111111"/>
          <w:spacing w:val="1"/>
          <w:sz w:val="28"/>
          <w:szCs w:val="28"/>
          <w:lang w:eastAsia="en-US"/>
        </w:rPr>
        <w:t xml:space="preserve"> </w:t>
      </w:r>
      <w:r w:rsidRPr="00260740">
        <w:rPr>
          <w:rFonts w:eastAsia="Calibri"/>
          <w:color w:val="242424"/>
          <w:sz w:val="28"/>
          <w:szCs w:val="28"/>
          <w:lang w:eastAsia="en-US"/>
        </w:rPr>
        <w:t>та</w:t>
      </w:r>
      <w:r w:rsidRPr="00260740">
        <w:rPr>
          <w:rFonts w:eastAsia="Calibri"/>
          <w:color w:val="242424"/>
          <w:spacing w:val="1"/>
          <w:sz w:val="28"/>
          <w:szCs w:val="28"/>
          <w:lang w:eastAsia="en-US"/>
        </w:rPr>
        <w:t xml:space="preserve"> </w:t>
      </w:r>
      <w:r w:rsidRPr="00260740">
        <w:rPr>
          <w:rFonts w:eastAsia="Calibri"/>
          <w:color w:val="232323"/>
          <w:sz w:val="28"/>
          <w:szCs w:val="28"/>
          <w:lang w:eastAsia="en-US"/>
        </w:rPr>
        <w:t>окремих</w:t>
      </w:r>
      <w:r w:rsidRPr="00260740">
        <w:rPr>
          <w:rFonts w:eastAsia="Calibri"/>
          <w:color w:val="232323"/>
          <w:spacing w:val="1"/>
          <w:sz w:val="28"/>
          <w:szCs w:val="28"/>
          <w:lang w:eastAsia="en-US"/>
        </w:rPr>
        <w:t xml:space="preserve"> </w:t>
      </w:r>
      <w:r w:rsidRPr="00260740">
        <w:rPr>
          <w:rFonts w:eastAsia="Calibri"/>
          <w:color w:val="1A1A1A"/>
          <w:sz w:val="28"/>
          <w:szCs w:val="28"/>
          <w:lang w:eastAsia="en-US"/>
        </w:rPr>
        <w:t>припущеннях,</w:t>
      </w:r>
      <w:r w:rsidRPr="00260740">
        <w:rPr>
          <w:rFonts w:eastAsia="Calibri"/>
          <w:color w:val="1A1A1A"/>
          <w:spacing w:val="1"/>
          <w:sz w:val="28"/>
          <w:szCs w:val="28"/>
          <w:lang w:eastAsia="en-US"/>
        </w:rPr>
        <w:t xml:space="preserve"> </w:t>
      </w:r>
      <w:r w:rsidRPr="00260740">
        <w:rPr>
          <w:rFonts w:eastAsia="Calibri"/>
          <w:sz w:val="28"/>
          <w:szCs w:val="28"/>
          <w:lang w:eastAsia="en-US"/>
        </w:rPr>
        <w:t>закладених</w:t>
      </w:r>
      <w:r w:rsidRPr="00260740">
        <w:rPr>
          <w:rFonts w:eastAsia="Calibri"/>
          <w:spacing w:val="1"/>
          <w:sz w:val="28"/>
          <w:szCs w:val="28"/>
          <w:lang w:eastAsia="en-US"/>
        </w:rPr>
        <w:t xml:space="preserve"> </w:t>
      </w:r>
      <w:r w:rsidRPr="00260740">
        <w:rPr>
          <w:rFonts w:eastAsia="Calibri"/>
          <w:color w:val="212121"/>
          <w:sz w:val="28"/>
          <w:szCs w:val="28"/>
          <w:lang w:eastAsia="en-US"/>
        </w:rPr>
        <w:t>до</w:t>
      </w:r>
      <w:r w:rsidRPr="00260740">
        <w:rPr>
          <w:rFonts w:eastAsia="Calibri"/>
          <w:color w:val="212121"/>
          <w:spacing w:val="1"/>
          <w:sz w:val="28"/>
          <w:szCs w:val="28"/>
          <w:lang w:eastAsia="en-US"/>
        </w:rPr>
        <w:t xml:space="preserve"> </w:t>
      </w:r>
      <w:r w:rsidRPr="00260740">
        <w:rPr>
          <w:rFonts w:eastAsia="Calibri"/>
          <w:color w:val="0E0E0E"/>
          <w:sz w:val="28"/>
          <w:szCs w:val="28"/>
          <w:lang w:eastAsia="en-US"/>
        </w:rPr>
        <w:t>прогнозних</w:t>
      </w:r>
      <w:r w:rsidRPr="00260740">
        <w:rPr>
          <w:rFonts w:eastAsia="Calibri"/>
          <w:color w:val="0E0E0E"/>
          <w:spacing w:val="1"/>
          <w:sz w:val="28"/>
          <w:szCs w:val="28"/>
          <w:lang w:eastAsia="en-US"/>
        </w:rPr>
        <w:t xml:space="preserve"> </w:t>
      </w:r>
      <w:r w:rsidRPr="00260740">
        <w:rPr>
          <w:rFonts w:eastAsia="Calibri"/>
          <w:color w:val="0F0F0F"/>
          <w:sz w:val="28"/>
          <w:szCs w:val="28"/>
          <w:lang w:eastAsia="en-US"/>
        </w:rPr>
        <w:t>розрахунків,</w:t>
      </w:r>
      <w:r w:rsidRPr="00260740">
        <w:rPr>
          <w:rFonts w:eastAsia="Calibri"/>
          <w:color w:val="0F0F0F"/>
          <w:spacing w:val="1"/>
          <w:sz w:val="28"/>
          <w:szCs w:val="28"/>
          <w:lang w:eastAsia="en-US"/>
        </w:rPr>
        <w:t xml:space="preserve"> </w:t>
      </w:r>
      <w:r w:rsidRPr="00260740">
        <w:rPr>
          <w:rFonts w:eastAsia="Calibri"/>
          <w:color w:val="161616"/>
          <w:sz w:val="28"/>
          <w:szCs w:val="28"/>
          <w:lang w:eastAsia="en-US"/>
        </w:rPr>
        <w:t>які</w:t>
      </w:r>
      <w:r w:rsidRPr="00260740">
        <w:rPr>
          <w:rFonts w:eastAsia="Calibri"/>
          <w:color w:val="161616"/>
          <w:spacing w:val="1"/>
          <w:sz w:val="28"/>
          <w:szCs w:val="28"/>
          <w:lang w:eastAsia="en-US"/>
        </w:rPr>
        <w:t xml:space="preserve"> </w:t>
      </w:r>
      <w:r w:rsidRPr="00260740">
        <w:rPr>
          <w:rFonts w:eastAsia="Calibri"/>
          <w:color w:val="151515"/>
          <w:sz w:val="28"/>
          <w:szCs w:val="28"/>
          <w:lang w:eastAsia="en-US"/>
        </w:rPr>
        <w:t>наведені</w:t>
      </w:r>
      <w:r w:rsidRPr="00260740">
        <w:rPr>
          <w:rFonts w:eastAsia="Calibri"/>
          <w:color w:val="151515"/>
          <w:spacing w:val="1"/>
          <w:sz w:val="28"/>
          <w:szCs w:val="28"/>
          <w:lang w:eastAsia="en-US"/>
        </w:rPr>
        <w:t xml:space="preserve"> </w:t>
      </w:r>
      <w:r w:rsidRPr="00260740">
        <w:rPr>
          <w:rFonts w:eastAsia="Calibri"/>
          <w:color w:val="383838"/>
          <w:sz w:val="28"/>
          <w:szCs w:val="28"/>
          <w:lang w:eastAsia="en-US"/>
        </w:rPr>
        <w:t>у</w:t>
      </w:r>
      <w:r w:rsidRPr="00260740">
        <w:rPr>
          <w:rFonts w:eastAsia="Calibri"/>
          <w:color w:val="383838"/>
          <w:spacing w:val="1"/>
          <w:sz w:val="28"/>
          <w:szCs w:val="28"/>
          <w:lang w:eastAsia="en-US"/>
        </w:rPr>
        <w:t xml:space="preserve"> </w:t>
      </w:r>
      <w:r w:rsidRPr="00260740">
        <w:rPr>
          <w:rFonts w:eastAsia="Calibri"/>
          <w:color w:val="1A1A1A"/>
          <w:sz w:val="28"/>
          <w:szCs w:val="28"/>
          <w:lang w:eastAsia="en-US"/>
        </w:rPr>
        <w:t>листі</w:t>
      </w:r>
      <w:r w:rsidRPr="00260740">
        <w:rPr>
          <w:rFonts w:eastAsia="Calibri"/>
          <w:color w:val="1A1A1A"/>
          <w:spacing w:val="1"/>
          <w:sz w:val="28"/>
          <w:szCs w:val="28"/>
          <w:lang w:eastAsia="en-US"/>
        </w:rPr>
        <w:t xml:space="preserve"> </w:t>
      </w:r>
      <w:r w:rsidRPr="00260740">
        <w:rPr>
          <w:rFonts w:eastAsia="Calibri"/>
          <w:color w:val="181818"/>
          <w:sz w:val="28"/>
          <w:szCs w:val="28"/>
          <w:lang w:eastAsia="en-US"/>
        </w:rPr>
        <w:t xml:space="preserve">Міністерства економіки </w:t>
      </w:r>
      <w:r w:rsidRPr="00260740">
        <w:rPr>
          <w:rFonts w:eastAsia="Calibri"/>
          <w:color w:val="1C1C1C"/>
          <w:sz w:val="28"/>
          <w:szCs w:val="28"/>
          <w:lang w:eastAsia="en-US"/>
        </w:rPr>
        <w:t xml:space="preserve">України </w:t>
      </w:r>
      <w:r w:rsidRPr="00260740">
        <w:rPr>
          <w:rFonts w:eastAsia="Calibri"/>
          <w:color w:val="242424"/>
          <w:sz w:val="28"/>
          <w:szCs w:val="28"/>
          <w:lang w:eastAsia="en-US"/>
        </w:rPr>
        <w:t>від 29.06</w:t>
      </w:r>
      <w:r w:rsidRPr="00260740">
        <w:rPr>
          <w:rFonts w:eastAsia="Calibri"/>
          <w:color w:val="181818"/>
          <w:sz w:val="28"/>
          <w:szCs w:val="28"/>
          <w:lang w:eastAsia="en-US"/>
        </w:rPr>
        <w:t xml:space="preserve">.2023 </w:t>
      </w:r>
      <w:r w:rsidRPr="00260740">
        <w:rPr>
          <w:rFonts w:eastAsia="Calibri"/>
          <w:color w:val="3D3D3D"/>
          <w:sz w:val="28"/>
          <w:szCs w:val="28"/>
          <w:lang w:eastAsia="en-US"/>
        </w:rPr>
        <w:t>№</w:t>
      </w:r>
      <w:r w:rsidRPr="00260740">
        <w:rPr>
          <w:rFonts w:eastAsia="Calibri"/>
          <w:color w:val="3D3D3D"/>
          <w:spacing w:val="1"/>
          <w:sz w:val="28"/>
          <w:szCs w:val="28"/>
          <w:lang w:eastAsia="en-US"/>
        </w:rPr>
        <w:t xml:space="preserve"> </w:t>
      </w:r>
      <w:r w:rsidRPr="00260740">
        <w:rPr>
          <w:rFonts w:eastAsia="Calibri"/>
          <w:color w:val="242424"/>
          <w:sz w:val="28"/>
          <w:szCs w:val="28"/>
          <w:lang w:eastAsia="en-US"/>
        </w:rPr>
        <w:t>301</w:t>
      </w:r>
      <w:r w:rsidRPr="00260740">
        <w:rPr>
          <w:rFonts w:eastAsia="Calibri"/>
          <w:sz w:val="28"/>
          <w:szCs w:val="28"/>
          <w:lang w:eastAsia="en-US"/>
        </w:rPr>
        <w:t xml:space="preserve">1-05/31540-03, </w:t>
      </w:r>
      <w:r w:rsidRPr="00260740">
        <w:rPr>
          <w:rFonts w:eastAsia="Calibri"/>
          <w:color w:val="111111"/>
          <w:sz w:val="28"/>
          <w:szCs w:val="28"/>
          <w:lang w:eastAsia="en-US"/>
        </w:rPr>
        <w:t>особливостей</w:t>
      </w:r>
      <w:r w:rsidRPr="00260740">
        <w:rPr>
          <w:rFonts w:eastAsia="Calibri"/>
          <w:color w:val="111111"/>
          <w:spacing w:val="1"/>
          <w:sz w:val="28"/>
          <w:szCs w:val="28"/>
          <w:lang w:eastAsia="en-US"/>
        </w:rPr>
        <w:t xml:space="preserve"> </w:t>
      </w:r>
      <w:r w:rsidRPr="00260740">
        <w:rPr>
          <w:rFonts w:eastAsia="Calibri"/>
          <w:color w:val="111111"/>
          <w:sz w:val="28"/>
          <w:szCs w:val="28"/>
          <w:lang w:eastAsia="en-US"/>
        </w:rPr>
        <w:t xml:space="preserve">складання </w:t>
      </w:r>
      <w:r w:rsidRPr="00260740">
        <w:rPr>
          <w:rFonts w:eastAsia="Calibri"/>
          <w:sz w:val="28"/>
          <w:szCs w:val="28"/>
          <w:lang w:eastAsia="en-US"/>
        </w:rPr>
        <w:t xml:space="preserve">проектів </w:t>
      </w:r>
      <w:r w:rsidRPr="00260740">
        <w:rPr>
          <w:rFonts w:eastAsia="Calibri"/>
          <w:color w:val="151515"/>
          <w:sz w:val="28"/>
          <w:szCs w:val="28"/>
          <w:lang w:eastAsia="en-US"/>
        </w:rPr>
        <w:t xml:space="preserve">місцевих </w:t>
      </w:r>
      <w:r w:rsidRPr="00260740">
        <w:rPr>
          <w:rFonts w:eastAsia="Calibri"/>
          <w:color w:val="131313"/>
          <w:sz w:val="28"/>
          <w:szCs w:val="28"/>
          <w:lang w:eastAsia="en-US"/>
        </w:rPr>
        <w:t xml:space="preserve">бюджетів </w:t>
      </w:r>
      <w:r w:rsidRPr="00260740">
        <w:rPr>
          <w:rFonts w:eastAsia="Calibri"/>
          <w:color w:val="1F1F1F"/>
          <w:sz w:val="28"/>
          <w:szCs w:val="28"/>
          <w:lang w:eastAsia="en-US"/>
        </w:rPr>
        <w:t xml:space="preserve">на </w:t>
      </w:r>
      <w:r w:rsidRPr="00260740">
        <w:rPr>
          <w:rFonts w:eastAsia="Calibri"/>
          <w:color w:val="111111"/>
          <w:sz w:val="28"/>
          <w:szCs w:val="28"/>
          <w:lang w:eastAsia="en-US"/>
        </w:rPr>
        <w:t xml:space="preserve">2024 </w:t>
      </w:r>
      <w:r w:rsidRPr="00260740">
        <w:rPr>
          <w:rFonts w:eastAsia="Calibri"/>
          <w:color w:val="0F0F0F"/>
          <w:sz w:val="28"/>
          <w:szCs w:val="28"/>
          <w:lang w:eastAsia="en-US"/>
        </w:rPr>
        <w:t xml:space="preserve">рік, </w:t>
      </w:r>
      <w:r w:rsidRPr="00260740">
        <w:rPr>
          <w:rFonts w:eastAsia="Calibri"/>
          <w:color w:val="161616"/>
          <w:sz w:val="28"/>
          <w:szCs w:val="28"/>
          <w:lang w:eastAsia="en-US"/>
        </w:rPr>
        <w:t xml:space="preserve">доведених </w:t>
      </w:r>
      <w:r w:rsidRPr="00260740">
        <w:rPr>
          <w:rFonts w:eastAsia="Calibri"/>
          <w:color w:val="212121"/>
          <w:sz w:val="28"/>
          <w:szCs w:val="28"/>
          <w:lang w:eastAsia="en-US"/>
        </w:rPr>
        <w:t xml:space="preserve">листом </w:t>
      </w:r>
      <w:r w:rsidRPr="00260740">
        <w:rPr>
          <w:rFonts w:eastAsia="Calibri"/>
          <w:color w:val="0F0F0F"/>
          <w:sz w:val="28"/>
          <w:szCs w:val="28"/>
          <w:lang w:eastAsia="en-US"/>
        </w:rPr>
        <w:t>Міністерства</w:t>
      </w:r>
      <w:r w:rsidRPr="00260740">
        <w:rPr>
          <w:rFonts w:eastAsia="Calibri"/>
          <w:color w:val="0F0F0F"/>
          <w:spacing w:val="1"/>
          <w:sz w:val="28"/>
          <w:szCs w:val="28"/>
          <w:lang w:eastAsia="en-US"/>
        </w:rPr>
        <w:t xml:space="preserve"> </w:t>
      </w:r>
      <w:r w:rsidRPr="00260740">
        <w:rPr>
          <w:rFonts w:eastAsia="Calibri"/>
          <w:color w:val="111111"/>
          <w:sz w:val="28"/>
          <w:szCs w:val="28"/>
          <w:lang w:eastAsia="en-US"/>
        </w:rPr>
        <w:t>фінансів</w:t>
      </w:r>
      <w:r w:rsidRPr="00260740">
        <w:rPr>
          <w:rFonts w:eastAsia="Calibri"/>
          <w:color w:val="111111"/>
          <w:spacing w:val="21"/>
          <w:sz w:val="28"/>
          <w:szCs w:val="28"/>
          <w:lang w:eastAsia="en-US"/>
        </w:rPr>
        <w:t xml:space="preserve"> </w:t>
      </w:r>
      <w:r w:rsidRPr="00260740">
        <w:rPr>
          <w:rFonts w:eastAsia="Calibri"/>
          <w:color w:val="161616"/>
          <w:sz w:val="28"/>
          <w:szCs w:val="28"/>
          <w:lang w:eastAsia="en-US"/>
        </w:rPr>
        <w:t>України</w:t>
      </w:r>
      <w:r w:rsidRPr="00260740">
        <w:rPr>
          <w:rFonts w:eastAsia="Calibri"/>
          <w:color w:val="161616"/>
          <w:spacing w:val="33"/>
          <w:sz w:val="28"/>
          <w:szCs w:val="28"/>
          <w:lang w:eastAsia="en-US"/>
        </w:rPr>
        <w:t xml:space="preserve"> </w:t>
      </w:r>
      <w:r w:rsidRPr="00260740">
        <w:rPr>
          <w:rFonts w:eastAsia="Calibri"/>
          <w:color w:val="1C1C1C"/>
          <w:sz w:val="28"/>
          <w:szCs w:val="28"/>
          <w:lang w:eastAsia="en-US"/>
        </w:rPr>
        <w:t>від</w:t>
      </w:r>
      <w:r w:rsidRPr="00260740">
        <w:rPr>
          <w:rFonts w:eastAsia="Calibri"/>
          <w:color w:val="1C1C1C"/>
          <w:spacing w:val="19"/>
          <w:sz w:val="28"/>
          <w:szCs w:val="28"/>
          <w:lang w:eastAsia="en-US"/>
        </w:rPr>
        <w:t xml:space="preserve"> </w:t>
      </w:r>
      <w:r w:rsidRPr="00260740">
        <w:rPr>
          <w:rFonts w:eastAsia="Calibri"/>
          <w:color w:val="1C1C1C"/>
          <w:sz w:val="28"/>
          <w:szCs w:val="28"/>
          <w:lang w:eastAsia="en-US"/>
        </w:rPr>
        <w:t>16.08.2023</w:t>
      </w:r>
      <w:r w:rsidRPr="00260740">
        <w:rPr>
          <w:rFonts w:eastAsia="Calibri"/>
          <w:color w:val="1C1C1C"/>
          <w:spacing w:val="24"/>
          <w:sz w:val="28"/>
          <w:szCs w:val="28"/>
          <w:lang w:eastAsia="en-US"/>
        </w:rPr>
        <w:t xml:space="preserve"> </w:t>
      </w:r>
      <w:r w:rsidRPr="00260740">
        <w:rPr>
          <w:rFonts w:eastAsia="Calibri"/>
          <w:color w:val="3A3A3A"/>
          <w:sz w:val="28"/>
          <w:szCs w:val="28"/>
          <w:lang w:eastAsia="en-US"/>
        </w:rPr>
        <w:t>№</w:t>
      </w:r>
      <w:r w:rsidRPr="00260740">
        <w:rPr>
          <w:rFonts w:eastAsia="Calibri"/>
          <w:color w:val="3A3A3A"/>
          <w:spacing w:val="15"/>
          <w:sz w:val="28"/>
          <w:szCs w:val="28"/>
          <w:lang w:eastAsia="en-US"/>
        </w:rPr>
        <w:t xml:space="preserve"> </w:t>
      </w:r>
      <w:r w:rsidRPr="00260740">
        <w:rPr>
          <w:rFonts w:eastAsia="Calibri"/>
          <w:color w:val="262626"/>
          <w:sz w:val="28"/>
          <w:szCs w:val="28"/>
          <w:lang w:eastAsia="en-US"/>
        </w:rPr>
        <w:t>051</w:t>
      </w:r>
      <w:r w:rsidRPr="00260740">
        <w:rPr>
          <w:rFonts w:eastAsia="Calibri"/>
          <w:color w:val="212121"/>
          <w:sz w:val="28"/>
          <w:szCs w:val="28"/>
          <w:lang w:eastAsia="en-US"/>
        </w:rPr>
        <w:t>10-08</w:t>
      </w:r>
      <w:r w:rsidRPr="00260740">
        <w:rPr>
          <w:rFonts w:eastAsia="Calibri"/>
          <w:color w:val="1A1A1A"/>
          <w:sz w:val="28"/>
          <w:szCs w:val="28"/>
          <w:lang w:eastAsia="en-US"/>
        </w:rPr>
        <w:t>-6/22354,</w:t>
      </w:r>
      <w:r w:rsidRPr="00260740">
        <w:rPr>
          <w:rFonts w:eastAsia="Calibri"/>
          <w:color w:val="1A1A1A"/>
          <w:spacing w:val="40"/>
          <w:sz w:val="28"/>
          <w:szCs w:val="28"/>
          <w:lang w:eastAsia="en-US"/>
        </w:rPr>
        <w:t xml:space="preserve"> </w:t>
      </w:r>
      <w:r w:rsidRPr="00260740">
        <w:rPr>
          <w:rFonts w:eastAsia="Calibri"/>
          <w:color w:val="212121"/>
          <w:sz w:val="28"/>
          <w:szCs w:val="28"/>
          <w:lang w:eastAsia="en-US"/>
        </w:rPr>
        <w:t>інших</w:t>
      </w:r>
      <w:r w:rsidRPr="00260740">
        <w:rPr>
          <w:rFonts w:eastAsia="Calibri"/>
          <w:color w:val="212121"/>
          <w:spacing w:val="17"/>
          <w:sz w:val="28"/>
          <w:szCs w:val="28"/>
          <w:lang w:eastAsia="en-US"/>
        </w:rPr>
        <w:t xml:space="preserve"> </w:t>
      </w:r>
      <w:r w:rsidRPr="00260740">
        <w:rPr>
          <w:rFonts w:eastAsia="Calibri"/>
          <w:color w:val="161616"/>
          <w:sz w:val="28"/>
          <w:szCs w:val="28"/>
          <w:lang w:eastAsia="en-US"/>
        </w:rPr>
        <w:t>законодавчих</w:t>
      </w:r>
      <w:r w:rsidRPr="00260740">
        <w:rPr>
          <w:rFonts w:eastAsia="Calibri"/>
          <w:color w:val="161616"/>
          <w:spacing w:val="38"/>
          <w:sz w:val="28"/>
          <w:szCs w:val="28"/>
          <w:lang w:eastAsia="en-US"/>
        </w:rPr>
        <w:t xml:space="preserve"> </w:t>
      </w:r>
      <w:r w:rsidRPr="00260740">
        <w:rPr>
          <w:rFonts w:eastAsia="Calibri"/>
          <w:color w:val="282828"/>
          <w:sz w:val="28"/>
          <w:szCs w:val="28"/>
          <w:lang w:eastAsia="en-US"/>
        </w:rPr>
        <w:t>актів.</w:t>
      </w:r>
    </w:p>
    <w:p w:rsidR="00260740" w:rsidRPr="00260740" w:rsidRDefault="00260740" w:rsidP="00260740">
      <w:pPr>
        <w:spacing w:after="160" w:line="259" w:lineRule="auto"/>
        <w:jc w:val="both"/>
        <w:rPr>
          <w:rFonts w:eastAsia="Calibri"/>
          <w:sz w:val="28"/>
          <w:szCs w:val="28"/>
          <w:lang w:eastAsia="en-US"/>
        </w:rPr>
      </w:pPr>
      <w:r w:rsidRPr="00260740">
        <w:rPr>
          <w:rFonts w:eastAsia="Calibri"/>
          <w:sz w:val="28"/>
          <w:szCs w:val="28"/>
          <w:lang w:eastAsia="en-US"/>
        </w:rPr>
        <w:t xml:space="preserve">     Аналіз</w:t>
      </w:r>
      <w:r w:rsidRPr="00260740">
        <w:rPr>
          <w:rFonts w:eastAsia="Calibri"/>
          <w:spacing w:val="1"/>
          <w:sz w:val="28"/>
          <w:szCs w:val="28"/>
          <w:lang w:eastAsia="en-US"/>
        </w:rPr>
        <w:t xml:space="preserve"> </w:t>
      </w:r>
      <w:r w:rsidRPr="00260740">
        <w:rPr>
          <w:rFonts w:eastAsia="Calibri"/>
          <w:color w:val="131313"/>
          <w:sz w:val="28"/>
          <w:szCs w:val="28"/>
          <w:lang w:eastAsia="en-US"/>
        </w:rPr>
        <w:t>тенденцій</w:t>
      </w:r>
      <w:r w:rsidRPr="00260740">
        <w:rPr>
          <w:rFonts w:eastAsia="Calibri"/>
          <w:color w:val="131313"/>
          <w:spacing w:val="67"/>
          <w:sz w:val="28"/>
          <w:szCs w:val="28"/>
          <w:lang w:eastAsia="en-US"/>
        </w:rPr>
        <w:t xml:space="preserve"> </w:t>
      </w:r>
      <w:r w:rsidRPr="00260740">
        <w:rPr>
          <w:rFonts w:eastAsia="Calibri"/>
          <w:color w:val="0C0C0C"/>
          <w:sz w:val="28"/>
          <w:szCs w:val="28"/>
          <w:lang w:eastAsia="en-US"/>
        </w:rPr>
        <w:t xml:space="preserve">соціально-економічного </w:t>
      </w:r>
      <w:r w:rsidRPr="00260740">
        <w:rPr>
          <w:rFonts w:eastAsia="Calibri"/>
          <w:sz w:val="28"/>
          <w:szCs w:val="28"/>
          <w:lang w:eastAsia="en-US"/>
        </w:rPr>
        <w:t>розвитку</w:t>
      </w:r>
      <w:r w:rsidRPr="00260740">
        <w:rPr>
          <w:rFonts w:eastAsia="Calibri"/>
          <w:spacing w:val="68"/>
          <w:sz w:val="28"/>
          <w:szCs w:val="28"/>
          <w:lang w:eastAsia="en-US"/>
        </w:rPr>
        <w:t xml:space="preserve"> </w:t>
      </w:r>
      <w:r w:rsidRPr="00260740">
        <w:rPr>
          <w:rFonts w:eastAsia="Calibri"/>
          <w:sz w:val="28"/>
          <w:szCs w:val="28"/>
          <w:lang w:eastAsia="en-US"/>
        </w:rPr>
        <w:t>нашої</w:t>
      </w:r>
      <w:r w:rsidRPr="00260740">
        <w:rPr>
          <w:rFonts w:eastAsia="Calibri"/>
          <w:spacing w:val="67"/>
          <w:sz w:val="28"/>
          <w:szCs w:val="28"/>
          <w:lang w:eastAsia="en-US"/>
        </w:rPr>
        <w:t xml:space="preserve"> </w:t>
      </w:r>
      <w:r w:rsidRPr="00260740">
        <w:rPr>
          <w:rFonts w:eastAsia="Calibri"/>
          <w:sz w:val="28"/>
          <w:szCs w:val="28"/>
          <w:lang w:eastAsia="en-US"/>
        </w:rPr>
        <w:t>громади</w:t>
      </w:r>
      <w:r w:rsidRPr="00260740">
        <w:rPr>
          <w:rFonts w:eastAsia="Calibri"/>
          <w:spacing w:val="68"/>
          <w:sz w:val="28"/>
          <w:szCs w:val="28"/>
          <w:lang w:eastAsia="en-US"/>
        </w:rPr>
        <w:t xml:space="preserve"> </w:t>
      </w:r>
      <w:r w:rsidRPr="00260740">
        <w:rPr>
          <w:rFonts w:eastAsia="Calibri"/>
          <w:color w:val="111111"/>
          <w:sz w:val="28"/>
          <w:szCs w:val="28"/>
          <w:lang w:eastAsia="en-US"/>
        </w:rPr>
        <w:t>свідчить,</w:t>
      </w:r>
      <w:r w:rsidRPr="00260740">
        <w:rPr>
          <w:rFonts w:eastAsia="Calibri"/>
          <w:color w:val="111111"/>
          <w:spacing w:val="1"/>
          <w:sz w:val="28"/>
          <w:szCs w:val="28"/>
          <w:lang w:eastAsia="en-US"/>
        </w:rPr>
        <w:t xml:space="preserve"> </w:t>
      </w:r>
      <w:r w:rsidRPr="00260740">
        <w:rPr>
          <w:rFonts w:eastAsia="Calibri"/>
          <w:color w:val="1F1F1F"/>
          <w:sz w:val="28"/>
          <w:szCs w:val="28"/>
          <w:lang w:eastAsia="en-US"/>
        </w:rPr>
        <w:t>що</w:t>
      </w:r>
      <w:r w:rsidRPr="00260740">
        <w:rPr>
          <w:rFonts w:eastAsia="Calibri"/>
          <w:color w:val="1F1F1F"/>
          <w:spacing w:val="1"/>
          <w:sz w:val="28"/>
          <w:szCs w:val="28"/>
          <w:lang w:eastAsia="en-US"/>
        </w:rPr>
        <w:t xml:space="preserve"> </w:t>
      </w:r>
      <w:r w:rsidRPr="00260740">
        <w:rPr>
          <w:rFonts w:eastAsia="Calibri"/>
          <w:color w:val="131313"/>
          <w:sz w:val="28"/>
          <w:szCs w:val="28"/>
          <w:lang w:eastAsia="en-US"/>
        </w:rPr>
        <w:t>економіка</w:t>
      </w:r>
      <w:r w:rsidRPr="00260740">
        <w:rPr>
          <w:rFonts w:eastAsia="Calibri"/>
          <w:color w:val="131313"/>
          <w:spacing w:val="1"/>
          <w:sz w:val="28"/>
          <w:szCs w:val="28"/>
          <w:lang w:eastAsia="en-US"/>
        </w:rPr>
        <w:t xml:space="preserve"> </w:t>
      </w:r>
      <w:r w:rsidRPr="00260740">
        <w:rPr>
          <w:rFonts w:eastAsia="Calibri"/>
          <w:color w:val="111111"/>
          <w:sz w:val="28"/>
          <w:szCs w:val="28"/>
          <w:lang w:eastAsia="en-US"/>
        </w:rPr>
        <w:t>громади</w:t>
      </w:r>
      <w:r w:rsidRPr="00260740">
        <w:rPr>
          <w:rFonts w:eastAsia="Calibri"/>
          <w:color w:val="111111"/>
          <w:spacing w:val="1"/>
          <w:sz w:val="28"/>
          <w:szCs w:val="28"/>
          <w:lang w:eastAsia="en-US"/>
        </w:rPr>
        <w:t xml:space="preserve"> </w:t>
      </w:r>
      <w:r w:rsidRPr="00260740">
        <w:rPr>
          <w:rFonts w:eastAsia="Calibri"/>
          <w:sz w:val="28"/>
          <w:szCs w:val="28"/>
          <w:lang w:eastAsia="en-US"/>
        </w:rPr>
        <w:t>розвивається</w:t>
      </w:r>
      <w:r w:rsidRPr="00260740">
        <w:rPr>
          <w:rFonts w:eastAsia="Calibri"/>
          <w:spacing w:val="1"/>
          <w:sz w:val="28"/>
          <w:szCs w:val="28"/>
          <w:lang w:eastAsia="en-US"/>
        </w:rPr>
        <w:t xml:space="preserve"> </w:t>
      </w:r>
      <w:r w:rsidRPr="00260740">
        <w:rPr>
          <w:rFonts w:eastAsia="Calibri"/>
          <w:color w:val="212121"/>
          <w:sz w:val="28"/>
          <w:szCs w:val="28"/>
          <w:lang w:eastAsia="en-US"/>
        </w:rPr>
        <w:t>під</w:t>
      </w:r>
      <w:r w:rsidRPr="00260740">
        <w:rPr>
          <w:rFonts w:eastAsia="Calibri"/>
          <w:color w:val="212121"/>
          <w:spacing w:val="1"/>
          <w:sz w:val="28"/>
          <w:szCs w:val="28"/>
          <w:lang w:eastAsia="en-US"/>
        </w:rPr>
        <w:t xml:space="preserve"> </w:t>
      </w:r>
      <w:r w:rsidRPr="00260740">
        <w:rPr>
          <w:rFonts w:eastAsia="Calibri"/>
          <w:color w:val="161616"/>
          <w:sz w:val="28"/>
          <w:szCs w:val="28"/>
          <w:lang w:eastAsia="en-US"/>
        </w:rPr>
        <w:t>впливом</w:t>
      </w:r>
      <w:r w:rsidRPr="00260740">
        <w:rPr>
          <w:rFonts w:eastAsia="Calibri"/>
          <w:color w:val="161616"/>
          <w:spacing w:val="1"/>
          <w:sz w:val="28"/>
          <w:szCs w:val="28"/>
          <w:lang w:eastAsia="en-US"/>
        </w:rPr>
        <w:t xml:space="preserve"> </w:t>
      </w:r>
      <w:r w:rsidRPr="00260740">
        <w:rPr>
          <w:rFonts w:eastAsia="Calibri"/>
          <w:color w:val="0F0F0F"/>
          <w:sz w:val="28"/>
          <w:szCs w:val="28"/>
          <w:lang w:eastAsia="en-US"/>
        </w:rPr>
        <w:t>складних</w:t>
      </w:r>
      <w:r w:rsidRPr="00260740">
        <w:rPr>
          <w:rFonts w:eastAsia="Calibri"/>
          <w:color w:val="0F0F0F"/>
          <w:spacing w:val="1"/>
          <w:sz w:val="28"/>
          <w:szCs w:val="28"/>
          <w:lang w:eastAsia="en-US"/>
        </w:rPr>
        <w:t xml:space="preserve"> </w:t>
      </w:r>
      <w:r w:rsidRPr="00260740">
        <w:rPr>
          <w:rFonts w:eastAsia="Calibri"/>
          <w:color w:val="2A2A2A"/>
          <w:sz w:val="28"/>
          <w:szCs w:val="28"/>
          <w:lang w:val="ru-RU" w:eastAsia="en-US"/>
        </w:rPr>
        <w:t>i</w:t>
      </w:r>
      <w:r w:rsidRPr="00260740">
        <w:rPr>
          <w:rFonts w:eastAsia="Calibri"/>
          <w:color w:val="2A2A2A"/>
          <w:spacing w:val="1"/>
          <w:sz w:val="28"/>
          <w:szCs w:val="28"/>
          <w:lang w:eastAsia="en-US"/>
        </w:rPr>
        <w:t xml:space="preserve"> </w:t>
      </w:r>
      <w:r w:rsidRPr="00260740">
        <w:rPr>
          <w:rFonts w:eastAsia="Calibri"/>
          <w:color w:val="212121"/>
          <w:sz w:val="28"/>
          <w:szCs w:val="28"/>
          <w:lang w:eastAsia="en-US"/>
        </w:rPr>
        <w:t>не</w:t>
      </w:r>
      <w:r w:rsidRPr="00260740">
        <w:rPr>
          <w:rFonts w:eastAsia="Calibri"/>
          <w:color w:val="212121"/>
          <w:spacing w:val="1"/>
          <w:sz w:val="28"/>
          <w:szCs w:val="28"/>
          <w:lang w:eastAsia="en-US"/>
        </w:rPr>
        <w:t xml:space="preserve"> </w:t>
      </w:r>
      <w:r w:rsidRPr="00260740">
        <w:rPr>
          <w:rFonts w:eastAsia="Calibri"/>
          <w:color w:val="181818"/>
          <w:sz w:val="28"/>
          <w:szCs w:val="28"/>
          <w:lang w:eastAsia="en-US"/>
        </w:rPr>
        <w:t>завжди</w:t>
      </w:r>
      <w:r w:rsidRPr="00260740">
        <w:rPr>
          <w:rFonts w:eastAsia="Calibri"/>
          <w:color w:val="181818"/>
          <w:spacing w:val="1"/>
          <w:sz w:val="28"/>
          <w:szCs w:val="28"/>
          <w:lang w:eastAsia="en-US"/>
        </w:rPr>
        <w:t xml:space="preserve"> </w:t>
      </w:r>
      <w:r w:rsidRPr="00260740">
        <w:rPr>
          <w:rFonts w:eastAsia="Calibri"/>
          <w:color w:val="151515"/>
          <w:sz w:val="28"/>
          <w:szCs w:val="28"/>
          <w:lang w:eastAsia="en-US"/>
        </w:rPr>
        <w:t>передбачуваних</w:t>
      </w:r>
      <w:r w:rsidRPr="00260740">
        <w:rPr>
          <w:rFonts w:eastAsia="Calibri"/>
          <w:color w:val="151515"/>
          <w:spacing w:val="10"/>
          <w:sz w:val="28"/>
          <w:szCs w:val="28"/>
          <w:lang w:eastAsia="en-US"/>
        </w:rPr>
        <w:t xml:space="preserve"> </w:t>
      </w:r>
      <w:r w:rsidRPr="00260740">
        <w:rPr>
          <w:rFonts w:eastAsia="Calibri"/>
          <w:color w:val="131313"/>
          <w:sz w:val="28"/>
          <w:szCs w:val="28"/>
          <w:lang w:eastAsia="en-US"/>
        </w:rPr>
        <w:t>процесів,</w:t>
      </w:r>
      <w:r w:rsidRPr="00260740">
        <w:rPr>
          <w:rFonts w:eastAsia="Calibri"/>
          <w:color w:val="131313"/>
          <w:spacing w:val="25"/>
          <w:sz w:val="28"/>
          <w:szCs w:val="28"/>
          <w:lang w:eastAsia="en-US"/>
        </w:rPr>
        <w:t xml:space="preserve"> </w:t>
      </w:r>
      <w:r w:rsidRPr="00260740">
        <w:rPr>
          <w:rFonts w:eastAsia="Calibri"/>
          <w:color w:val="161616"/>
          <w:sz w:val="28"/>
          <w:szCs w:val="28"/>
          <w:lang w:eastAsia="en-US"/>
        </w:rPr>
        <w:t>зумовлених</w:t>
      </w:r>
      <w:r w:rsidRPr="00260740">
        <w:rPr>
          <w:rFonts w:eastAsia="Calibri"/>
          <w:color w:val="161616"/>
          <w:spacing w:val="42"/>
          <w:sz w:val="28"/>
          <w:szCs w:val="28"/>
          <w:lang w:eastAsia="en-US"/>
        </w:rPr>
        <w:t xml:space="preserve"> </w:t>
      </w:r>
      <w:r w:rsidRPr="00260740">
        <w:rPr>
          <w:rFonts w:eastAsia="Calibri"/>
          <w:color w:val="111111"/>
          <w:sz w:val="28"/>
          <w:szCs w:val="28"/>
          <w:lang w:eastAsia="en-US"/>
        </w:rPr>
        <w:t>наслідками</w:t>
      </w:r>
      <w:r w:rsidRPr="00260740">
        <w:rPr>
          <w:rFonts w:eastAsia="Calibri"/>
          <w:color w:val="111111"/>
          <w:spacing w:val="39"/>
          <w:sz w:val="28"/>
          <w:szCs w:val="28"/>
          <w:lang w:eastAsia="en-US"/>
        </w:rPr>
        <w:t xml:space="preserve"> </w:t>
      </w:r>
      <w:r w:rsidRPr="00260740">
        <w:rPr>
          <w:rFonts w:eastAsia="Calibri"/>
          <w:color w:val="161616"/>
          <w:sz w:val="28"/>
          <w:szCs w:val="28"/>
          <w:lang w:eastAsia="en-US"/>
        </w:rPr>
        <w:t>через</w:t>
      </w:r>
      <w:r w:rsidRPr="00260740">
        <w:rPr>
          <w:rFonts w:eastAsia="Calibri"/>
          <w:color w:val="161616"/>
          <w:spacing w:val="11"/>
          <w:sz w:val="28"/>
          <w:szCs w:val="28"/>
          <w:lang w:eastAsia="en-US"/>
        </w:rPr>
        <w:t xml:space="preserve"> </w:t>
      </w:r>
      <w:r w:rsidRPr="00260740">
        <w:rPr>
          <w:rFonts w:eastAsia="Calibri"/>
          <w:color w:val="282828"/>
          <w:sz w:val="28"/>
          <w:szCs w:val="28"/>
          <w:lang w:eastAsia="en-US"/>
        </w:rPr>
        <w:t>дії</w:t>
      </w:r>
      <w:r w:rsidRPr="00260740">
        <w:rPr>
          <w:rFonts w:eastAsia="Calibri"/>
          <w:color w:val="282828"/>
          <w:spacing w:val="18"/>
          <w:sz w:val="28"/>
          <w:szCs w:val="28"/>
          <w:lang w:eastAsia="en-US"/>
        </w:rPr>
        <w:t xml:space="preserve"> </w:t>
      </w:r>
      <w:r w:rsidRPr="00260740">
        <w:rPr>
          <w:rFonts w:eastAsia="Calibri"/>
          <w:color w:val="212121"/>
          <w:sz w:val="28"/>
          <w:szCs w:val="28"/>
          <w:lang w:eastAsia="en-US"/>
        </w:rPr>
        <w:t>воєнного</w:t>
      </w:r>
      <w:r w:rsidRPr="00260740">
        <w:rPr>
          <w:rFonts w:eastAsia="Calibri"/>
          <w:color w:val="212121"/>
          <w:spacing w:val="32"/>
          <w:sz w:val="28"/>
          <w:szCs w:val="28"/>
          <w:lang w:eastAsia="en-US"/>
        </w:rPr>
        <w:t xml:space="preserve"> </w:t>
      </w:r>
      <w:r w:rsidRPr="00260740">
        <w:rPr>
          <w:rFonts w:eastAsia="Calibri"/>
          <w:color w:val="232323"/>
          <w:sz w:val="28"/>
          <w:szCs w:val="28"/>
          <w:lang w:eastAsia="en-US"/>
        </w:rPr>
        <w:t>стану.</w:t>
      </w:r>
    </w:p>
    <w:p w:rsidR="008F1772" w:rsidRPr="005C5EB5" w:rsidRDefault="00260740" w:rsidP="00260740">
      <w:pPr>
        <w:spacing w:before="240"/>
        <w:ind w:firstLine="708"/>
        <w:jc w:val="both"/>
        <w:rPr>
          <w:sz w:val="28"/>
          <w:szCs w:val="28"/>
        </w:rPr>
      </w:pPr>
      <w:r w:rsidRPr="00260740">
        <w:rPr>
          <w:rFonts w:eastAsia="Calibri"/>
          <w:color w:val="0C0C0C"/>
          <w:sz w:val="28"/>
          <w:szCs w:val="28"/>
          <w:lang w:eastAsia="en-US"/>
        </w:rPr>
        <w:t xml:space="preserve">    Однак </w:t>
      </w:r>
      <w:r w:rsidRPr="00260740">
        <w:rPr>
          <w:rFonts w:eastAsia="Calibri"/>
          <w:color w:val="0C0C0C"/>
          <w:spacing w:val="1"/>
          <w:sz w:val="28"/>
          <w:szCs w:val="28"/>
          <w:lang w:eastAsia="en-US"/>
        </w:rPr>
        <w:t xml:space="preserve"> </w:t>
      </w:r>
      <w:r w:rsidRPr="00260740">
        <w:rPr>
          <w:rFonts w:eastAsia="Calibri"/>
          <w:sz w:val="28"/>
          <w:szCs w:val="28"/>
          <w:lang w:eastAsia="en-US"/>
        </w:rPr>
        <w:t>економічна</w:t>
      </w:r>
      <w:r w:rsidRPr="00260740">
        <w:rPr>
          <w:rFonts w:eastAsia="Calibri"/>
          <w:spacing w:val="1"/>
          <w:sz w:val="28"/>
          <w:szCs w:val="28"/>
          <w:lang w:eastAsia="en-US"/>
        </w:rPr>
        <w:t xml:space="preserve"> </w:t>
      </w:r>
      <w:r w:rsidRPr="00260740">
        <w:rPr>
          <w:rFonts w:eastAsia="Calibri"/>
          <w:sz w:val="28"/>
          <w:szCs w:val="28"/>
          <w:lang w:eastAsia="en-US"/>
        </w:rPr>
        <w:t>стабільність</w:t>
      </w:r>
      <w:r w:rsidRPr="00260740">
        <w:rPr>
          <w:rFonts w:eastAsia="Calibri"/>
          <w:spacing w:val="1"/>
          <w:sz w:val="28"/>
          <w:szCs w:val="28"/>
          <w:lang w:eastAsia="en-US"/>
        </w:rPr>
        <w:t xml:space="preserve"> </w:t>
      </w:r>
      <w:r w:rsidRPr="00260740">
        <w:rPr>
          <w:rFonts w:eastAsia="Calibri"/>
          <w:sz w:val="28"/>
          <w:szCs w:val="28"/>
          <w:lang w:eastAsia="en-US"/>
        </w:rPr>
        <w:t>нашої</w:t>
      </w:r>
      <w:r w:rsidRPr="00260740">
        <w:rPr>
          <w:rFonts w:eastAsia="Calibri"/>
          <w:spacing w:val="1"/>
          <w:sz w:val="28"/>
          <w:szCs w:val="28"/>
          <w:lang w:eastAsia="en-US"/>
        </w:rPr>
        <w:t xml:space="preserve"> </w:t>
      </w:r>
      <w:r w:rsidRPr="00260740">
        <w:rPr>
          <w:rFonts w:eastAsia="Calibri"/>
          <w:sz w:val="28"/>
          <w:szCs w:val="28"/>
          <w:lang w:eastAsia="en-US"/>
        </w:rPr>
        <w:t>громади</w:t>
      </w:r>
      <w:r w:rsidRPr="00260740">
        <w:rPr>
          <w:rFonts w:eastAsia="Calibri"/>
          <w:spacing w:val="1"/>
          <w:sz w:val="28"/>
          <w:szCs w:val="28"/>
          <w:lang w:eastAsia="en-US"/>
        </w:rPr>
        <w:t xml:space="preserve"> </w:t>
      </w:r>
      <w:r w:rsidRPr="00260740">
        <w:rPr>
          <w:rFonts w:eastAsia="Calibri"/>
          <w:sz w:val="28"/>
          <w:szCs w:val="28"/>
          <w:lang w:eastAsia="en-US"/>
        </w:rPr>
        <w:t>забезпечується</w:t>
      </w:r>
      <w:r w:rsidRPr="00260740">
        <w:rPr>
          <w:rFonts w:eastAsia="Calibri"/>
          <w:spacing w:val="1"/>
          <w:sz w:val="28"/>
          <w:szCs w:val="28"/>
          <w:lang w:eastAsia="en-US"/>
        </w:rPr>
        <w:t xml:space="preserve"> </w:t>
      </w:r>
      <w:r w:rsidRPr="00260740">
        <w:rPr>
          <w:rFonts w:eastAsia="Calibri"/>
          <w:color w:val="111111"/>
          <w:sz w:val="28"/>
          <w:szCs w:val="28"/>
          <w:lang w:eastAsia="en-US"/>
        </w:rPr>
        <w:t>діяльністю</w:t>
      </w:r>
      <w:r w:rsidRPr="00260740">
        <w:rPr>
          <w:rFonts w:eastAsia="Calibri"/>
          <w:color w:val="111111"/>
          <w:spacing w:val="1"/>
          <w:sz w:val="28"/>
          <w:szCs w:val="28"/>
          <w:lang w:eastAsia="en-US"/>
        </w:rPr>
        <w:t xml:space="preserve"> </w:t>
      </w:r>
      <w:r w:rsidRPr="00260740">
        <w:rPr>
          <w:rFonts w:eastAsia="Calibri"/>
          <w:color w:val="131313"/>
          <w:sz w:val="28"/>
          <w:szCs w:val="28"/>
          <w:lang w:eastAsia="en-US"/>
        </w:rPr>
        <w:t>суб'єктів</w:t>
      </w:r>
      <w:r w:rsidRPr="00260740">
        <w:rPr>
          <w:rFonts w:eastAsia="Calibri"/>
          <w:color w:val="131313"/>
          <w:spacing w:val="1"/>
          <w:sz w:val="28"/>
          <w:szCs w:val="28"/>
          <w:lang w:eastAsia="en-US"/>
        </w:rPr>
        <w:t xml:space="preserve"> </w:t>
      </w:r>
      <w:r w:rsidRPr="00260740">
        <w:rPr>
          <w:rFonts w:eastAsia="Calibri"/>
          <w:sz w:val="28"/>
          <w:szCs w:val="28"/>
          <w:lang w:eastAsia="en-US"/>
        </w:rPr>
        <w:t>господарської</w:t>
      </w:r>
      <w:r w:rsidRPr="00260740">
        <w:rPr>
          <w:rFonts w:eastAsia="Calibri"/>
          <w:spacing w:val="1"/>
          <w:sz w:val="28"/>
          <w:szCs w:val="28"/>
          <w:lang w:eastAsia="en-US"/>
        </w:rPr>
        <w:t xml:space="preserve"> </w:t>
      </w:r>
      <w:r w:rsidRPr="00260740">
        <w:rPr>
          <w:rFonts w:eastAsia="Calibri"/>
          <w:color w:val="0F0F0F"/>
          <w:sz w:val="28"/>
          <w:szCs w:val="28"/>
          <w:lang w:eastAsia="en-US"/>
        </w:rPr>
        <w:t>діяльності</w:t>
      </w:r>
      <w:r w:rsidRPr="00260740">
        <w:rPr>
          <w:rFonts w:eastAsia="Calibri"/>
          <w:color w:val="131313"/>
          <w:sz w:val="28"/>
          <w:szCs w:val="28"/>
          <w:lang w:eastAsia="en-US"/>
        </w:rPr>
        <w:t xml:space="preserve">, </w:t>
      </w:r>
      <w:r w:rsidRPr="00260740">
        <w:rPr>
          <w:rFonts w:eastAsia="Calibri"/>
          <w:sz w:val="28"/>
          <w:szCs w:val="28"/>
          <w:lang w:eastAsia="en-US"/>
        </w:rPr>
        <w:t>сільського</w:t>
      </w:r>
      <w:r w:rsidRPr="00260740">
        <w:rPr>
          <w:rFonts w:eastAsia="Calibri"/>
          <w:spacing w:val="67"/>
          <w:sz w:val="28"/>
          <w:szCs w:val="28"/>
          <w:lang w:eastAsia="en-US"/>
        </w:rPr>
        <w:t xml:space="preserve"> </w:t>
      </w:r>
      <w:r w:rsidRPr="00260740">
        <w:rPr>
          <w:rFonts w:eastAsia="Calibri"/>
          <w:color w:val="0C0C0C"/>
          <w:sz w:val="28"/>
          <w:szCs w:val="28"/>
          <w:lang w:eastAsia="en-US"/>
        </w:rPr>
        <w:t>господарства,</w:t>
      </w:r>
      <w:r w:rsidRPr="00260740">
        <w:rPr>
          <w:rFonts w:eastAsia="Calibri"/>
          <w:color w:val="0C0C0C"/>
          <w:spacing w:val="68"/>
          <w:sz w:val="28"/>
          <w:szCs w:val="28"/>
          <w:lang w:eastAsia="en-US"/>
        </w:rPr>
        <w:t xml:space="preserve"> </w:t>
      </w:r>
      <w:r w:rsidRPr="00260740">
        <w:rPr>
          <w:rFonts w:eastAsia="Calibri"/>
          <w:color w:val="131313"/>
          <w:sz w:val="28"/>
          <w:szCs w:val="28"/>
          <w:lang w:eastAsia="en-US"/>
        </w:rPr>
        <w:t>торгівлі</w:t>
      </w:r>
      <w:r w:rsidRPr="00260740">
        <w:rPr>
          <w:rFonts w:eastAsia="Calibri"/>
          <w:color w:val="131313"/>
          <w:spacing w:val="67"/>
          <w:sz w:val="28"/>
          <w:szCs w:val="28"/>
          <w:lang w:eastAsia="en-US"/>
        </w:rPr>
        <w:t xml:space="preserve"> </w:t>
      </w:r>
      <w:r w:rsidRPr="00260740">
        <w:rPr>
          <w:rFonts w:eastAsia="Calibri"/>
          <w:color w:val="1A1A1A"/>
          <w:sz w:val="28"/>
          <w:szCs w:val="28"/>
          <w:lang w:eastAsia="en-US"/>
        </w:rPr>
        <w:t xml:space="preserve">та </w:t>
      </w:r>
      <w:r w:rsidRPr="00260740">
        <w:rPr>
          <w:rFonts w:eastAsia="Calibri"/>
          <w:color w:val="1F1F1F"/>
          <w:sz w:val="28"/>
          <w:szCs w:val="28"/>
          <w:lang w:eastAsia="en-US"/>
        </w:rPr>
        <w:t xml:space="preserve">сфери </w:t>
      </w:r>
      <w:r w:rsidRPr="00260740">
        <w:rPr>
          <w:rFonts w:eastAsia="Calibri"/>
          <w:color w:val="0F0F0F"/>
          <w:sz w:val="28"/>
          <w:szCs w:val="28"/>
          <w:lang w:eastAsia="en-US"/>
        </w:rPr>
        <w:t xml:space="preserve">послуг, </w:t>
      </w:r>
      <w:r w:rsidRPr="00260740">
        <w:rPr>
          <w:rFonts w:eastAsia="Calibri"/>
          <w:color w:val="161616"/>
          <w:sz w:val="28"/>
          <w:szCs w:val="28"/>
          <w:lang w:eastAsia="en-US"/>
        </w:rPr>
        <w:t>великого,</w:t>
      </w:r>
      <w:r w:rsidRPr="00260740">
        <w:rPr>
          <w:rFonts w:eastAsia="Calibri"/>
          <w:color w:val="161616"/>
          <w:spacing w:val="68"/>
          <w:sz w:val="28"/>
          <w:szCs w:val="28"/>
          <w:lang w:eastAsia="en-US"/>
        </w:rPr>
        <w:t xml:space="preserve"> </w:t>
      </w:r>
      <w:r w:rsidRPr="00260740">
        <w:rPr>
          <w:rFonts w:eastAsia="Calibri"/>
          <w:color w:val="212121"/>
          <w:sz w:val="28"/>
          <w:szCs w:val="28"/>
          <w:lang w:eastAsia="en-US"/>
        </w:rPr>
        <w:t>малого</w:t>
      </w:r>
      <w:r w:rsidRPr="00260740">
        <w:rPr>
          <w:rFonts w:eastAsia="Calibri"/>
          <w:color w:val="212121"/>
          <w:spacing w:val="1"/>
          <w:sz w:val="28"/>
          <w:szCs w:val="28"/>
          <w:lang w:eastAsia="en-US"/>
        </w:rPr>
        <w:t xml:space="preserve"> </w:t>
      </w:r>
      <w:r w:rsidRPr="00260740">
        <w:rPr>
          <w:rFonts w:eastAsia="Calibri"/>
          <w:color w:val="1C1C1C"/>
          <w:sz w:val="28"/>
          <w:szCs w:val="28"/>
          <w:lang w:eastAsia="en-US"/>
        </w:rPr>
        <w:t>та</w:t>
      </w:r>
      <w:r w:rsidRPr="00260740">
        <w:rPr>
          <w:rFonts w:eastAsia="Calibri"/>
          <w:color w:val="1C1C1C"/>
          <w:spacing w:val="12"/>
          <w:sz w:val="28"/>
          <w:szCs w:val="28"/>
          <w:lang w:eastAsia="en-US"/>
        </w:rPr>
        <w:t xml:space="preserve"> </w:t>
      </w:r>
      <w:r w:rsidRPr="00260740">
        <w:rPr>
          <w:rFonts w:eastAsia="Calibri"/>
          <w:sz w:val="28"/>
          <w:szCs w:val="28"/>
          <w:lang w:eastAsia="en-US"/>
        </w:rPr>
        <w:t>середнього</w:t>
      </w:r>
      <w:r w:rsidRPr="00260740">
        <w:rPr>
          <w:rFonts w:eastAsia="Calibri"/>
          <w:spacing w:val="39"/>
          <w:sz w:val="28"/>
          <w:szCs w:val="28"/>
          <w:lang w:eastAsia="en-US"/>
        </w:rPr>
        <w:t xml:space="preserve"> </w:t>
      </w:r>
      <w:r w:rsidRPr="00260740">
        <w:rPr>
          <w:rFonts w:eastAsia="Calibri"/>
          <w:color w:val="1A1A1A"/>
          <w:sz w:val="28"/>
          <w:szCs w:val="28"/>
          <w:lang w:eastAsia="en-US"/>
        </w:rPr>
        <w:t>бізнесу.</w:t>
      </w:r>
    </w:p>
    <w:p w:rsidR="00794E3E" w:rsidRPr="005C5EB5" w:rsidRDefault="00794E3E" w:rsidP="00672E8B">
      <w:pPr>
        <w:ind w:left="720" w:right="-83"/>
        <w:jc w:val="center"/>
        <w:rPr>
          <w:b/>
          <w:color w:val="FF0000"/>
          <w:sz w:val="28"/>
          <w:szCs w:val="28"/>
        </w:rPr>
      </w:pPr>
    </w:p>
    <w:p w:rsidR="00672E8B" w:rsidRPr="005C5EB5" w:rsidRDefault="00672E8B" w:rsidP="00672E8B">
      <w:pPr>
        <w:ind w:left="720" w:right="-83"/>
        <w:jc w:val="center"/>
        <w:rPr>
          <w:b/>
          <w:sz w:val="28"/>
          <w:szCs w:val="28"/>
        </w:rPr>
      </w:pPr>
      <w:r w:rsidRPr="005C5EB5">
        <w:rPr>
          <w:b/>
          <w:sz w:val="28"/>
          <w:szCs w:val="28"/>
        </w:rPr>
        <w:t xml:space="preserve">ІНФОРМАЦІЯ ПРО СОЦІАЛЬНО-ЕКОНОМІЧНИЙ СТАН ГРОМАДИ </w:t>
      </w:r>
    </w:p>
    <w:p w:rsidR="002154FE" w:rsidRDefault="00672E8B" w:rsidP="00672E8B">
      <w:pPr>
        <w:ind w:left="720" w:right="-83"/>
        <w:jc w:val="center"/>
        <w:rPr>
          <w:sz w:val="28"/>
          <w:szCs w:val="28"/>
        </w:rPr>
      </w:pPr>
      <w:r w:rsidRPr="005C5EB5">
        <w:rPr>
          <w:b/>
          <w:sz w:val="28"/>
          <w:szCs w:val="28"/>
        </w:rPr>
        <w:t xml:space="preserve">ЗА </w:t>
      </w:r>
      <w:r w:rsidR="00F45813" w:rsidRPr="005C5EB5">
        <w:rPr>
          <w:b/>
          <w:sz w:val="28"/>
          <w:szCs w:val="28"/>
        </w:rPr>
        <w:t>1</w:t>
      </w:r>
      <w:r w:rsidR="005A4247">
        <w:rPr>
          <w:b/>
          <w:sz w:val="28"/>
          <w:szCs w:val="28"/>
        </w:rPr>
        <w:t>0</w:t>
      </w:r>
      <w:r w:rsidR="001036E6" w:rsidRPr="005C5EB5">
        <w:rPr>
          <w:b/>
          <w:sz w:val="28"/>
          <w:szCs w:val="28"/>
        </w:rPr>
        <w:t xml:space="preserve"> МІСЯЦІ</w:t>
      </w:r>
      <w:r w:rsidR="00AC0F89" w:rsidRPr="005C5EB5">
        <w:rPr>
          <w:b/>
          <w:sz w:val="28"/>
          <w:szCs w:val="28"/>
        </w:rPr>
        <w:t>В</w:t>
      </w:r>
      <w:r w:rsidR="001036E6" w:rsidRPr="005C5EB5">
        <w:rPr>
          <w:b/>
          <w:sz w:val="28"/>
          <w:szCs w:val="28"/>
        </w:rPr>
        <w:t xml:space="preserve"> </w:t>
      </w:r>
      <w:r w:rsidR="00E57119" w:rsidRPr="005C5EB5">
        <w:rPr>
          <w:b/>
          <w:sz w:val="28"/>
          <w:szCs w:val="28"/>
        </w:rPr>
        <w:t>202</w:t>
      </w:r>
      <w:r w:rsidR="009C04B4">
        <w:rPr>
          <w:b/>
          <w:sz w:val="28"/>
          <w:szCs w:val="28"/>
        </w:rPr>
        <w:t>3</w:t>
      </w:r>
      <w:r w:rsidRPr="005C5EB5">
        <w:rPr>
          <w:b/>
          <w:sz w:val="28"/>
          <w:szCs w:val="28"/>
        </w:rPr>
        <w:t xml:space="preserve"> РОКУ </w:t>
      </w:r>
      <w:r w:rsidRPr="005C5EB5">
        <w:rPr>
          <w:sz w:val="28"/>
          <w:szCs w:val="28"/>
        </w:rPr>
        <w:t>(ОСТАННІ ЗВІТНІ ДАНІ)</w:t>
      </w:r>
    </w:p>
    <w:p w:rsidR="00E57119" w:rsidRPr="005C5EB5" w:rsidRDefault="00E57119" w:rsidP="00E23FF6">
      <w:pPr>
        <w:pStyle w:val="10"/>
        <w:pBdr>
          <w:top w:val="nil"/>
          <w:left w:val="nil"/>
          <w:bottom w:val="nil"/>
          <w:right w:val="nil"/>
          <w:between w:val="nil"/>
        </w:pBdr>
        <w:spacing w:before="240"/>
        <w:ind w:firstLine="566"/>
        <w:jc w:val="both"/>
        <w:rPr>
          <w:color w:val="000000"/>
          <w:sz w:val="28"/>
          <w:szCs w:val="28"/>
        </w:rPr>
      </w:pPr>
      <w:r w:rsidRPr="005C5EB5">
        <w:rPr>
          <w:color w:val="000000"/>
          <w:sz w:val="28"/>
          <w:szCs w:val="28"/>
        </w:rPr>
        <w:t xml:space="preserve">У зв’язку з військовою агресією російської федерації проти України 24.02.2022 в Україні введено воєнний стан. В умовах воєнного стану першочергово й оперативно вирішуються питання, спрямовані на забезпечення фінансової стійкості економіки держави, забезпечення потреб сектору безпеки й </w:t>
      </w:r>
      <w:r w:rsidRPr="005C5EB5">
        <w:rPr>
          <w:color w:val="000000"/>
          <w:sz w:val="28"/>
          <w:szCs w:val="28"/>
        </w:rPr>
        <w:lastRenderedPageBreak/>
        <w:t>оборони, поліпшення соціально-психологічного стану населення, оперативного надання якісних медичних послуг.</w:t>
      </w:r>
    </w:p>
    <w:p w:rsidR="00E57119" w:rsidRPr="005C5EB5" w:rsidRDefault="00E57119" w:rsidP="00E57119">
      <w:pPr>
        <w:pStyle w:val="10"/>
        <w:ind w:firstLine="566"/>
        <w:jc w:val="both"/>
        <w:rPr>
          <w:sz w:val="28"/>
          <w:szCs w:val="28"/>
        </w:rPr>
      </w:pPr>
      <w:r w:rsidRPr="005C5EB5">
        <w:rPr>
          <w:sz w:val="28"/>
          <w:szCs w:val="28"/>
        </w:rPr>
        <w:t>Збройна агресія російської федерації на території України призвела до виникнення суттєви</w:t>
      </w:r>
      <w:r w:rsidR="00AB72E8">
        <w:rPr>
          <w:sz w:val="28"/>
          <w:szCs w:val="28"/>
        </w:rPr>
        <w:t>х соціально-економічних проблем</w:t>
      </w:r>
      <w:r w:rsidRPr="005C5EB5">
        <w:rPr>
          <w:sz w:val="28"/>
          <w:szCs w:val="28"/>
        </w:rPr>
        <w:t xml:space="preserve">, які стосуються і </w:t>
      </w:r>
      <w:proofErr w:type="spellStart"/>
      <w:r w:rsidR="003F7376">
        <w:rPr>
          <w:sz w:val="28"/>
          <w:szCs w:val="28"/>
        </w:rPr>
        <w:t>Б</w:t>
      </w:r>
      <w:r w:rsidR="003F7376" w:rsidRPr="005C5EB5">
        <w:rPr>
          <w:sz w:val="28"/>
          <w:szCs w:val="28"/>
        </w:rPr>
        <w:t>аш</w:t>
      </w:r>
      <w:r w:rsidR="003F7376">
        <w:rPr>
          <w:sz w:val="28"/>
          <w:szCs w:val="28"/>
        </w:rPr>
        <w:t>теч</w:t>
      </w:r>
      <w:r w:rsidR="003F7376" w:rsidRPr="005C5EB5">
        <w:rPr>
          <w:sz w:val="28"/>
          <w:szCs w:val="28"/>
        </w:rPr>
        <w:t>ківської</w:t>
      </w:r>
      <w:proofErr w:type="spellEnd"/>
      <w:r w:rsidR="003F7376" w:rsidRPr="005C5EB5">
        <w:rPr>
          <w:sz w:val="28"/>
          <w:szCs w:val="28"/>
        </w:rPr>
        <w:t xml:space="preserve"> </w:t>
      </w:r>
      <w:r w:rsidR="003F7376">
        <w:rPr>
          <w:sz w:val="28"/>
          <w:szCs w:val="28"/>
        </w:rPr>
        <w:t>с</w:t>
      </w:r>
      <w:r w:rsidR="003F7376" w:rsidRPr="005C5EB5">
        <w:rPr>
          <w:sz w:val="28"/>
          <w:szCs w:val="28"/>
        </w:rPr>
        <w:t>і</w:t>
      </w:r>
      <w:r w:rsidR="003F7376">
        <w:rPr>
          <w:sz w:val="28"/>
          <w:szCs w:val="28"/>
        </w:rPr>
        <w:t>ль</w:t>
      </w:r>
      <w:r w:rsidR="003F7376" w:rsidRPr="005C5EB5">
        <w:rPr>
          <w:sz w:val="28"/>
          <w:szCs w:val="28"/>
        </w:rPr>
        <w:t xml:space="preserve">ської </w:t>
      </w:r>
      <w:r w:rsidRPr="005C5EB5">
        <w:rPr>
          <w:sz w:val="28"/>
          <w:szCs w:val="28"/>
        </w:rPr>
        <w:t>територіальної громади. Внаслідок бойових дій</w:t>
      </w:r>
      <w:r w:rsidR="005A26D2" w:rsidRPr="005C5EB5">
        <w:rPr>
          <w:sz w:val="28"/>
          <w:szCs w:val="28"/>
        </w:rPr>
        <w:t>,</w:t>
      </w:r>
      <w:r w:rsidRPr="005C5EB5">
        <w:rPr>
          <w:sz w:val="28"/>
          <w:szCs w:val="28"/>
        </w:rPr>
        <w:t xml:space="preserve"> в громаді суттєво зросла кількість внутрішньо переміщених осіб. Як наслідок, виникли питання щодо їх розміщення, забезпечення продуктами харчування, медикаментами. Зросло навантаження на об’єкти соціальної та медичної сфери громади. Надзвичайно актуальним постало питання збільшення різновидів документів (адміністративних послуг), які можна оформити онлайн, в </w:t>
      </w:r>
      <w:proofErr w:type="spellStart"/>
      <w:r w:rsidRPr="005C5EB5">
        <w:rPr>
          <w:sz w:val="28"/>
          <w:szCs w:val="28"/>
        </w:rPr>
        <w:t>т.ч</w:t>
      </w:r>
      <w:proofErr w:type="spellEnd"/>
      <w:r w:rsidRPr="005C5EB5">
        <w:rPr>
          <w:sz w:val="28"/>
          <w:szCs w:val="28"/>
        </w:rPr>
        <w:t xml:space="preserve">. і для внутрішньо переміщених осіб. Постраждали також і суб’єкти малого і середнього бізнесу та були вимушені </w:t>
      </w:r>
      <w:proofErr w:type="spellStart"/>
      <w:r w:rsidRPr="005C5EB5">
        <w:rPr>
          <w:sz w:val="28"/>
          <w:szCs w:val="28"/>
        </w:rPr>
        <w:t>релокуватися</w:t>
      </w:r>
      <w:proofErr w:type="spellEnd"/>
      <w:r w:rsidRPr="005C5EB5">
        <w:rPr>
          <w:sz w:val="28"/>
          <w:szCs w:val="28"/>
        </w:rPr>
        <w:t xml:space="preserve"> по території України, в т.ч. і до </w:t>
      </w:r>
      <w:proofErr w:type="spellStart"/>
      <w:r w:rsidR="003F7376">
        <w:rPr>
          <w:sz w:val="28"/>
          <w:szCs w:val="28"/>
        </w:rPr>
        <w:t>Б</w:t>
      </w:r>
      <w:r w:rsidR="003F7376" w:rsidRPr="005C5EB5">
        <w:rPr>
          <w:sz w:val="28"/>
          <w:szCs w:val="28"/>
        </w:rPr>
        <w:t>аш</w:t>
      </w:r>
      <w:r w:rsidR="003F7376">
        <w:rPr>
          <w:sz w:val="28"/>
          <w:szCs w:val="28"/>
        </w:rPr>
        <w:t>теч</w:t>
      </w:r>
      <w:r w:rsidR="003F7376" w:rsidRPr="005C5EB5">
        <w:rPr>
          <w:sz w:val="28"/>
          <w:szCs w:val="28"/>
        </w:rPr>
        <w:t>ківської</w:t>
      </w:r>
      <w:proofErr w:type="spellEnd"/>
      <w:r w:rsidR="003F7376" w:rsidRPr="005C5EB5">
        <w:rPr>
          <w:sz w:val="28"/>
          <w:szCs w:val="28"/>
        </w:rPr>
        <w:t xml:space="preserve"> </w:t>
      </w:r>
      <w:r w:rsidR="003F7376">
        <w:rPr>
          <w:sz w:val="28"/>
          <w:szCs w:val="28"/>
        </w:rPr>
        <w:t>с</w:t>
      </w:r>
      <w:r w:rsidR="003F7376" w:rsidRPr="005C5EB5">
        <w:rPr>
          <w:sz w:val="28"/>
          <w:szCs w:val="28"/>
        </w:rPr>
        <w:t>і</w:t>
      </w:r>
      <w:r w:rsidR="003F7376">
        <w:rPr>
          <w:sz w:val="28"/>
          <w:szCs w:val="28"/>
        </w:rPr>
        <w:t>ль</w:t>
      </w:r>
      <w:r w:rsidR="003F7376" w:rsidRPr="005C5EB5">
        <w:rPr>
          <w:sz w:val="28"/>
          <w:szCs w:val="28"/>
        </w:rPr>
        <w:t xml:space="preserve">ської </w:t>
      </w:r>
      <w:r w:rsidRPr="005C5EB5">
        <w:rPr>
          <w:sz w:val="28"/>
          <w:szCs w:val="28"/>
        </w:rPr>
        <w:t xml:space="preserve">територіальної громади. З метою безпеки учнів та працівників в закладах освіти різних рівнів запроваджена онлайн-система навчання та виникла проблема облаштування укриттів у закладах освіти. </w:t>
      </w:r>
    </w:p>
    <w:p w:rsidR="00E57119" w:rsidRPr="005C5EB5" w:rsidRDefault="00E57119" w:rsidP="00E57119">
      <w:pPr>
        <w:shd w:val="clear" w:color="auto" w:fill="FFFFFF"/>
        <w:ind w:firstLine="539"/>
        <w:jc w:val="both"/>
        <w:rPr>
          <w:sz w:val="28"/>
          <w:szCs w:val="28"/>
        </w:rPr>
      </w:pPr>
      <w:r w:rsidRPr="005C5EB5">
        <w:rPr>
          <w:sz w:val="28"/>
          <w:szCs w:val="28"/>
        </w:rPr>
        <w:t>Територія громади згідно з адміністративно-територіальним устроєм України входить до складу Уманського району Черкаської області. На території громади розташовані 8 населених пунктів.</w:t>
      </w:r>
    </w:p>
    <w:p w:rsidR="00E57119" w:rsidRPr="005C5EB5" w:rsidRDefault="00E57119" w:rsidP="00E57119">
      <w:pPr>
        <w:shd w:val="clear" w:color="auto" w:fill="FFFFFF"/>
        <w:ind w:firstLine="539"/>
        <w:jc w:val="both"/>
        <w:rPr>
          <w:sz w:val="28"/>
          <w:szCs w:val="28"/>
        </w:rPr>
      </w:pPr>
      <w:r w:rsidRPr="005C5EB5">
        <w:rPr>
          <w:sz w:val="28"/>
          <w:szCs w:val="28"/>
        </w:rPr>
        <w:tab/>
        <w:t xml:space="preserve">Загальна площа громади становить </w:t>
      </w:r>
      <w:r w:rsidR="007B3D23">
        <w:rPr>
          <w:sz w:val="28"/>
          <w:szCs w:val="28"/>
        </w:rPr>
        <w:t xml:space="preserve">179,414 </w:t>
      </w:r>
      <w:r w:rsidR="007B3D23" w:rsidRPr="00AC0F89">
        <w:rPr>
          <w:sz w:val="28"/>
          <w:szCs w:val="28"/>
        </w:rPr>
        <w:t>км</w:t>
      </w:r>
      <w:r w:rsidR="007B3D23" w:rsidRPr="00AC0F89">
        <w:rPr>
          <w:sz w:val="28"/>
          <w:szCs w:val="28"/>
          <w:vertAlign w:val="superscript"/>
        </w:rPr>
        <w:t>2</w:t>
      </w:r>
      <w:r w:rsidRPr="005C5EB5">
        <w:rPr>
          <w:sz w:val="28"/>
          <w:szCs w:val="28"/>
        </w:rPr>
        <w:t xml:space="preserve">. Площа земель сільськогосподарського призначення  на території громади становить  </w:t>
      </w:r>
      <w:r w:rsidR="007B3D23">
        <w:rPr>
          <w:sz w:val="28"/>
          <w:szCs w:val="28"/>
        </w:rPr>
        <w:t xml:space="preserve">13983 </w:t>
      </w:r>
      <w:r w:rsidRPr="005C5EB5">
        <w:rPr>
          <w:sz w:val="28"/>
          <w:szCs w:val="28"/>
        </w:rPr>
        <w:t>га.</w:t>
      </w:r>
    </w:p>
    <w:p w:rsidR="007A7AC8" w:rsidRPr="005C5EB5" w:rsidRDefault="00672E8B" w:rsidP="006E4012">
      <w:pPr>
        <w:shd w:val="clear" w:color="auto" w:fill="FFFFFF"/>
        <w:spacing w:before="240"/>
        <w:ind w:firstLine="567"/>
        <w:jc w:val="center"/>
        <w:rPr>
          <w:sz w:val="28"/>
          <w:szCs w:val="28"/>
        </w:rPr>
      </w:pPr>
      <w:r w:rsidRPr="005C5EB5">
        <w:rPr>
          <w:b/>
          <w:sz w:val="28"/>
          <w:szCs w:val="28"/>
        </w:rPr>
        <w:t>Демографічна ситуація</w:t>
      </w:r>
    </w:p>
    <w:p w:rsidR="001E17EF" w:rsidRPr="005C5EB5" w:rsidRDefault="001E17EF" w:rsidP="001E17EF">
      <w:pPr>
        <w:shd w:val="clear" w:color="auto" w:fill="FFFFFF"/>
        <w:ind w:firstLine="539"/>
        <w:jc w:val="both"/>
        <w:rPr>
          <w:sz w:val="28"/>
          <w:szCs w:val="28"/>
        </w:rPr>
      </w:pPr>
      <w:r w:rsidRPr="005C5EB5">
        <w:rPr>
          <w:sz w:val="28"/>
          <w:szCs w:val="28"/>
        </w:rPr>
        <w:t xml:space="preserve">Чисельність наявного населення на </w:t>
      </w:r>
      <w:r w:rsidRPr="00352561">
        <w:rPr>
          <w:sz w:val="28"/>
          <w:szCs w:val="28"/>
        </w:rPr>
        <w:t xml:space="preserve">території </w:t>
      </w:r>
      <w:proofErr w:type="spellStart"/>
      <w:r w:rsidR="00882D25" w:rsidRPr="00352561">
        <w:rPr>
          <w:sz w:val="28"/>
          <w:szCs w:val="28"/>
        </w:rPr>
        <w:t>Баштечківської</w:t>
      </w:r>
      <w:proofErr w:type="spellEnd"/>
      <w:r w:rsidR="00882D25" w:rsidRPr="00352561">
        <w:rPr>
          <w:sz w:val="28"/>
          <w:szCs w:val="28"/>
        </w:rPr>
        <w:t xml:space="preserve"> </w:t>
      </w:r>
      <w:r w:rsidRPr="00352561">
        <w:rPr>
          <w:sz w:val="28"/>
          <w:szCs w:val="28"/>
        </w:rPr>
        <w:t>громади станом на 01.1</w:t>
      </w:r>
      <w:r w:rsidR="009C04B4">
        <w:rPr>
          <w:sz w:val="28"/>
          <w:szCs w:val="28"/>
        </w:rPr>
        <w:t>1</w:t>
      </w:r>
      <w:r w:rsidRPr="00352561">
        <w:rPr>
          <w:sz w:val="28"/>
          <w:szCs w:val="28"/>
        </w:rPr>
        <w:t>.202</w:t>
      </w:r>
      <w:r w:rsidR="00F93A7E">
        <w:rPr>
          <w:sz w:val="28"/>
          <w:szCs w:val="28"/>
        </w:rPr>
        <w:t>4</w:t>
      </w:r>
      <w:r w:rsidRPr="00352561">
        <w:rPr>
          <w:sz w:val="28"/>
          <w:szCs w:val="28"/>
        </w:rPr>
        <w:t xml:space="preserve">  (останні звітні дані) становила </w:t>
      </w:r>
      <w:r w:rsidR="00F62ED8" w:rsidRPr="00F62ED8">
        <w:rPr>
          <w:sz w:val="28"/>
          <w:szCs w:val="28"/>
        </w:rPr>
        <w:t>3940</w:t>
      </w:r>
      <w:r w:rsidRPr="00352561">
        <w:rPr>
          <w:sz w:val="28"/>
          <w:szCs w:val="28"/>
        </w:rPr>
        <w:t xml:space="preserve"> осіб</w:t>
      </w:r>
      <w:r w:rsidRPr="005C5EB5">
        <w:rPr>
          <w:sz w:val="28"/>
          <w:szCs w:val="28"/>
        </w:rPr>
        <w:t>.</w:t>
      </w:r>
    </w:p>
    <w:p w:rsidR="009C32DB" w:rsidRPr="005C5EB5" w:rsidRDefault="004B0187" w:rsidP="006E4012">
      <w:pPr>
        <w:spacing w:before="240"/>
        <w:ind w:firstLine="567"/>
        <w:jc w:val="center"/>
        <w:rPr>
          <w:sz w:val="28"/>
          <w:szCs w:val="28"/>
        </w:rPr>
      </w:pPr>
      <w:r w:rsidRPr="005C5EB5">
        <w:rPr>
          <w:rFonts w:eastAsia="Batang"/>
          <w:b/>
          <w:sz w:val="28"/>
          <w:szCs w:val="28"/>
        </w:rPr>
        <w:t>Сільське господарство</w:t>
      </w:r>
    </w:p>
    <w:p w:rsidR="009C32DB" w:rsidRPr="005C5EB5" w:rsidRDefault="009C32DB" w:rsidP="00C07B07">
      <w:pPr>
        <w:ind w:firstLine="708"/>
        <w:jc w:val="both"/>
        <w:rPr>
          <w:rFonts w:eastAsia="Batang"/>
          <w:sz w:val="28"/>
          <w:szCs w:val="28"/>
        </w:rPr>
      </w:pPr>
      <w:r w:rsidRPr="005C5EB5">
        <w:rPr>
          <w:sz w:val="28"/>
          <w:szCs w:val="28"/>
        </w:rPr>
        <w:t>Сільськогосподарське виробництво є економічною основою</w:t>
      </w:r>
      <w:r w:rsidRPr="005C5EB5">
        <w:rPr>
          <w:rFonts w:eastAsia="Batang"/>
          <w:sz w:val="28"/>
          <w:szCs w:val="28"/>
        </w:rPr>
        <w:t xml:space="preserve"> розвитку громади</w:t>
      </w:r>
      <w:r w:rsidRPr="005C5EB5">
        <w:t xml:space="preserve">. </w:t>
      </w:r>
    </w:p>
    <w:p w:rsidR="00352561" w:rsidRPr="00467D42" w:rsidRDefault="009C32DB" w:rsidP="00352561">
      <w:pPr>
        <w:ind w:right="55" w:firstLine="567"/>
        <w:jc w:val="both"/>
      </w:pPr>
      <w:r w:rsidRPr="005C5EB5">
        <w:rPr>
          <w:rFonts w:eastAsia="Batang"/>
          <w:sz w:val="28"/>
          <w:szCs w:val="28"/>
        </w:rPr>
        <w:t xml:space="preserve">Найбільшими сільгоспвиробниками громади є: </w:t>
      </w:r>
      <w:r w:rsidR="00352561" w:rsidRPr="00467D42">
        <w:rPr>
          <w:sz w:val="28"/>
          <w:szCs w:val="28"/>
        </w:rPr>
        <w:t>ПСП «Добробут»,  ПСП «Аскольд Агро»</w:t>
      </w:r>
      <w:r w:rsidR="00E93A13">
        <w:rPr>
          <w:sz w:val="28"/>
          <w:szCs w:val="28"/>
        </w:rPr>
        <w:t>,</w:t>
      </w:r>
      <w:r w:rsidR="00352561" w:rsidRPr="00467D42">
        <w:rPr>
          <w:sz w:val="28"/>
          <w:szCs w:val="28"/>
        </w:rPr>
        <w:t xml:space="preserve"> ТОВ «</w:t>
      </w:r>
      <w:proofErr w:type="spellStart"/>
      <w:r w:rsidR="00352561" w:rsidRPr="00467D42">
        <w:rPr>
          <w:sz w:val="28"/>
          <w:szCs w:val="28"/>
        </w:rPr>
        <w:t>Кищенці</w:t>
      </w:r>
      <w:proofErr w:type="spellEnd"/>
      <w:r w:rsidR="00352561" w:rsidRPr="00467D42">
        <w:rPr>
          <w:sz w:val="28"/>
          <w:szCs w:val="28"/>
        </w:rPr>
        <w:t>», ТОВ «Єдність», ІП «Агро-</w:t>
      </w:r>
      <w:proofErr w:type="spellStart"/>
      <w:r w:rsidR="00352561" w:rsidRPr="00467D42">
        <w:rPr>
          <w:sz w:val="28"/>
          <w:szCs w:val="28"/>
        </w:rPr>
        <w:t>Вільд</w:t>
      </w:r>
      <w:proofErr w:type="spellEnd"/>
      <w:r w:rsidR="00352561" w:rsidRPr="00467D42">
        <w:rPr>
          <w:sz w:val="28"/>
          <w:szCs w:val="28"/>
        </w:rPr>
        <w:t xml:space="preserve"> Україна», ТОВ «Сузір’я», ТОВ «Прогрес»</w:t>
      </w:r>
      <w:r w:rsidR="00E93A13">
        <w:rPr>
          <w:sz w:val="28"/>
          <w:szCs w:val="28"/>
        </w:rPr>
        <w:t>,</w:t>
      </w:r>
      <w:r w:rsidR="00352561" w:rsidRPr="00467D42">
        <w:rPr>
          <w:sz w:val="28"/>
          <w:szCs w:val="28"/>
        </w:rPr>
        <w:t xml:space="preserve"> ТОВ «</w:t>
      </w:r>
      <w:proofErr w:type="spellStart"/>
      <w:r w:rsidR="00352561" w:rsidRPr="00467D42">
        <w:rPr>
          <w:sz w:val="28"/>
          <w:szCs w:val="28"/>
        </w:rPr>
        <w:t>Ясенсвіт</w:t>
      </w:r>
      <w:proofErr w:type="spellEnd"/>
      <w:r w:rsidR="00352561" w:rsidRPr="00467D42">
        <w:rPr>
          <w:sz w:val="28"/>
          <w:szCs w:val="28"/>
        </w:rPr>
        <w:t>»</w:t>
      </w:r>
      <w:r w:rsidR="00E93A13">
        <w:rPr>
          <w:sz w:val="28"/>
          <w:szCs w:val="28"/>
        </w:rPr>
        <w:t>,</w:t>
      </w:r>
      <w:r w:rsidR="00352561" w:rsidRPr="00467D42">
        <w:rPr>
          <w:sz w:val="28"/>
          <w:szCs w:val="28"/>
        </w:rPr>
        <w:t xml:space="preserve"> ТОВ «Сосновий Бір», ТОВ «Золоте Курча»</w:t>
      </w:r>
      <w:r w:rsidR="00E93A13">
        <w:rPr>
          <w:sz w:val="28"/>
          <w:szCs w:val="28"/>
        </w:rPr>
        <w:t>,</w:t>
      </w:r>
      <w:r w:rsidR="00352561">
        <w:t xml:space="preserve"> </w:t>
      </w:r>
      <w:r w:rsidR="00352561" w:rsidRPr="00467D42">
        <w:rPr>
          <w:color w:val="000000"/>
          <w:sz w:val="28"/>
          <w:szCs w:val="28"/>
        </w:rPr>
        <w:t>ПСП АФ «Світанок», ФГ «</w:t>
      </w:r>
      <w:proofErr w:type="spellStart"/>
      <w:r w:rsidR="00352561" w:rsidRPr="00467D42">
        <w:rPr>
          <w:color w:val="000000"/>
          <w:sz w:val="28"/>
          <w:szCs w:val="28"/>
        </w:rPr>
        <w:t>Агропростір</w:t>
      </w:r>
      <w:proofErr w:type="spellEnd"/>
      <w:r w:rsidR="00352561" w:rsidRPr="00467D42">
        <w:rPr>
          <w:color w:val="000000"/>
          <w:sz w:val="28"/>
          <w:szCs w:val="28"/>
        </w:rPr>
        <w:t>», ФГ «</w:t>
      </w:r>
      <w:proofErr w:type="spellStart"/>
      <w:r w:rsidR="00352561" w:rsidRPr="00467D42">
        <w:rPr>
          <w:color w:val="000000"/>
          <w:sz w:val="28"/>
          <w:szCs w:val="28"/>
        </w:rPr>
        <w:t>Тищук</w:t>
      </w:r>
      <w:proofErr w:type="spellEnd"/>
      <w:r w:rsidR="00352561" w:rsidRPr="00467D42">
        <w:rPr>
          <w:color w:val="000000"/>
          <w:sz w:val="28"/>
          <w:szCs w:val="28"/>
        </w:rPr>
        <w:t>», ФГ «Стельмах», ФГ</w:t>
      </w:r>
      <w:r w:rsidR="00352561">
        <w:rPr>
          <w:color w:val="000000"/>
          <w:sz w:val="28"/>
          <w:szCs w:val="28"/>
        </w:rPr>
        <w:t xml:space="preserve"> «Королівський сад», ФГ «Щедра Нива», ФГ «Світлий лан», ФГ «Агро Арсенал», ФГ Даценко </w:t>
      </w:r>
      <w:r w:rsidR="00E93A13">
        <w:rPr>
          <w:color w:val="000000"/>
          <w:sz w:val="28"/>
          <w:szCs w:val="28"/>
        </w:rPr>
        <w:t>О</w:t>
      </w:r>
      <w:r w:rsidR="00352561">
        <w:rPr>
          <w:color w:val="000000"/>
          <w:sz w:val="28"/>
          <w:szCs w:val="28"/>
        </w:rPr>
        <w:t>.В., ФГ «Тинівка»</w:t>
      </w:r>
      <w:r w:rsidR="00E93A13">
        <w:rPr>
          <w:color w:val="000000"/>
          <w:sz w:val="28"/>
          <w:szCs w:val="28"/>
        </w:rPr>
        <w:t>.</w:t>
      </w:r>
    </w:p>
    <w:p w:rsidR="00FD6A90" w:rsidRDefault="004B0187" w:rsidP="006E4012">
      <w:pPr>
        <w:spacing w:before="240"/>
        <w:ind w:firstLine="567"/>
        <w:jc w:val="center"/>
        <w:rPr>
          <w:b/>
          <w:sz w:val="28"/>
          <w:szCs w:val="28"/>
        </w:rPr>
      </w:pPr>
      <w:r w:rsidRPr="005C5EB5">
        <w:rPr>
          <w:b/>
          <w:sz w:val="28"/>
          <w:szCs w:val="28"/>
        </w:rPr>
        <w:t>Освіта та культура</w:t>
      </w:r>
    </w:p>
    <w:p w:rsidR="00853176" w:rsidRPr="005C5EB5" w:rsidRDefault="00853176" w:rsidP="00853176">
      <w:pPr>
        <w:shd w:val="clear" w:color="auto" w:fill="FFFFFF"/>
        <w:suppressAutoHyphens/>
        <w:ind w:firstLine="539"/>
        <w:jc w:val="both"/>
        <w:rPr>
          <w:rFonts w:eastAsia="Calibri"/>
          <w:bCs/>
          <w:color w:val="000000"/>
          <w:sz w:val="28"/>
          <w:szCs w:val="28"/>
        </w:rPr>
      </w:pPr>
      <w:r w:rsidRPr="005C5EB5">
        <w:rPr>
          <w:rFonts w:eastAsia="Calibri"/>
          <w:bCs/>
          <w:color w:val="000000"/>
          <w:sz w:val="28"/>
          <w:szCs w:val="28"/>
        </w:rPr>
        <w:t xml:space="preserve">В </w:t>
      </w:r>
      <w:proofErr w:type="spellStart"/>
      <w:r w:rsidR="00DE7661">
        <w:rPr>
          <w:rFonts w:eastAsia="Calibri"/>
          <w:bCs/>
          <w:color w:val="000000"/>
          <w:sz w:val="28"/>
          <w:szCs w:val="28"/>
        </w:rPr>
        <w:t>Б</w:t>
      </w:r>
      <w:r w:rsidRPr="005C5EB5">
        <w:rPr>
          <w:rFonts w:eastAsia="Calibri"/>
          <w:bCs/>
          <w:color w:val="000000"/>
          <w:sz w:val="28"/>
          <w:szCs w:val="28"/>
        </w:rPr>
        <w:t>аш</w:t>
      </w:r>
      <w:r w:rsidR="00DE7661">
        <w:rPr>
          <w:rFonts w:eastAsia="Calibri"/>
          <w:bCs/>
          <w:color w:val="000000"/>
          <w:sz w:val="28"/>
          <w:szCs w:val="28"/>
        </w:rPr>
        <w:t>теч</w:t>
      </w:r>
      <w:r w:rsidRPr="005C5EB5">
        <w:rPr>
          <w:rFonts w:eastAsia="Calibri"/>
          <w:bCs/>
          <w:color w:val="000000"/>
          <w:sz w:val="28"/>
          <w:szCs w:val="28"/>
        </w:rPr>
        <w:t>ківській</w:t>
      </w:r>
      <w:proofErr w:type="spellEnd"/>
      <w:r w:rsidRPr="005C5EB5">
        <w:rPr>
          <w:rFonts w:eastAsia="Calibri"/>
          <w:bCs/>
          <w:color w:val="000000"/>
          <w:sz w:val="28"/>
          <w:szCs w:val="28"/>
        </w:rPr>
        <w:t xml:space="preserve"> територіальній громаді функціонує:</w:t>
      </w:r>
    </w:p>
    <w:p w:rsidR="00853176" w:rsidRPr="00FF280B" w:rsidRDefault="003253D0" w:rsidP="003253D0">
      <w:pPr>
        <w:shd w:val="clear" w:color="auto" w:fill="FFFFFF"/>
        <w:suppressAutoHyphens/>
        <w:ind w:firstLine="539"/>
        <w:jc w:val="both"/>
        <w:rPr>
          <w:rFonts w:eastAsia="Calibri"/>
          <w:bCs/>
          <w:sz w:val="28"/>
          <w:szCs w:val="28"/>
        </w:rPr>
      </w:pPr>
      <w:r w:rsidRPr="00FF280B">
        <w:rPr>
          <w:rFonts w:eastAsia="Calibri"/>
          <w:bCs/>
          <w:sz w:val="28"/>
          <w:szCs w:val="28"/>
        </w:rPr>
        <w:t>4</w:t>
      </w:r>
      <w:r w:rsidR="00853176" w:rsidRPr="00FF280B">
        <w:rPr>
          <w:rFonts w:eastAsia="Calibri"/>
          <w:bCs/>
          <w:sz w:val="28"/>
          <w:szCs w:val="28"/>
        </w:rPr>
        <w:t xml:space="preserve"> заклад</w:t>
      </w:r>
      <w:r w:rsidRPr="00FF280B">
        <w:rPr>
          <w:rFonts w:eastAsia="Calibri"/>
          <w:bCs/>
          <w:sz w:val="28"/>
          <w:szCs w:val="28"/>
        </w:rPr>
        <w:t>и</w:t>
      </w:r>
      <w:r w:rsidR="00853176" w:rsidRPr="00FF280B">
        <w:rPr>
          <w:rFonts w:eastAsia="Calibri"/>
          <w:bCs/>
          <w:sz w:val="28"/>
          <w:szCs w:val="28"/>
        </w:rPr>
        <w:t xml:space="preserve"> загальної середньої освіти, в яких навчається </w:t>
      </w:r>
      <w:r w:rsidR="00FF280B">
        <w:rPr>
          <w:rFonts w:eastAsia="Calibri"/>
          <w:bCs/>
          <w:sz w:val="28"/>
          <w:szCs w:val="28"/>
        </w:rPr>
        <w:t>319</w:t>
      </w:r>
      <w:r w:rsidR="00853176" w:rsidRPr="00FF280B">
        <w:rPr>
          <w:rFonts w:eastAsia="Calibri"/>
          <w:bCs/>
          <w:sz w:val="28"/>
          <w:szCs w:val="28"/>
        </w:rPr>
        <w:t xml:space="preserve"> учні</w:t>
      </w:r>
      <w:r w:rsidRPr="00FF280B">
        <w:rPr>
          <w:rFonts w:eastAsia="Calibri"/>
          <w:bCs/>
          <w:sz w:val="28"/>
          <w:szCs w:val="28"/>
        </w:rPr>
        <w:t>.</w:t>
      </w:r>
    </w:p>
    <w:p w:rsidR="00853176" w:rsidRPr="005C5EB5" w:rsidRDefault="00FF280B" w:rsidP="00853176">
      <w:pPr>
        <w:shd w:val="clear" w:color="auto" w:fill="FFFFFF"/>
        <w:suppressAutoHyphens/>
        <w:ind w:firstLine="539"/>
        <w:jc w:val="both"/>
        <w:rPr>
          <w:rFonts w:eastAsia="Calibri"/>
          <w:bCs/>
          <w:color w:val="000000"/>
          <w:sz w:val="28"/>
          <w:szCs w:val="28"/>
        </w:rPr>
      </w:pPr>
      <w:r w:rsidRPr="00FF280B">
        <w:rPr>
          <w:rFonts w:eastAsia="Calibri"/>
          <w:bCs/>
          <w:sz w:val="28"/>
          <w:szCs w:val="28"/>
        </w:rPr>
        <w:t>3</w:t>
      </w:r>
      <w:r w:rsidR="00853176" w:rsidRPr="005C5EB5">
        <w:rPr>
          <w:rFonts w:eastAsia="Calibri"/>
          <w:bCs/>
          <w:color w:val="000000"/>
          <w:sz w:val="28"/>
          <w:szCs w:val="28"/>
        </w:rPr>
        <w:t xml:space="preserve"> дошкільних навчальних закладів. Дошкільною освітою охоплено </w:t>
      </w:r>
      <w:r w:rsidRPr="00FF280B">
        <w:rPr>
          <w:rFonts w:eastAsia="Calibri"/>
          <w:bCs/>
          <w:sz w:val="28"/>
          <w:szCs w:val="28"/>
        </w:rPr>
        <w:t>55</w:t>
      </w:r>
      <w:r w:rsidR="00853176" w:rsidRPr="005C5EB5">
        <w:rPr>
          <w:rFonts w:eastAsia="Calibri"/>
          <w:bCs/>
          <w:color w:val="000000"/>
          <w:sz w:val="28"/>
          <w:szCs w:val="28"/>
        </w:rPr>
        <w:t xml:space="preserve"> д</w:t>
      </w:r>
      <w:r w:rsidR="003253D0">
        <w:rPr>
          <w:rFonts w:eastAsia="Calibri"/>
          <w:bCs/>
          <w:color w:val="000000"/>
          <w:sz w:val="28"/>
          <w:szCs w:val="28"/>
        </w:rPr>
        <w:t>ітей</w:t>
      </w:r>
      <w:r w:rsidR="00853176" w:rsidRPr="005C5EB5">
        <w:rPr>
          <w:rFonts w:eastAsia="Calibri"/>
          <w:bCs/>
          <w:color w:val="000000"/>
          <w:sz w:val="28"/>
          <w:szCs w:val="28"/>
        </w:rPr>
        <w:t>;</w:t>
      </w:r>
    </w:p>
    <w:p w:rsidR="00853176" w:rsidRPr="005C5EB5" w:rsidRDefault="00853176" w:rsidP="00853176">
      <w:pPr>
        <w:shd w:val="clear" w:color="auto" w:fill="FFFFFF"/>
        <w:suppressAutoHyphens/>
        <w:ind w:firstLine="539"/>
        <w:jc w:val="both"/>
        <w:rPr>
          <w:rFonts w:eastAsia="Calibri"/>
          <w:bCs/>
          <w:color w:val="000000"/>
          <w:sz w:val="28"/>
          <w:szCs w:val="28"/>
        </w:rPr>
      </w:pPr>
      <w:r w:rsidRPr="005C5EB5">
        <w:rPr>
          <w:rFonts w:eastAsia="Calibri"/>
          <w:bCs/>
          <w:color w:val="000000"/>
          <w:sz w:val="28"/>
          <w:szCs w:val="28"/>
        </w:rPr>
        <w:t>централізована бібліотечна система;</w:t>
      </w:r>
    </w:p>
    <w:p w:rsidR="00853176" w:rsidRPr="005C5EB5" w:rsidRDefault="00A60566" w:rsidP="00853176">
      <w:pPr>
        <w:shd w:val="clear" w:color="auto" w:fill="FFFFFF"/>
        <w:suppressAutoHyphens/>
        <w:ind w:firstLine="539"/>
        <w:jc w:val="both"/>
        <w:rPr>
          <w:rFonts w:eastAsia="Calibri"/>
          <w:bCs/>
          <w:color w:val="000000"/>
          <w:sz w:val="28"/>
          <w:szCs w:val="28"/>
        </w:rPr>
      </w:pPr>
      <w:r>
        <w:rPr>
          <w:rFonts w:eastAsia="Calibri"/>
          <w:bCs/>
          <w:color w:val="000000"/>
          <w:sz w:val="28"/>
          <w:szCs w:val="28"/>
        </w:rPr>
        <w:t>с</w:t>
      </w:r>
      <w:r w:rsidR="00853176" w:rsidRPr="005C5EB5">
        <w:rPr>
          <w:rFonts w:eastAsia="Calibri"/>
          <w:bCs/>
          <w:color w:val="000000"/>
          <w:sz w:val="28"/>
          <w:szCs w:val="28"/>
        </w:rPr>
        <w:t>і</w:t>
      </w:r>
      <w:r>
        <w:rPr>
          <w:rFonts w:eastAsia="Calibri"/>
          <w:bCs/>
          <w:color w:val="000000"/>
          <w:sz w:val="28"/>
          <w:szCs w:val="28"/>
        </w:rPr>
        <w:t>ль</w:t>
      </w:r>
      <w:r w:rsidR="00853176" w:rsidRPr="005C5EB5">
        <w:rPr>
          <w:rFonts w:eastAsia="Calibri"/>
          <w:bCs/>
          <w:color w:val="000000"/>
          <w:sz w:val="28"/>
          <w:szCs w:val="28"/>
        </w:rPr>
        <w:t>ський будинок культури з філіями;</w:t>
      </w:r>
    </w:p>
    <w:p w:rsidR="001701C0" w:rsidRPr="005C5EB5" w:rsidRDefault="001701C0" w:rsidP="001701C0">
      <w:pPr>
        <w:autoSpaceDE w:val="0"/>
        <w:autoSpaceDN w:val="0"/>
        <w:adjustRightInd w:val="0"/>
        <w:ind w:firstLine="708"/>
        <w:jc w:val="both"/>
        <w:rPr>
          <w:sz w:val="28"/>
          <w:szCs w:val="28"/>
        </w:rPr>
      </w:pPr>
      <w:r w:rsidRPr="005C5EB5">
        <w:rPr>
          <w:sz w:val="28"/>
          <w:szCs w:val="28"/>
        </w:rPr>
        <w:t>Основною метою соціально-економічного розвитку громади є створення умов для подальшого 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та поліпшення життя населення.</w:t>
      </w:r>
    </w:p>
    <w:p w:rsidR="001701C0" w:rsidRPr="005C5EB5" w:rsidRDefault="001701C0" w:rsidP="001701C0">
      <w:pPr>
        <w:widowControl w:val="0"/>
        <w:tabs>
          <w:tab w:val="left" w:pos="748"/>
        </w:tabs>
        <w:ind w:firstLine="720"/>
        <w:jc w:val="both"/>
        <w:rPr>
          <w:b/>
          <w:sz w:val="28"/>
          <w:szCs w:val="28"/>
        </w:rPr>
      </w:pPr>
    </w:p>
    <w:p w:rsidR="001701C0" w:rsidRDefault="001701C0" w:rsidP="001701C0">
      <w:pPr>
        <w:widowControl w:val="0"/>
        <w:tabs>
          <w:tab w:val="left" w:pos="748"/>
        </w:tabs>
        <w:ind w:firstLine="720"/>
        <w:jc w:val="both"/>
        <w:rPr>
          <w:b/>
          <w:sz w:val="28"/>
          <w:szCs w:val="28"/>
        </w:rPr>
      </w:pPr>
      <w:r w:rsidRPr="005C5EB5">
        <w:rPr>
          <w:b/>
          <w:sz w:val="28"/>
          <w:szCs w:val="28"/>
        </w:rPr>
        <w:lastRenderedPageBreak/>
        <w:t>Пріоритетними напрямами та завданнями в сфері соціально - економічного розвитку на 202</w:t>
      </w:r>
      <w:r w:rsidR="009C04B4">
        <w:rPr>
          <w:b/>
          <w:sz w:val="28"/>
          <w:szCs w:val="28"/>
        </w:rPr>
        <w:t>4</w:t>
      </w:r>
      <w:r w:rsidRPr="005C5EB5">
        <w:rPr>
          <w:b/>
          <w:sz w:val="28"/>
          <w:szCs w:val="28"/>
        </w:rPr>
        <w:t xml:space="preserve"> рік є:</w:t>
      </w:r>
    </w:p>
    <w:p w:rsidR="002A57C5" w:rsidRPr="008D78BF" w:rsidRDefault="002A57C5" w:rsidP="002A57C5">
      <w:pPr>
        <w:pStyle w:val="11"/>
        <w:widowControl w:val="0"/>
        <w:numPr>
          <w:ilvl w:val="0"/>
          <w:numId w:val="12"/>
        </w:numPr>
        <w:tabs>
          <w:tab w:val="left" w:pos="-3402"/>
        </w:tabs>
        <w:spacing w:after="0" w:line="240" w:lineRule="auto"/>
        <w:jc w:val="both"/>
        <w:rPr>
          <w:rFonts w:ascii="Times New Roman" w:hAnsi="Times New Roman" w:cs="Times New Roman"/>
          <w:sz w:val="28"/>
          <w:szCs w:val="28"/>
          <w:lang w:eastAsia="ru-RU"/>
        </w:rPr>
      </w:pPr>
      <w:r w:rsidRPr="008D78BF">
        <w:rPr>
          <w:rFonts w:ascii="Times New Roman" w:hAnsi="Times New Roman" w:cs="Times New Roman"/>
          <w:sz w:val="28"/>
          <w:szCs w:val="28"/>
          <w:lang w:eastAsia="ru-RU"/>
        </w:rPr>
        <w:t xml:space="preserve">створення позитивного інвестиційного іміджу </w:t>
      </w:r>
      <w:proofErr w:type="spellStart"/>
      <w:r>
        <w:rPr>
          <w:rFonts w:ascii="Times New Roman" w:hAnsi="Times New Roman" w:cs="Times New Roman"/>
          <w:sz w:val="28"/>
          <w:szCs w:val="28"/>
          <w:lang w:eastAsia="ru-RU"/>
        </w:rPr>
        <w:t>Баштечківської</w:t>
      </w:r>
      <w:proofErr w:type="spellEnd"/>
      <w:r w:rsidRPr="008D78BF">
        <w:rPr>
          <w:rFonts w:ascii="Times New Roman" w:hAnsi="Times New Roman" w:cs="Times New Roman"/>
          <w:sz w:val="28"/>
          <w:szCs w:val="28"/>
          <w:lang w:eastAsia="ru-RU"/>
        </w:rPr>
        <w:t xml:space="preserve"> громади;</w:t>
      </w:r>
    </w:p>
    <w:p w:rsidR="002A57C5" w:rsidRPr="008D78BF" w:rsidRDefault="002A57C5" w:rsidP="002A57C5">
      <w:pPr>
        <w:widowControl w:val="0"/>
        <w:numPr>
          <w:ilvl w:val="0"/>
          <w:numId w:val="12"/>
        </w:numPr>
        <w:tabs>
          <w:tab w:val="left" w:pos="-3402"/>
        </w:tabs>
        <w:jc w:val="both"/>
        <w:rPr>
          <w:sz w:val="28"/>
          <w:szCs w:val="28"/>
        </w:rPr>
      </w:pPr>
      <w:r w:rsidRPr="008D78BF">
        <w:rPr>
          <w:sz w:val="28"/>
          <w:szCs w:val="28"/>
        </w:rPr>
        <w:t xml:space="preserve">залучення </w:t>
      </w:r>
      <w:r w:rsidRPr="00D117B6">
        <w:rPr>
          <w:sz w:val="28"/>
          <w:szCs w:val="28"/>
        </w:rPr>
        <w:t>міжнародної фінансової та</w:t>
      </w:r>
      <w:r w:rsidRPr="008D78BF">
        <w:rPr>
          <w:sz w:val="28"/>
          <w:szCs w:val="28"/>
        </w:rPr>
        <w:t xml:space="preserve"> технічної допомоги,</w:t>
      </w:r>
      <w:r w:rsidR="00A60566">
        <w:rPr>
          <w:sz w:val="28"/>
          <w:szCs w:val="28"/>
        </w:rPr>
        <w:t xml:space="preserve"> </w:t>
      </w:r>
      <w:r w:rsidRPr="008D78BF">
        <w:rPr>
          <w:sz w:val="28"/>
          <w:szCs w:val="28"/>
        </w:rPr>
        <w:t>приватних інвестицій для реалізації інфраструктурних та соціальних проектів;</w:t>
      </w:r>
    </w:p>
    <w:p w:rsidR="002A57C5" w:rsidRPr="008D78BF" w:rsidRDefault="002A57C5" w:rsidP="002A57C5">
      <w:pPr>
        <w:widowControl w:val="0"/>
        <w:numPr>
          <w:ilvl w:val="0"/>
          <w:numId w:val="12"/>
        </w:numPr>
        <w:tabs>
          <w:tab w:val="left" w:pos="-3402"/>
        </w:tabs>
        <w:jc w:val="both"/>
        <w:rPr>
          <w:sz w:val="28"/>
          <w:szCs w:val="28"/>
        </w:rPr>
      </w:pPr>
      <w:r w:rsidRPr="008D78BF">
        <w:rPr>
          <w:sz w:val="28"/>
          <w:szCs w:val="28"/>
        </w:rPr>
        <w:t>раціональне використання енергоресурсів у бюджетній сфері та житлово-комунальному господарстві;</w:t>
      </w:r>
    </w:p>
    <w:p w:rsidR="002A57C5" w:rsidRPr="008D78BF" w:rsidRDefault="002A57C5" w:rsidP="002A57C5">
      <w:pPr>
        <w:widowControl w:val="0"/>
        <w:numPr>
          <w:ilvl w:val="0"/>
          <w:numId w:val="12"/>
        </w:numPr>
        <w:tabs>
          <w:tab w:val="left" w:pos="-3402"/>
        </w:tabs>
        <w:jc w:val="both"/>
        <w:rPr>
          <w:sz w:val="28"/>
          <w:szCs w:val="28"/>
        </w:rPr>
      </w:pPr>
      <w:r w:rsidRPr="008D78BF">
        <w:rPr>
          <w:sz w:val="28"/>
          <w:szCs w:val="28"/>
        </w:rPr>
        <w:t xml:space="preserve">подальша розбудова соціальної та транспортної інфраструктури </w:t>
      </w:r>
      <w:proofErr w:type="spellStart"/>
      <w:r>
        <w:rPr>
          <w:sz w:val="28"/>
          <w:szCs w:val="28"/>
        </w:rPr>
        <w:t>Баштечківської</w:t>
      </w:r>
      <w:proofErr w:type="spellEnd"/>
      <w:r w:rsidRPr="008D78BF">
        <w:rPr>
          <w:sz w:val="28"/>
          <w:szCs w:val="28"/>
        </w:rPr>
        <w:t xml:space="preserve"> об’єднаної територіальної громади;</w:t>
      </w:r>
    </w:p>
    <w:p w:rsidR="002A57C5" w:rsidRPr="008D78BF" w:rsidRDefault="002A57C5" w:rsidP="002A57C5">
      <w:pPr>
        <w:widowControl w:val="0"/>
        <w:numPr>
          <w:ilvl w:val="0"/>
          <w:numId w:val="12"/>
        </w:numPr>
        <w:tabs>
          <w:tab w:val="left" w:pos="-3402"/>
        </w:tabs>
        <w:jc w:val="both"/>
        <w:rPr>
          <w:sz w:val="28"/>
          <w:szCs w:val="28"/>
        </w:rPr>
      </w:pPr>
      <w:r w:rsidRPr="008D78BF">
        <w:rPr>
          <w:sz w:val="28"/>
          <w:szCs w:val="28"/>
        </w:rPr>
        <w:t xml:space="preserve">подальше удосконалення діяльності виконавчих органів ради з організації та надання адміністративних послуг; </w:t>
      </w:r>
    </w:p>
    <w:p w:rsidR="002A57C5" w:rsidRPr="008D78BF" w:rsidRDefault="002A57C5" w:rsidP="002A57C5">
      <w:pPr>
        <w:widowControl w:val="0"/>
        <w:numPr>
          <w:ilvl w:val="0"/>
          <w:numId w:val="12"/>
        </w:numPr>
        <w:tabs>
          <w:tab w:val="left" w:pos="-3402"/>
        </w:tabs>
        <w:jc w:val="both"/>
        <w:rPr>
          <w:sz w:val="28"/>
          <w:szCs w:val="28"/>
        </w:rPr>
      </w:pPr>
      <w:r w:rsidRPr="008D78BF">
        <w:rPr>
          <w:sz w:val="28"/>
          <w:szCs w:val="28"/>
        </w:rPr>
        <w:t>збереження існуючих та сприяння створенню нових виробництв;</w:t>
      </w:r>
    </w:p>
    <w:p w:rsidR="002A57C5" w:rsidRPr="008D78BF" w:rsidRDefault="002A57C5" w:rsidP="002A57C5">
      <w:pPr>
        <w:widowControl w:val="0"/>
        <w:numPr>
          <w:ilvl w:val="0"/>
          <w:numId w:val="12"/>
        </w:numPr>
        <w:tabs>
          <w:tab w:val="left" w:pos="-3402"/>
        </w:tabs>
        <w:jc w:val="both"/>
        <w:rPr>
          <w:sz w:val="28"/>
          <w:szCs w:val="28"/>
        </w:rPr>
      </w:pPr>
      <w:r w:rsidRPr="008D78BF">
        <w:rPr>
          <w:sz w:val="28"/>
          <w:szCs w:val="28"/>
        </w:rPr>
        <w:t xml:space="preserve">вдосконалення комплексної системи адресної цільової допомоги та надання соціальних послуг, забезпечення додаткових до встановлених законодавством гарантій щодо соціального захисту окремих категорій громадян </w:t>
      </w:r>
      <w:proofErr w:type="spellStart"/>
      <w:r>
        <w:rPr>
          <w:sz w:val="28"/>
          <w:szCs w:val="28"/>
        </w:rPr>
        <w:t>Баштечківської</w:t>
      </w:r>
      <w:proofErr w:type="spellEnd"/>
      <w:r w:rsidRPr="008D78BF">
        <w:rPr>
          <w:sz w:val="28"/>
          <w:szCs w:val="28"/>
        </w:rPr>
        <w:t xml:space="preserve"> громади;</w:t>
      </w:r>
    </w:p>
    <w:p w:rsidR="002A57C5" w:rsidRDefault="002A57C5" w:rsidP="002A57C5">
      <w:pPr>
        <w:widowControl w:val="0"/>
        <w:numPr>
          <w:ilvl w:val="0"/>
          <w:numId w:val="12"/>
        </w:numPr>
        <w:tabs>
          <w:tab w:val="left" w:pos="-3402"/>
        </w:tabs>
        <w:jc w:val="both"/>
        <w:rPr>
          <w:sz w:val="28"/>
          <w:szCs w:val="28"/>
        </w:rPr>
      </w:pPr>
      <w:r w:rsidRPr="008D78BF">
        <w:rPr>
          <w:sz w:val="28"/>
          <w:szCs w:val="28"/>
        </w:rPr>
        <w:t>подальший розвиток первинної медико-санітарної допомоги на засадах загальної практики сімейної медицини, підвищення якості надання медичних послуг;</w:t>
      </w:r>
    </w:p>
    <w:p w:rsidR="002A57C5" w:rsidRPr="006C3AF5" w:rsidRDefault="002A57C5" w:rsidP="002A57C5">
      <w:pPr>
        <w:widowControl w:val="0"/>
        <w:numPr>
          <w:ilvl w:val="0"/>
          <w:numId w:val="12"/>
        </w:numPr>
        <w:tabs>
          <w:tab w:val="left" w:pos="-3402"/>
        </w:tabs>
        <w:jc w:val="both"/>
        <w:rPr>
          <w:sz w:val="28"/>
          <w:szCs w:val="28"/>
        </w:rPr>
      </w:pPr>
      <w:r w:rsidRPr="008D78BF">
        <w:rPr>
          <w:sz w:val="28"/>
          <w:szCs w:val="28"/>
        </w:rPr>
        <w:t>забезпечення прав та інтересів дітей, створення найкращих умов для їх життя та розвитку.</w:t>
      </w:r>
    </w:p>
    <w:p w:rsidR="002A57C5" w:rsidRPr="00D117B6" w:rsidRDefault="002A57C5" w:rsidP="002A57C5">
      <w:pPr>
        <w:widowControl w:val="0"/>
        <w:numPr>
          <w:ilvl w:val="0"/>
          <w:numId w:val="12"/>
        </w:numPr>
        <w:tabs>
          <w:tab w:val="left" w:pos="-3402"/>
        </w:tabs>
        <w:jc w:val="both"/>
        <w:rPr>
          <w:sz w:val="28"/>
          <w:szCs w:val="28"/>
        </w:rPr>
      </w:pPr>
      <w:r w:rsidRPr="00D117B6">
        <w:rPr>
          <w:sz w:val="28"/>
          <w:szCs w:val="28"/>
        </w:rPr>
        <w:t>забезпечення прав та інтересів внутрішньо переміщених осіб, створення найкращих умов для адаптації  їх життя, допомога в працевлаштуванні та поліпшенні соціально-побутових умов.</w:t>
      </w:r>
    </w:p>
    <w:p w:rsidR="002A57C5" w:rsidRPr="005C5EB5" w:rsidRDefault="002A57C5" w:rsidP="001701C0">
      <w:pPr>
        <w:widowControl w:val="0"/>
        <w:tabs>
          <w:tab w:val="left" w:pos="748"/>
        </w:tabs>
        <w:ind w:firstLine="720"/>
        <w:jc w:val="both"/>
        <w:rPr>
          <w:b/>
          <w:sz w:val="28"/>
          <w:szCs w:val="28"/>
        </w:rPr>
      </w:pPr>
    </w:p>
    <w:p w:rsidR="00672E8B" w:rsidRPr="005C5EB5" w:rsidRDefault="00672E8B" w:rsidP="00672E8B">
      <w:pPr>
        <w:spacing w:after="120"/>
        <w:jc w:val="center"/>
        <w:rPr>
          <w:b/>
          <w:sz w:val="28"/>
          <w:szCs w:val="28"/>
        </w:rPr>
      </w:pPr>
      <w:r w:rsidRPr="005C5EB5">
        <w:rPr>
          <w:b/>
          <w:sz w:val="28"/>
          <w:szCs w:val="28"/>
        </w:rPr>
        <w:t xml:space="preserve">ОЦІНКА НАДХОДЖЕНЬ ДОХОДІВ ДО БЮДЖЕТУ </w:t>
      </w:r>
      <w:r w:rsidR="00C96F95">
        <w:rPr>
          <w:b/>
          <w:sz w:val="28"/>
          <w:szCs w:val="28"/>
        </w:rPr>
        <w:t>Б</w:t>
      </w:r>
      <w:r w:rsidR="002D5E41" w:rsidRPr="005C5EB5">
        <w:rPr>
          <w:b/>
          <w:sz w:val="28"/>
          <w:szCs w:val="28"/>
        </w:rPr>
        <w:t>АШ</w:t>
      </w:r>
      <w:r w:rsidR="00C96F95">
        <w:rPr>
          <w:b/>
          <w:sz w:val="28"/>
          <w:szCs w:val="28"/>
        </w:rPr>
        <w:t>ТЕЧ</w:t>
      </w:r>
      <w:r w:rsidR="002D5E41" w:rsidRPr="005C5EB5">
        <w:rPr>
          <w:b/>
          <w:sz w:val="28"/>
          <w:szCs w:val="28"/>
        </w:rPr>
        <w:t xml:space="preserve">КІВСЬКОЇ ТЕРИТОРІАЛЬНОЇ </w:t>
      </w:r>
      <w:r w:rsidRPr="005C5EB5">
        <w:rPr>
          <w:b/>
          <w:sz w:val="28"/>
          <w:szCs w:val="28"/>
        </w:rPr>
        <w:t>ГРОМАДИ</w:t>
      </w:r>
      <w:r w:rsidR="00952FFA" w:rsidRPr="005C5EB5">
        <w:rPr>
          <w:b/>
          <w:sz w:val="28"/>
          <w:szCs w:val="28"/>
        </w:rPr>
        <w:t xml:space="preserve"> </w:t>
      </w:r>
      <w:r w:rsidRPr="005C5EB5">
        <w:rPr>
          <w:b/>
          <w:sz w:val="28"/>
          <w:szCs w:val="28"/>
        </w:rPr>
        <w:t>ЗА 202</w:t>
      </w:r>
      <w:r w:rsidR="009C04B4">
        <w:rPr>
          <w:b/>
          <w:sz w:val="28"/>
          <w:szCs w:val="28"/>
        </w:rPr>
        <w:t>3</w:t>
      </w:r>
      <w:r w:rsidRPr="005C5EB5">
        <w:rPr>
          <w:b/>
          <w:sz w:val="28"/>
          <w:szCs w:val="28"/>
        </w:rPr>
        <w:t xml:space="preserve"> РІК</w:t>
      </w:r>
    </w:p>
    <w:p w:rsidR="006E173B" w:rsidRPr="005C5EB5" w:rsidRDefault="006E173B" w:rsidP="006E173B">
      <w:pPr>
        <w:shd w:val="clear" w:color="auto" w:fill="FFFFFF"/>
        <w:spacing w:line="336" w:lineRule="exact"/>
        <w:ind w:right="5" w:firstLine="708"/>
        <w:jc w:val="both"/>
        <w:rPr>
          <w:sz w:val="28"/>
          <w:szCs w:val="28"/>
        </w:rPr>
      </w:pPr>
      <w:r w:rsidRPr="00870300">
        <w:rPr>
          <w:sz w:val="28"/>
          <w:szCs w:val="28"/>
          <w:lang w:eastAsia="uk-UA"/>
        </w:rPr>
        <w:t xml:space="preserve">До загального фонду бюджету </w:t>
      </w:r>
      <w:r>
        <w:rPr>
          <w:sz w:val="28"/>
          <w:szCs w:val="28"/>
          <w:lang w:eastAsia="uk-UA"/>
        </w:rPr>
        <w:t xml:space="preserve">територіальної громади </w:t>
      </w:r>
      <w:r w:rsidRPr="00870300">
        <w:rPr>
          <w:sz w:val="28"/>
          <w:szCs w:val="28"/>
          <w:lang w:eastAsia="uk-UA"/>
        </w:rPr>
        <w:t xml:space="preserve">очікується отримати                              </w:t>
      </w:r>
      <w:r w:rsidR="005A4247">
        <w:rPr>
          <w:sz w:val="28"/>
          <w:szCs w:val="28"/>
          <w:lang w:eastAsia="uk-UA"/>
        </w:rPr>
        <w:t>31329</w:t>
      </w:r>
      <w:r w:rsidR="004A51EE">
        <w:rPr>
          <w:sz w:val="28"/>
          <w:szCs w:val="28"/>
          <w:lang w:eastAsia="uk-UA"/>
        </w:rPr>
        <w:t>,0</w:t>
      </w:r>
      <w:r w:rsidR="005F4BCA">
        <w:rPr>
          <w:sz w:val="28"/>
          <w:szCs w:val="28"/>
          <w:lang w:eastAsia="uk-UA"/>
        </w:rPr>
        <w:t xml:space="preserve"> </w:t>
      </w:r>
      <w:r>
        <w:rPr>
          <w:sz w:val="28"/>
          <w:szCs w:val="28"/>
          <w:lang w:eastAsia="uk-UA"/>
        </w:rPr>
        <w:t>тис</w:t>
      </w:r>
      <w:r w:rsidR="005F4BCA">
        <w:rPr>
          <w:sz w:val="28"/>
          <w:szCs w:val="28"/>
          <w:lang w:eastAsia="uk-UA"/>
        </w:rPr>
        <w:t>.</w:t>
      </w:r>
      <w:r>
        <w:rPr>
          <w:sz w:val="28"/>
          <w:szCs w:val="28"/>
          <w:lang w:eastAsia="uk-UA"/>
        </w:rPr>
        <w:t xml:space="preserve"> </w:t>
      </w:r>
      <w:r w:rsidRPr="00870300">
        <w:rPr>
          <w:sz w:val="28"/>
          <w:szCs w:val="28"/>
          <w:lang w:eastAsia="uk-UA"/>
        </w:rPr>
        <w:t>грн</w:t>
      </w:r>
      <w:r w:rsidR="005F4BCA">
        <w:rPr>
          <w:sz w:val="28"/>
          <w:szCs w:val="28"/>
          <w:lang w:eastAsia="uk-UA"/>
        </w:rPr>
        <w:t>.</w:t>
      </w:r>
      <w:r w:rsidRPr="00870300">
        <w:rPr>
          <w:sz w:val="28"/>
          <w:szCs w:val="28"/>
          <w:lang w:eastAsia="uk-UA"/>
        </w:rPr>
        <w:t xml:space="preserve"> власних доходів</w:t>
      </w:r>
      <w:r w:rsidR="005F4BCA">
        <w:rPr>
          <w:sz w:val="28"/>
          <w:szCs w:val="28"/>
          <w:lang w:eastAsia="uk-UA"/>
        </w:rPr>
        <w:t>.</w:t>
      </w:r>
      <w:r>
        <w:rPr>
          <w:sz w:val="28"/>
          <w:szCs w:val="28"/>
          <w:lang w:eastAsia="uk-UA"/>
        </w:rPr>
        <w:t xml:space="preserve"> </w:t>
      </w:r>
      <w:r w:rsidRPr="00870300">
        <w:rPr>
          <w:sz w:val="28"/>
          <w:szCs w:val="28"/>
          <w:lang w:eastAsia="uk-UA"/>
        </w:rPr>
        <w:t xml:space="preserve">Затверджене завдання (з урахуванням змін) буде забезпечено на </w:t>
      </w:r>
      <w:r>
        <w:rPr>
          <w:sz w:val="28"/>
          <w:szCs w:val="28"/>
          <w:lang w:eastAsia="uk-UA"/>
        </w:rPr>
        <w:t>1</w:t>
      </w:r>
      <w:r w:rsidR="005F4BCA">
        <w:rPr>
          <w:sz w:val="28"/>
          <w:szCs w:val="28"/>
          <w:lang w:eastAsia="uk-UA"/>
        </w:rPr>
        <w:t>0</w:t>
      </w:r>
      <w:r w:rsidR="005A4247">
        <w:rPr>
          <w:sz w:val="28"/>
          <w:szCs w:val="28"/>
          <w:lang w:eastAsia="uk-UA"/>
        </w:rPr>
        <w:t>4</w:t>
      </w:r>
      <w:r>
        <w:rPr>
          <w:sz w:val="28"/>
          <w:szCs w:val="28"/>
          <w:lang w:eastAsia="uk-UA"/>
        </w:rPr>
        <w:t>,</w:t>
      </w:r>
      <w:r w:rsidR="005A4247">
        <w:rPr>
          <w:sz w:val="28"/>
          <w:szCs w:val="28"/>
          <w:lang w:eastAsia="uk-UA"/>
        </w:rPr>
        <w:t>1</w:t>
      </w:r>
      <w:r w:rsidRPr="00870300">
        <w:rPr>
          <w:sz w:val="28"/>
          <w:szCs w:val="28"/>
          <w:lang w:eastAsia="uk-UA"/>
        </w:rPr>
        <w:t xml:space="preserve"> </w:t>
      </w:r>
      <w:proofErr w:type="spellStart"/>
      <w:r w:rsidRPr="00870300">
        <w:rPr>
          <w:sz w:val="28"/>
          <w:szCs w:val="28"/>
          <w:lang w:eastAsia="uk-UA"/>
        </w:rPr>
        <w:t>відс</w:t>
      </w:r>
      <w:proofErr w:type="spellEnd"/>
      <w:r w:rsidRPr="00870300">
        <w:rPr>
          <w:sz w:val="28"/>
          <w:szCs w:val="28"/>
          <w:lang w:eastAsia="uk-UA"/>
        </w:rPr>
        <w:t xml:space="preserve">. </w:t>
      </w:r>
      <w:r w:rsidRPr="005C5EB5">
        <w:rPr>
          <w:sz w:val="28"/>
          <w:szCs w:val="28"/>
        </w:rPr>
        <w:t xml:space="preserve">Слід зауважити, що виконання бюджету громади в поточному році здійснювалося в умовах </w:t>
      </w:r>
      <w:r w:rsidRPr="005C5EB5">
        <w:rPr>
          <w:rFonts w:eastAsia="MS Mincho"/>
          <w:sz w:val="28"/>
          <w:szCs w:val="28"/>
          <w:shd w:val="clear" w:color="auto" w:fill="FFFFFF"/>
        </w:rPr>
        <w:t xml:space="preserve">запровадженого державою воєнного стану у зв’язку з військовою агресією російської федерації проти України. </w:t>
      </w:r>
      <w:r w:rsidRPr="005C5EB5">
        <w:rPr>
          <w:sz w:val="28"/>
          <w:szCs w:val="28"/>
          <w:shd w:val="clear" w:color="auto" w:fill="FFFFFF"/>
        </w:rPr>
        <w:t>Військове вторгнення 24</w:t>
      </w:r>
      <w:r w:rsidRPr="005C5EB5">
        <w:rPr>
          <w:sz w:val="28"/>
          <w:szCs w:val="28"/>
        </w:rPr>
        <w:t xml:space="preserve"> лютого 2022 року та подальше розгортання бойових дій завдали серйозного удару українській економіці, що безумовно відобразилося на виконанні бюджетних показників.</w:t>
      </w:r>
    </w:p>
    <w:p w:rsidR="006E173B" w:rsidRPr="00870300" w:rsidRDefault="006E173B" w:rsidP="006E173B">
      <w:pPr>
        <w:ind w:firstLine="567"/>
        <w:jc w:val="both"/>
        <w:rPr>
          <w:sz w:val="28"/>
          <w:szCs w:val="28"/>
        </w:rPr>
      </w:pPr>
      <w:r w:rsidRPr="00870300">
        <w:rPr>
          <w:sz w:val="28"/>
          <w:szCs w:val="28"/>
        </w:rPr>
        <w:t xml:space="preserve">Основними джерелами формування є: податок на </w:t>
      </w:r>
      <w:r>
        <w:rPr>
          <w:sz w:val="28"/>
          <w:szCs w:val="28"/>
        </w:rPr>
        <w:t xml:space="preserve">доходи фізичних осіб  </w:t>
      </w:r>
      <w:r w:rsidRPr="00870300">
        <w:rPr>
          <w:sz w:val="28"/>
          <w:szCs w:val="28"/>
        </w:rPr>
        <w:t>(</w:t>
      </w:r>
      <w:r w:rsidR="008F0DD2">
        <w:rPr>
          <w:sz w:val="28"/>
          <w:szCs w:val="28"/>
        </w:rPr>
        <w:t>14750</w:t>
      </w:r>
      <w:r w:rsidR="00C44A85">
        <w:rPr>
          <w:sz w:val="28"/>
          <w:szCs w:val="28"/>
        </w:rPr>
        <w:t xml:space="preserve">,0 </w:t>
      </w:r>
      <w:r>
        <w:rPr>
          <w:sz w:val="28"/>
          <w:szCs w:val="28"/>
        </w:rPr>
        <w:t>тис</w:t>
      </w:r>
      <w:r w:rsidR="00C44A85">
        <w:rPr>
          <w:sz w:val="28"/>
          <w:szCs w:val="28"/>
        </w:rPr>
        <w:t>.</w:t>
      </w:r>
      <w:r>
        <w:rPr>
          <w:sz w:val="28"/>
          <w:szCs w:val="28"/>
        </w:rPr>
        <w:t xml:space="preserve"> </w:t>
      </w:r>
      <w:r w:rsidRPr="00870300">
        <w:rPr>
          <w:sz w:val="28"/>
          <w:szCs w:val="28"/>
        </w:rPr>
        <w:t>грн</w:t>
      </w:r>
      <w:r w:rsidR="00C44A85">
        <w:rPr>
          <w:sz w:val="28"/>
          <w:szCs w:val="28"/>
        </w:rPr>
        <w:t>.</w:t>
      </w:r>
      <w:r w:rsidRPr="00870300">
        <w:rPr>
          <w:sz w:val="28"/>
          <w:szCs w:val="28"/>
        </w:rPr>
        <w:t xml:space="preserve">), </w:t>
      </w:r>
      <w:r>
        <w:rPr>
          <w:sz w:val="28"/>
          <w:szCs w:val="28"/>
        </w:rPr>
        <w:t>плата за землю</w:t>
      </w:r>
      <w:r w:rsidRPr="00870300">
        <w:rPr>
          <w:sz w:val="28"/>
          <w:szCs w:val="28"/>
        </w:rPr>
        <w:t> (</w:t>
      </w:r>
      <w:r w:rsidR="00C44A85">
        <w:rPr>
          <w:sz w:val="28"/>
          <w:szCs w:val="28"/>
        </w:rPr>
        <w:t>7</w:t>
      </w:r>
      <w:r w:rsidR="004A51EE">
        <w:rPr>
          <w:sz w:val="28"/>
          <w:szCs w:val="28"/>
        </w:rPr>
        <w:t> </w:t>
      </w:r>
      <w:r w:rsidR="008F0DD2">
        <w:rPr>
          <w:sz w:val="28"/>
          <w:szCs w:val="28"/>
        </w:rPr>
        <w:t>700</w:t>
      </w:r>
      <w:r w:rsidR="004A51EE">
        <w:rPr>
          <w:sz w:val="28"/>
          <w:szCs w:val="28"/>
        </w:rPr>
        <w:t>,0</w:t>
      </w:r>
      <w:r>
        <w:rPr>
          <w:sz w:val="28"/>
          <w:szCs w:val="28"/>
        </w:rPr>
        <w:t xml:space="preserve"> тис</w:t>
      </w:r>
      <w:r w:rsidR="00C44A85">
        <w:rPr>
          <w:sz w:val="28"/>
          <w:szCs w:val="28"/>
        </w:rPr>
        <w:t>.</w:t>
      </w:r>
      <w:r w:rsidRPr="00567257">
        <w:rPr>
          <w:sz w:val="28"/>
          <w:szCs w:val="28"/>
        </w:rPr>
        <w:t xml:space="preserve"> грн</w:t>
      </w:r>
      <w:r w:rsidR="00C44A85">
        <w:rPr>
          <w:sz w:val="28"/>
          <w:szCs w:val="28"/>
        </w:rPr>
        <w:t>.</w:t>
      </w:r>
      <w:r w:rsidRPr="00870300">
        <w:rPr>
          <w:sz w:val="28"/>
          <w:szCs w:val="28"/>
        </w:rPr>
        <w:t xml:space="preserve">), </w:t>
      </w:r>
      <w:r>
        <w:rPr>
          <w:sz w:val="28"/>
          <w:szCs w:val="28"/>
        </w:rPr>
        <w:t>єдиний податок</w:t>
      </w:r>
      <w:r w:rsidRPr="00870300">
        <w:rPr>
          <w:sz w:val="28"/>
          <w:szCs w:val="28"/>
        </w:rPr>
        <w:t xml:space="preserve"> (</w:t>
      </w:r>
      <w:r>
        <w:rPr>
          <w:sz w:val="28"/>
          <w:szCs w:val="28"/>
        </w:rPr>
        <w:t>6</w:t>
      </w:r>
      <w:r w:rsidR="004C0DA6">
        <w:rPr>
          <w:sz w:val="28"/>
          <w:szCs w:val="28"/>
        </w:rPr>
        <w:t> </w:t>
      </w:r>
      <w:r>
        <w:rPr>
          <w:sz w:val="28"/>
          <w:szCs w:val="28"/>
        </w:rPr>
        <w:t>4</w:t>
      </w:r>
      <w:r w:rsidR="00C44A85">
        <w:rPr>
          <w:sz w:val="28"/>
          <w:szCs w:val="28"/>
        </w:rPr>
        <w:t>42</w:t>
      </w:r>
      <w:r w:rsidR="004C0DA6">
        <w:rPr>
          <w:sz w:val="28"/>
          <w:szCs w:val="28"/>
        </w:rPr>
        <w:t>,0</w:t>
      </w:r>
      <w:r>
        <w:rPr>
          <w:sz w:val="28"/>
          <w:szCs w:val="28"/>
        </w:rPr>
        <w:t xml:space="preserve"> тис</w:t>
      </w:r>
      <w:r w:rsidR="00C44A85">
        <w:rPr>
          <w:sz w:val="28"/>
          <w:szCs w:val="28"/>
        </w:rPr>
        <w:t>.</w:t>
      </w:r>
      <w:r w:rsidRPr="00870300">
        <w:rPr>
          <w:sz w:val="28"/>
          <w:szCs w:val="28"/>
        </w:rPr>
        <w:t> грн</w:t>
      </w:r>
      <w:r w:rsidR="00C44A85">
        <w:rPr>
          <w:sz w:val="28"/>
          <w:szCs w:val="28"/>
        </w:rPr>
        <w:t>.</w:t>
      </w:r>
      <w:r w:rsidRPr="00870300">
        <w:rPr>
          <w:sz w:val="28"/>
          <w:szCs w:val="28"/>
        </w:rPr>
        <w:t xml:space="preserve">), </w:t>
      </w:r>
      <w:r>
        <w:rPr>
          <w:sz w:val="28"/>
          <w:szCs w:val="28"/>
        </w:rPr>
        <w:t xml:space="preserve">податок на нерухоме майно, </w:t>
      </w:r>
      <w:r w:rsidRPr="00AC2B44">
        <w:rPr>
          <w:sz w:val="28"/>
          <w:szCs w:val="28"/>
        </w:rPr>
        <w:t>відмінне від земельної ділянк</w:t>
      </w:r>
      <w:r>
        <w:rPr>
          <w:sz w:val="28"/>
          <w:szCs w:val="28"/>
        </w:rPr>
        <w:t>и</w:t>
      </w:r>
      <w:r w:rsidRPr="00870300">
        <w:rPr>
          <w:sz w:val="28"/>
          <w:szCs w:val="28"/>
        </w:rPr>
        <w:t xml:space="preserve"> (</w:t>
      </w:r>
      <w:r w:rsidR="008F0DD2">
        <w:rPr>
          <w:sz w:val="28"/>
          <w:szCs w:val="28"/>
        </w:rPr>
        <w:t>483</w:t>
      </w:r>
      <w:r w:rsidR="004A51EE">
        <w:rPr>
          <w:sz w:val="28"/>
          <w:szCs w:val="28"/>
        </w:rPr>
        <w:t>,0</w:t>
      </w:r>
      <w:r w:rsidR="004C0DA6">
        <w:rPr>
          <w:sz w:val="28"/>
          <w:szCs w:val="28"/>
        </w:rPr>
        <w:t xml:space="preserve"> </w:t>
      </w:r>
      <w:r>
        <w:rPr>
          <w:sz w:val="28"/>
          <w:szCs w:val="28"/>
        </w:rPr>
        <w:t>тис</w:t>
      </w:r>
      <w:r w:rsidR="004C0DA6">
        <w:rPr>
          <w:sz w:val="28"/>
          <w:szCs w:val="28"/>
        </w:rPr>
        <w:t>.</w:t>
      </w:r>
      <w:r>
        <w:rPr>
          <w:sz w:val="28"/>
          <w:szCs w:val="28"/>
        </w:rPr>
        <w:t xml:space="preserve"> </w:t>
      </w:r>
      <w:r w:rsidRPr="00567257">
        <w:rPr>
          <w:sz w:val="28"/>
          <w:szCs w:val="28"/>
        </w:rPr>
        <w:t>грн</w:t>
      </w:r>
      <w:r w:rsidR="004C0DA6">
        <w:rPr>
          <w:sz w:val="28"/>
          <w:szCs w:val="28"/>
        </w:rPr>
        <w:t>.</w:t>
      </w:r>
      <w:r w:rsidRPr="00870300">
        <w:rPr>
          <w:sz w:val="28"/>
          <w:szCs w:val="28"/>
        </w:rPr>
        <w:t xml:space="preserve">), </w:t>
      </w:r>
      <w:r w:rsidRPr="007827BC">
        <w:rPr>
          <w:sz w:val="28"/>
          <w:szCs w:val="28"/>
        </w:rPr>
        <w:t>акцизний податок з реалізації суб’єктами господарювання роздрібної торгівлі підакцизних товарів</w:t>
      </w:r>
      <w:r w:rsidRPr="00870300">
        <w:rPr>
          <w:sz w:val="28"/>
          <w:szCs w:val="28"/>
        </w:rPr>
        <w:t xml:space="preserve"> (</w:t>
      </w:r>
      <w:r w:rsidR="008F0DD2">
        <w:rPr>
          <w:sz w:val="28"/>
          <w:szCs w:val="28"/>
        </w:rPr>
        <w:t>197</w:t>
      </w:r>
      <w:r w:rsidR="004C0DA6">
        <w:rPr>
          <w:sz w:val="28"/>
          <w:szCs w:val="28"/>
        </w:rPr>
        <w:t>,0</w:t>
      </w:r>
      <w:r w:rsidRPr="00567257">
        <w:rPr>
          <w:sz w:val="28"/>
          <w:szCs w:val="28"/>
        </w:rPr>
        <w:t xml:space="preserve"> </w:t>
      </w:r>
      <w:r>
        <w:rPr>
          <w:sz w:val="28"/>
          <w:szCs w:val="28"/>
        </w:rPr>
        <w:t>тис</w:t>
      </w:r>
      <w:r w:rsidR="004C0DA6">
        <w:rPr>
          <w:sz w:val="28"/>
          <w:szCs w:val="28"/>
        </w:rPr>
        <w:t>.</w:t>
      </w:r>
      <w:r>
        <w:rPr>
          <w:sz w:val="28"/>
          <w:szCs w:val="28"/>
        </w:rPr>
        <w:t xml:space="preserve"> </w:t>
      </w:r>
      <w:r w:rsidRPr="00567257">
        <w:rPr>
          <w:sz w:val="28"/>
          <w:szCs w:val="28"/>
        </w:rPr>
        <w:t>грн</w:t>
      </w:r>
      <w:r w:rsidR="004C0DA6">
        <w:rPr>
          <w:sz w:val="28"/>
          <w:szCs w:val="28"/>
        </w:rPr>
        <w:t>.</w:t>
      </w:r>
      <w:r w:rsidRPr="00870300">
        <w:rPr>
          <w:sz w:val="28"/>
          <w:szCs w:val="28"/>
        </w:rPr>
        <w:t>).</w:t>
      </w:r>
    </w:p>
    <w:p w:rsidR="006E173B" w:rsidRDefault="006E173B" w:rsidP="006E173B">
      <w:pPr>
        <w:tabs>
          <w:tab w:val="left" w:pos="2835"/>
        </w:tabs>
        <w:ind w:firstLine="567"/>
        <w:jc w:val="both"/>
        <w:rPr>
          <w:sz w:val="28"/>
          <w:szCs w:val="28"/>
          <w:highlight w:val="yellow"/>
        </w:rPr>
      </w:pPr>
      <w:r w:rsidRPr="00870300">
        <w:rPr>
          <w:sz w:val="28"/>
          <w:szCs w:val="28"/>
        </w:rPr>
        <w:t xml:space="preserve">Надходження доходів до спеціального фонду </w:t>
      </w:r>
      <w:r w:rsidRPr="00870300">
        <w:rPr>
          <w:sz w:val="28"/>
          <w:szCs w:val="28"/>
          <w:lang w:eastAsia="uk-UA"/>
        </w:rPr>
        <w:t>(без врахування міжбюджетних трансфертів)</w:t>
      </w:r>
      <w:r w:rsidRPr="00870300">
        <w:rPr>
          <w:sz w:val="28"/>
          <w:szCs w:val="28"/>
        </w:rPr>
        <w:t xml:space="preserve"> становитимуть </w:t>
      </w:r>
      <w:r w:rsidR="007653E5">
        <w:rPr>
          <w:sz w:val="28"/>
          <w:szCs w:val="28"/>
        </w:rPr>
        <w:t>340</w:t>
      </w:r>
      <w:r>
        <w:rPr>
          <w:sz w:val="28"/>
          <w:szCs w:val="28"/>
        </w:rPr>
        <w:t xml:space="preserve"> тис </w:t>
      </w:r>
      <w:r w:rsidRPr="00870300">
        <w:rPr>
          <w:sz w:val="28"/>
          <w:szCs w:val="28"/>
        </w:rPr>
        <w:t xml:space="preserve">грн. Основними джерелами формування є: </w:t>
      </w:r>
      <w:r w:rsidRPr="00BE4B3F">
        <w:rPr>
          <w:sz w:val="28"/>
          <w:szCs w:val="28"/>
        </w:rPr>
        <w:t>Надходження від плати за послуги, що надаються бюджетними установами згідно із законодавством</w:t>
      </w:r>
      <w:r w:rsidRPr="00870300">
        <w:rPr>
          <w:sz w:val="28"/>
          <w:szCs w:val="28"/>
        </w:rPr>
        <w:t xml:space="preserve"> (</w:t>
      </w:r>
      <w:r w:rsidR="007653E5">
        <w:rPr>
          <w:sz w:val="28"/>
          <w:szCs w:val="28"/>
        </w:rPr>
        <w:t>220</w:t>
      </w:r>
      <w:r>
        <w:rPr>
          <w:sz w:val="28"/>
          <w:szCs w:val="28"/>
        </w:rPr>
        <w:t xml:space="preserve">,3тис. </w:t>
      </w:r>
      <w:r w:rsidRPr="00870300">
        <w:rPr>
          <w:sz w:val="28"/>
          <w:szCs w:val="28"/>
        </w:rPr>
        <w:t>грн), екологічний податок (</w:t>
      </w:r>
      <w:r>
        <w:rPr>
          <w:sz w:val="28"/>
          <w:szCs w:val="28"/>
        </w:rPr>
        <w:t xml:space="preserve">20,4тис грн), </w:t>
      </w:r>
      <w:r w:rsidRPr="00BE4B3F">
        <w:rPr>
          <w:sz w:val="28"/>
          <w:szCs w:val="28"/>
        </w:rPr>
        <w:t xml:space="preserve">Інші </w:t>
      </w:r>
      <w:r w:rsidRPr="00BE4B3F">
        <w:rPr>
          <w:sz w:val="28"/>
          <w:szCs w:val="28"/>
        </w:rPr>
        <w:lastRenderedPageBreak/>
        <w:t xml:space="preserve">джерела власних надходжень бюджетних установ  </w:t>
      </w:r>
      <w:r>
        <w:rPr>
          <w:sz w:val="28"/>
          <w:szCs w:val="28"/>
        </w:rPr>
        <w:t>(</w:t>
      </w:r>
      <w:r w:rsidR="007653E5">
        <w:rPr>
          <w:sz w:val="28"/>
          <w:szCs w:val="28"/>
        </w:rPr>
        <w:t>99,3</w:t>
      </w:r>
      <w:r>
        <w:rPr>
          <w:sz w:val="28"/>
          <w:szCs w:val="28"/>
        </w:rPr>
        <w:t>тис грн),</w:t>
      </w:r>
      <w:r w:rsidRPr="00BE4B3F">
        <w:t xml:space="preserve"> </w:t>
      </w:r>
      <w:r w:rsidR="007653E5">
        <w:rPr>
          <w:sz w:val="28"/>
          <w:szCs w:val="28"/>
        </w:rPr>
        <w:t>Цільові фонди 1,5(</w:t>
      </w:r>
      <w:r>
        <w:rPr>
          <w:sz w:val="28"/>
          <w:szCs w:val="28"/>
        </w:rPr>
        <w:t>тис грн)</w:t>
      </w:r>
    </w:p>
    <w:p w:rsidR="00A27011" w:rsidRPr="005C5EB5" w:rsidRDefault="00A27011" w:rsidP="00487959">
      <w:pPr>
        <w:ind w:firstLine="567"/>
        <w:jc w:val="both"/>
        <w:rPr>
          <w:sz w:val="28"/>
          <w:szCs w:val="28"/>
          <w:lang w:eastAsia="uk-UA"/>
        </w:rPr>
      </w:pPr>
    </w:p>
    <w:p w:rsidR="00C040DE" w:rsidRPr="005C5EB5" w:rsidRDefault="00672E8B" w:rsidP="00487959">
      <w:pPr>
        <w:ind w:firstLine="567"/>
        <w:jc w:val="center"/>
        <w:rPr>
          <w:b/>
          <w:sz w:val="28"/>
          <w:szCs w:val="28"/>
        </w:rPr>
      </w:pPr>
      <w:r w:rsidRPr="005C5EB5">
        <w:rPr>
          <w:b/>
          <w:sz w:val="28"/>
          <w:szCs w:val="28"/>
        </w:rPr>
        <w:t xml:space="preserve">ПРОГНОЗ ДОХОДІВ </w:t>
      </w:r>
    </w:p>
    <w:p w:rsidR="00C040DE" w:rsidRPr="005C5EB5" w:rsidRDefault="00672E8B" w:rsidP="00C040DE">
      <w:pPr>
        <w:ind w:firstLine="567"/>
        <w:jc w:val="center"/>
        <w:rPr>
          <w:b/>
          <w:sz w:val="28"/>
          <w:szCs w:val="28"/>
        </w:rPr>
      </w:pPr>
      <w:r w:rsidRPr="005C5EB5">
        <w:rPr>
          <w:b/>
          <w:sz w:val="28"/>
          <w:szCs w:val="28"/>
        </w:rPr>
        <w:t>БЮДЖЕТУ</w:t>
      </w:r>
      <w:r w:rsidR="009A5441" w:rsidRPr="005C5EB5">
        <w:rPr>
          <w:b/>
          <w:sz w:val="28"/>
          <w:szCs w:val="28"/>
        </w:rPr>
        <w:t xml:space="preserve"> </w:t>
      </w:r>
      <w:r w:rsidR="00C040DE" w:rsidRPr="005C5EB5">
        <w:rPr>
          <w:b/>
          <w:sz w:val="28"/>
          <w:szCs w:val="28"/>
        </w:rPr>
        <w:t xml:space="preserve"> </w:t>
      </w:r>
      <w:r w:rsidR="00C96F95">
        <w:rPr>
          <w:b/>
          <w:sz w:val="28"/>
          <w:szCs w:val="28"/>
        </w:rPr>
        <w:t>Б</w:t>
      </w:r>
      <w:r w:rsidR="000E5297" w:rsidRPr="005C5EB5">
        <w:rPr>
          <w:b/>
          <w:sz w:val="28"/>
          <w:szCs w:val="28"/>
        </w:rPr>
        <w:t>АШ</w:t>
      </w:r>
      <w:r w:rsidR="00C96F95">
        <w:rPr>
          <w:b/>
          <w:sz w:val="28"/>
          <w:szCs w:val="28"/>
        </w:rPr>
        <w:t>ТЕЧ</w:t>
      </w:r>
      <w:r w:rsidR="000E5297" w:rsidRPr="005C5EB5">
        <w:rPr>
          <w:b/>
          <w:sz w:val="28"/>
          <w:szCs w:val="28"/>
        </w:rPr>
        <w:t>КІВСЬКОЇ</w:t>
      </w:r>
      <w:r w:rsidRPr="005C5EB5">
        <w:rPr>
          <w:b/>
          <w:sz w:val="28"/>
          <w:szCs w:val="28"/>
        </w:rPr>
        <w:t xml:space="preserve"> </w:t>
      </w:r>
      <w:r w:rsidR="009A5441" w:rsidRPr="005C5EB5">
        <w:rPr>
          <w:b/>
          <w:sz w:val="28"/>
          <w:szCs w:val="28"/>
        </w:rPr>
        <w:t xml:space="preserve"> ТЕРИТОРІАЛЬНОЇ  </w:t>
      </w:r>
      <w:r w:rsidRPr="005C5EB5">
        <w:rPr>
          <w:b/>
          <w:sz w:val="28"/>
          <w:szCs w:val="28"/>
        </w:rPr>
        <w:t xml:space="preserve">ГРОМАДИ </w:t>
      </w:r>
    </w:p>
    <w:p w:rsidR="00672E8B" w:rsidRPr="005C5EB5" w:rsidRDefault="00672E8B" w:rsidP="00C040DE">
      <w:pPr>
        <w:ind w:firstLine="567"/>
        <w:jc w:val="center"/>
        <w:rPr>
          <w:sz w:val="28"/>
          <w:szCs w:val="28"/>
        </w:rPr>
      </w:pPr>
      <w:r w:rsidRPr="005C5EB5">
        <w:rPr>
          <w:b/>
          <w:sz w:val="28"/>
          <w:szCs w:val="28"/>
        </w:rPr>
        <w:t>НА 202</w:t>
      </w:r>
      <w:r w:rsidR="007E0969">
        <w:rPr>
          <w:b/>
          <w:sz w:val="28"/>
          <w:szCs w:val="28"/>
        </w:rPr>
        <w:t>4</w:t>
      </w:r>
      <w:r w:rsidRPr="005C5EB5">
        <w:rPr>
          <w:b/>
          <w:sz w:val="28"/>
          <w:szCs w:val="28"/>
        </w:rPr>
        <w:t xml:space="preserve"> РІК</w:t>
      </w:r>
      <w:r w:rsidRPr="005C5EB5">
        <w:rPr>
          <w:sz w:val="28"/>
          <w:szCs w:val="28"/>
        </w:rPr>
        <w:t xml:space="preserve"> </w:t>
      </w:r>
    </w:p>
    <w:p w:rsidR="00C040DE" w:rsidRPr="005C5EB5" w:rsidRDefault="00C040DE" w:rsidP="00952FFA">
      <w:pPr>
        <w:ind w:firstLine="720"/>
        <w:jc w:val="center"/>
        <w:rPr>
          <w:b/>
          <w:color w:val="FF0000"/>
          <w:sz w:val="28"/>
          <w:szCs w:val="28"/>
        </w:rPr>
      </w:pPr>
    </w:p>
    <w:p w:rsidR="007E0969" w:rsidRPr="00674CD8" w:rsidRDefault="001A7B83" w:rsidP="007E0969">
      <w:pPr>
        <w:pStyle w:val="Default"/>
        <w:jc w:val="both"/>
        <w:rPr>
          <w:sz w:val="28"/>
          <w:szCs w:val="28"/>
          <w:lang w:val="uk-UA"/>
        </w:rPr>
      </w:pPr>
      <w:r w:rsidRPr="005C5EB5">
        <w:rPr>
          <w:sz w:val="28"/>
          <w:szCs w:val="28"/>
          <w:lang w:val="uk-UA"/>
        </w:rPr>
        <w:t xml:space="preserve">     </w:t>
      </w:r>
      <w:r w:rsidRPr="005C5EB5">
        <w:rPr>
          <w:sz w:val="28"/>
          <w:szCs w:val="28"/>
          <w:lang w:val="uk-UA"/>
        </w:rPr>
        <w:tab/>
      </w:r>
      <w:r w:rsidR="007E0969" w:rsidRPr="00674CD8">
        <w:rPr>
          <w:sz w:val="28"/>
          <w:szCs w:val="28"/>
          <w:lang w:val="uk-UA"/>
        </w:rPr>
        <w:t xml:space="preserve">Дохідну частину бюджету </w:t>
      </w:r>
      <w:proofErr w:type="spellStart"/>
      <w:r w:rsidR="007E0969">
        <w:rPr>
          <w:sz w:val="28"/>
          <w:szCs w:val="28"/>
          <w:lang w:val="uk-UA"/>
        </w:rPr>
        <w:t>Баштечківської</w:t>
      </w:r>
      <w:proofErr w:type="spellEnd"/>
      <w:r w:rsidR="007E0969" w:rsidRPr="00674CD8">
        <w:rPr>
          <w:b/>
          <w:sz w:val="28"/>
          <w:szCs w:val="28"/>
          <w:lang w:val="uk-UA"/>
        </w:rPr>
        <w:t xml:space="preserve"> </w:t>
      </w:r>
      <w:r w:rsidR="007E0969" w:rsidRPr="00674CD8">
        <w:rPr>
          <w:sz w:val="28"/>
          <w:szCs w:val="28"/>
          <w:lang w:val="uk-UA"/>
        </w:rPr>
        <w:t>сільської ради на 2024 рік розроблено на основі норм Податкового і Бюджетного кодексів України, іншого чинного законодавства із врахуванням децентралізації.</w:t>
      </w:r>
    </w:p>
    <w:p w:rsidR="007E0969" w:rsidRPr="00674CD8" w:rsidRDefault="007E0969" w:rsidP="007E0969">
      <w:pPr>
        <w:pStyle w:val="Default"/>
        <w:jc w:val="both"/>
        <w:rPr>
          <w:sz w:val="28"/>
          <w:szCs w:val="28"/>
          <w:lang w:val="uk-UA"/>
        </w:rPr>
      </w:pPr>
    </w:p>
    <w:p w:rsidR="007E0969" w:rsidRPr="00674CD8" w:rsidRDefault="007E0969" w:rsidP="007E0969">
      <w:pPr>
        <w:ind w:firstLine="720"/>
        <w:jc w:val="both"/>
        <w:rPr>
          <w:sz w:val="28"/>
          <w:szCs w:val="28"/>
        </w:rPr>
      </w:pPr>
      <w:r w:rsidRPr="00674CD8">
        <w:rPr>
          <w:sz w:val="28"/>
          <w:szCs w:val="28"/>
        </w:rPr>
        <w:t xml:space="preserve">При прогнозуванні дохідної частини бюджету сільської ради на 2024 рік було враховано: </w:t>
      </w:r>
    </w:p>
    <w:p w:rsidR="007E0969" w:rsidRPr="00674CD8" w:rsidRDefault="007E0969" w:rsidP="007E0969">
      <w:pPr>
        <w:ind w:firstLine="540"/>
        <w:jc w:val="both"/>
        <w:rPr>
          <w:sz w:val="28"/>
          <w:szCs w:val="28"/>
        </w:rPr>
      </w:pPr>
      <w:r w:rsidRPr="00674CD8">
        <w:rPr>
          <w:sz w:val="28"/>
          <w:szCs w:val="28"/>
        </w:rPr>
        <w:t xml:space="preserve">- статистичні показники, які використовуються при розрахунку прогнозних надходжень податків та зборів за 2023 рік, очікувані </w:t>
      </w:r>
      <w:proofErr w:type="spellStart"/>
      <w:r w:rsidRPr="00674CD8">
        <w:rPr>
          <w:sz w:val="28"/>
          <w:szCs w:val="28"/>
        </w:rPr>
        <w:t>макропоказники</w:t>
      </w:r>
      <w:proofErr w:type="spellEnd"/>
      <w:r w:rsidRPr="00674CD8">
        <w:rPr>
          <w:sz w:val="28"/>
          <w:szCs w:val="28"/>
        </w:rPr>
        <w:t xml:space="preserve"> </w:t>
      </w:r>
      <w:proofErr w:type="spellStart"/>
      <w:r w:rsidRPr="00674CD8">
        <w:rPr>
          <w:sz w:val="28"/>
          <w:szCs w:val="28"/>
        </w:rPr>
        <w:t>Мінекономрозвитку</w:t>
      </w:r>
      <w:proofErr w:type="spellEnd"/>
      <w:r w:rsidRPr="00674CD8">
        <w:rPr>
          <w:sz w:val="28"/>
          <w:szCs w:val="28"/>
        </w:rPr>
        <w:t xml:space="preserve"> на 2024 рік;</w:t>
      </w:r>
    </w:p>
    <w:p w:rsidR="007E0969" w:rsidRPr="00674CD8" w:rsidRDefault="007E0969" w:rsidP="007E0969">
      <w:pPr>
        <w:ind w:firstLine="540"/>
        <w:jc w:val="both"/>
        <w:rPr>
          <w:sz w:val="28"/>
          <w:szCs w:val="28"/>
        </w:rPr>
      </w:pPr>
      <w:r w:rsidRPr="00674CD8">
        <w:rPr>
          <w:sz w:val="28"/>
          <w:szCs w:val="28"/>
        </w:rPr>
        <w:t xml:space="preserve"> - зміни податкового законодавства щодо індексації ставок, виражених у абсолютних значеннях; </w:t>
      </w:r>
    </w:p>
    <w:p w:rsidR="007E0969" w:rsidRPr="00674CD8" w:rsidRDefault="007E0969" w:rsidP="007E0969">
      <w:pPr>
        <w:ind w:firstLine="540"/>
        <w:jc w:val="both"/>
        <w:rPr>
          <w:sz w:val="28"/>
          <w:szCs w:val="28"/>
        </w:rPr>
      </w:pPr>
      <w:r w:rsidRPr="00674CD8">
        <w:rPr>
          <w:sz w:val="28"/>
          <w:szCs w:val="28"/>
        </w:rPr>
        <w:t>- соціально-економічний розвиток сільської ради;</w:t>
      </w:r>
    </w:p>
    <w:p w:rsidR="007E0969" w:rsidRPr="00674CD8" w:rsidRDefault="007E0969" w:rsidP="007E0969">
      <w:pPr>
        <w:jc w:val="both"/>
        <w:rPr>
          <w:color w:val="262626"/>
          <w:sz w:val="28"/>
          <w:szCs w:val="28"/>
        </w:rPr>
      </w:pPr>
      <w:r w:rsidRPr="00674CD8">
        <w:rPr>
          <w:sz w:val="28"/>
          <w:szCs w:val="28"/>
        </w:rPr>
        <w:t xml:space="preserve">        - застосування</w:t>
      </w:r>
      <w:r w:rsidRPr="00674CD8">
        <w:rPr>
          <w:spacing w:val="1"/>
          <w:sz w:val="28"/>
          <w:szCs w:val="28"/>
        </w:rPr>
        <w:t xml:space="preserve"> </w:t>
      </w:r>
      <w:r w:rsidRPr="00674CD8">
        <w:rPr>
          <w:color w:val="131313"/>
          <w:sz w:val="28"/>
          <w:szCs w:val="28"/>
        </w:rPr>
        <w:t xml:space="preserve">ставок </w:t>
      </w:r>
      <w:r w:rsidRPr="00674CD8">
        <w:rPr>
          <w:color w:val="212121"/>
          <w:sz w:val="28"/>
          <w:szCs w:val="28"/>
        </w:rPr>
        <w:t>місцевих</w:t>
      </w:r>
      <w:r w:rsidRPr="00674CD8">
        <w:rPr>
          <w:color w:val="212121"/>
          <w:spacing w:val="1"/>
          <w:sz w:val="28"/>
          <w:szCs w:val="28"/>
        </w:rPr>
        <w:t xml:space="preserve"> </w:t>
      </w:r>
      <w:r w:rsidRPr="00674CD8">
        <w:rPr>
          <w:sz w:val="28"/>
          <w:szCs w:val="28"/>
        </w:rPr>
        <w:t xml:space="preserve">податків i зборів </w:t>
      </w:r>
      <w:r w:rsidRPr="00674CD8">
        <w:rPr>
          <w:color w:val="1F1F1F"/>
          <w:sz w:val="28"/>
          <w:szCs w:val="28"/>
        </w:rPr>
        <w:t xml:space="preserve">з </w:t>
      </w:r>
      <w:r w:rsidRPr="00674CD8">
        <w:rPr>
          <w:color w:val="262626"/>
          <w:sz w:val="28"/>
          <w:szCs w:val="28"/>
        </w:rPr>
        <w:t xml:space="preserve">1 </w:t>
      </w:r>
      <w:r w:rsidRPr="00674CD8">
        <w:rPr>
          <w:color w:val="232323"/>
          <w:sz w:val="28"/>
          <w:szCs w:val="28"/>
        </w:rPr>
        <w:t>січня</w:t>
      </w:r>
      <w:r w:rsidRPr="00674CD8">
        <w:rPr>
          <w:color w:val="232323"/>
          <w:spacing w:val="1"/>
          <w:sz w:val="28"/>
          <w:szCs w:val="28"/>
        </w:rPr>
        <w:t xml:space="preserve"> </w:t>
      </w:r>
      <w:r w:rsidRPr="00674CD8">
        <w:rPr>
          <w:color w:val="212121"/>
          <w:sz w:val="28"/>
          <w:szCs w:val="28"/>
        </w:rPr>
        <w:t>2024</w:t>
      </w:r>
      <w:r w:rsidRPr="00674CD8">
        <w:rPr>
          <w:color w:val="212121"/>
          <w:spacing w:val="1"/>
          <w:sz w:val="28"/>
          <w:szCs w:val="28"/>
        </w:rPr>
        <w:t xml:space="preserve"> </w:t>
      </w:r>
      <w:r w:rsidRPr="00674CD8">
        <w:rPr>
          <w:color w:val="1F1F1F"/>
          <w:sz w:val="28"/>
          <w:szCs w:val="28"/>
        </w:rPr>
        <w:t>року</w:t>
      </w:r>
      <w:r w:rsidR="00123817">
        <w:rPr>
          <w:color w:val="1F1F1F"/>
          <w:sz w:val="28"/>
          <w:szCs w:val="28"/>
        </w:rPr>
        <w:t>;</w:t>
      </w:r>
    </w:p>
    <w:p w:rsidR="007E0969" w:rsidRPr="00674CD8" w:rsidRDefault="007E0969" w:rsidP="007E0969">
      <w:pPr>
        <w:ind w:firstLine="540"/>
        <w:jc w:val="both"/>
        <w:rPr>
          <w:sz w:val="28"/>
          <w:szCs w:val="28"/>
        </w:rPr>
      </w:pPr>
      <w:r w:rsidRPr="00674CD8">
        <w:rPr>
          <w:sz w:val="28"/>
          <w:szCs w:val="28"/>
        </w:rPr>
        <w:t xml:space="preserve"> </w:t>
      </w:r>
    </w:p>
    <w:p w:rsidR="007E0969" w:rsidRPr="00674CD8" w:rsidRDefault="007E0969" w:rsidP="007E0969">
      <w:pPr>
        <w:ind w:firstLine="540"/>
        <w:jc w:val="both"/>
        <w:rPr>
          <w:sz w:val="28"/>
          <w:szCs w:val="28"/>
        </w:rPr>
      </w:pPr>
      <w:r w:rsidRPr="00674CD8">
        <w:rPr>
          <w:sz w:val="28"/>
          <w:szCs w:val="28"/>
        </w:rPr>
        <w:t>- зарахування до місцевих бюджетів 100 відсотків єдиного податку, що сплачується платниками єдиного податку ;</w:t>
      </w:r>
    </w:p>
    <w:p w:rsidR="007E0969" w:rsidRPr="00674CD8" w:rsidRDefault="007E0969" w:rsidP="007E0969">
      <w:pPr>
        <w:ind w:firstLine="540"/>
        <w:jc w:val="both"/>
        <w:rPr>
          <w:sz w:val="28"/>
          <w:szCs w:val="28"/>
        </w:rPr>
      </w:pPr>
      <w:r w:rsidRPr="00674CD8">
        <w:rPr>
          <w:sz w:val="28"/>
          <w:szCs w:val="28"/>
        </w:rPr>
        <w:t>- розмір прожиткового мінімуму, мінімальної заробітної плати та посадового окладу (тарифної ставки) працівника I тарифного розряду Єдиної тарифної сітки;</w:t>
      </w:r>
    </w:p>
    <w:p w:rsidR="007E0969" w:rsidRPr="00674CD8" w:rsidRDefault="007E0969" w:rsidP="007E0969">
      <w:pPr>
        <w:ind w:firstLine="540"/>
        <w:jc w:val="both"/>
        <w:rPr>
          <w:sz w:val="28"/>
          <w:szCs w:val="28"/>
        </w:rPr>
      </w:pPr>
      <w:r w:rsidRPr="00674CD8">
        <w:rPr>
          <w:sz w:val="28"/>
          <w:szCs w:val="28"/>
        </w:rPr>
        <w:t xml:space="preserve"> - очікуване виконання дохідної частини місцевого бюджету за результатами </w:t>
      </w:r>
      <w:r w:rsidR="00123817">
        <w:rPr>
          <w:sz w:val="28"/>
          <w:szCs w:val="28"/>
        </w:rPr>
        <w:t>1</w:t>
      </w:r>
      <w:r w:rsidR="00DF3F4B">
        <w:rPr>
          <w:sz w:val="28"/>
          <w:szCs w:val="28"/>
        </w:rPr>
        <w:t>0</w:t>
      </w:r>
      <w:r w:rsidRPr="00674CD8">
        <w:rPr>
          <w:sz w:val="28"/>
          <w:szCs w:val="28"/>
        </w:rPr>
        <w:t xml:space="preserve">місяців 2023 року та фактичне виконання бюджету за 2022 рік; </w:t>
      </w:r>
    </w:p>
    <w:p w:rsidR="007E0969" w:rsidRPr="00674CD8" w:rsidRDefault="007E0969" w:rsidP="007E0969">
      <w:pPr>
        <w:pStyle w:val="a9"/>
        <w:widowControl w:val="0"/>
        <w:tabs>
          <w:tab w:val="left" w:pos="1230"/>
        </w:tabs>
        <w:autoSpaceDE w:val="0"/>
        <w:autoSpaceDN w:val="0"/>
        <w:spacing w:before="14" w:after="0" w:line="283" w:lineRule="auto"/>
        <w:ind w:left="0" w:right="497"/>
        <w:contextualSpacing w:val="0"/>
        <w:jc w:val="both"/>
        <w:rPr>
          <w:rFonts w:ascii="Times New Roman" w:hAnsi="Times New Roman"/>
          <w:color w:val="2A2A2A"/>
          <w:sz w:val="28"/>
          <w:szCs w:val="28"/>
        </w:rPr>
      </w:pPr>
      <w:r w:rsidRPr="00674CD8">
        <w:rPr>
          <w:rFonts w:ascii="Times New Roman" w:hAnsi="Times New Roman"/>
          <w:color w:val="111111"/>
          <w:sz w:val="28"/>
          <w:szCs w:val="28"/>
        </w:rPr>
        <w:t xml:space="preserve">      -  продовження</w:t>
      </w:r>
      <w:r w:rsidRPr="00674CD8">
        <w:rPr>
          <w:rFonts w:ascii="Times New Roman" w:hAnsi="Times New Roman"/>
          <w:color w:val="111111"/>
          <w:spacing w:val="1"/>
          <w:sz w:val="28"/>
          <w:szCs w:val="28"/>
        </w:rPr>
        <w:t xml:space="preserve"> </w:t>
      </w:r>
      <w:r w:rsidRPr="00674CD8">
        <w:rPr>
          <w:rFonts w:ascii="Times New Roman" w:hAnsi="Times New Roman"/>
          <w:color w:val="1C1C1C"/>
          <w:sz w:val="28"/>
          <w:szCs w:val="28"/>
        </w:rPr>
        <w:t xml:space="preserve">на </w:t>
      </w:r>
      <w:r w:rsidRPr="00674CD8">
        <w:rPr>
          <w:rFonts w:ascii="Times New Roman" w:hAnsi="Times New Roman"/>
          <w:color w:val="363636"/>
          <w:sz w:val="28"/>
          <w:szCs w:val="28"/>
        </w:rPr>
        <w:t>2024</w:t>
      </w:r>
      <w:r w:rsidRPr="00674CD8">
        <w:rPr>
          <w:rFonts w:ascii="Times New Roman" w:hAnsi="Times New Roman"/>
          <w:color w:val="363636"/>
          <w:spacing w:val="1"/>
          <w:sz w:val="28"/>
          <w:szCs w:val="28"/>
        </w:rPr>
        <w:t xml:space="preserve"> </w:t>
      </w:r>
      <w:r w:rsidRPr="00674CD8">
        <w:rPr>
          <w:rFonts w:ascii="Times New Roman" w:hAnsi="Times New Roman"/>
          <w:sz w:val="28"/>
          <w:szCs w:val="28"/>
        </w:rPr>
        <w:t>рік</w:t>
      </w:r>
      <w:r w:rsidRPr="00674CD8">
        <w:rPr>
          <w:rFonts w:ascii="Times New Roman" w:hAnsi="Times New Roman"/>
          <w:spacing w:val="1"/>
          <w:sz w:val="28"/>
          <w:szCs w:val="28"/>
        </w:rPr>
        <w:t xml:space="preserve"> </w:t>
      </w:r>
      <w:r w:rsidRPr="00674CD8">
        <w:rPr>
          <w:rFonts w:ascii="Times New Roman" w:hAnsi="Times New Roman"/>
          <w:color w:val="2A2A2A"/>
          <w:sz w:val="28"/>
          <w:szCs w:val="28"/>
        </w:rPr>
        <w:t>дії</w:t>
      </w:r>
      <w:r w:rsidRPr="00674CD8">
        <w:rPr>
          <w:rFonts w:ascii="Times New Roman" w:hAnsi="Times New Roman"/>
          <w:spacing w:val="1"/>
          <w:sz w:val="28"/>
          <w:szCs w:val="28"/>
        </w:rPr>
        <w:t xml:space="preserve"> </w:t>
      </w:r>
      <w:r w:rsidRPr="00674CD8">
        <w:rPr>
          <w:rFonts w:ascii="Times New Roman" w:hAnsi="Times New Roman"/>
          <w:color w:val="212121"/>
          <w:sz w:val="28"/>
          <w:szCs w:val="28"/>
        </w:rPr>
        <w:t>норми</w:t>
      </w:r>
      <w:r w:rsidRPr="00674CD8">
        <w:rPr>
          <w:rFonts w:ascii="Times New Roman" w:hAnsi="Times New Roman"/>
          <w:color w:val="212121"/>
          <w:spacing w:val="1"/>
          <w:sz w:val="28"/>
          <w:szCs w:val="28"/>
        </w:rPr>
        <w:t xml:space="preserve"> </w:t>
      </w:r>
      <w:r w:rsidRPr="00674CD8">
        <w:rPr>
          <w:rFonts w:ascii="Times New Roman" w:hAnsi="Times New Roman"/>
          <w:color w:val="1A1A1A"/>
          <w:sz w:val="28"/>
          <w:szCs w:val="28"/>
        </w:rPr>
        <w:t>щодо</w:t>
      </w:r>
      <w:r w:rsidRPr="00674CD8">
        <w:rPr>
          <w:rFonts w:ascii="Times New Roman" w:hAnsi="Times New Roman"/>
          <w:color w:val="1A1A1A"/>
          <w:spacing w:val="1"/>
          <w:sz w:val="28"/>
          <w:szCs w:val="28"/>
        </w:rPr>
        <w:t xml:space="preserve"> </w:t>
      </w:r>
      <w:r w:rsidRPr="00674CD8">
        <w:rPr>
          <w:rFonts w:ascii="Times New Roman" w:hAnsi="Times New Roman"/>
          <w:sz w:val="28"/>
          <w:szCs w:val="28"/>
        </w:rPr>
        <w:t>підвищеного</w:t>
      </w:r>
      <w:r w:rsidRPr="00674CD8">
        <w:rPr>
          <w:rFonts w:ascii="Times New Roman" w:hAnsi="Times New Roman"/>
          <w:spacing w:val="1"/>
          <w:sz w:val="28"/>
          <w:szCs w:val="28"/>
        </w:rPr>
        <w:t xml:space="preserve">     </w:t>
      </w:r>
      <w:r w:rsidRPr="00674CD8">
        <w:rPr>
          <w:rFonts w:ascii="Times New Roman" w:hAnsi="Times New Roman"/>
          <w:color w:val="2A2A2A"/>
          <w:sz w:val="28"/>
          <w:szCs w:val="28"/>
        </w:rPr>
        <w:t>(+</w:t>
      </w:r>
      <w:r w:rsidRPr="00674CD8">
        <w:rPr>
          <w:rFonts w:ascii="Times New Roman" w:hAnsi="Times New Roman"/>
          <w:color w:val="2A2A2A"/>
          <w:spacing w:val="1"/>
          <w:sz w:val="28"/>
          <w:szCs w:val="28"/>
        </w:rPr>
        <w:t xml:space="preserve"> </w:t>
      </w:r>
      <w:r w:rsidRPr="00674CD8">
        <w:rPr>
          <w:rFonts w:ascii="Times New Roman" w:hAnsi="Times New Roman"/>
          <w:color w:val="181818"/>
          <w:sz w:val="28"/>
          <w:szCs w:val="28"/>
        </w:rPr>
        <w:t>4%)</w:t>
      </w:r>
      <w:r w:rsidRPr="00674CD8">
        <w:rPr>
          <w:rFonts w:ascii="Times New Roman" w:hAnsi="Times New Roman"/>
          <w:color w:val="181818"/>
          <w:spacing w:val="1"/>
          <w:sz w:val="28"/>
          <w:szCs w:val="28"/>
        </w:rPr>
        <w:t xml:space="preserve"> </w:t>
      </w:r>
      <w:r w:rsidRPr="00674CD8">
        <w:rPr>
          <w:rFonts w:ascii="Times New Roman" w:hAnsi="Times New Roman"/>
          <w:color w:val="232323"/>
          <w:sz w:val="28"/>
          <w:szCs w:val="28"/>
        </w:rPr>
        <w:t>нормативу</w:t>
      </w:r>
      <w:r w:rsidRPr="00674CD8">
        <w:rPr>
          <w:rFonts w:ascii="Times New Roman" w:hAnsi="Times New Roman"/>
          <w:color w:val="232323"/>
          <w:spacing w:val="35"/>
          <w:sz w:val="28"/>
          <w:szCs w:val="28"/>
        </w:rPr>
        <w:t xml:space="preserve"> </w:t>
      </w:r>
      <w:r w:rsidRPr="00674CD8">
        <w:rPr>
          <w:rFonts w:ascii="Times New Roman" w:hAnsi="Times New Roman"/>
          <w:color w:val="131313"/>
          <w:sz w:val="28"/>
          <w:szCs w:val="28"/>
        </w:rPr>
        <w:t>зарахування</w:t>
      </w:r>
      <w:r w:rsidRPr="00674CD8">
        <w:rPr>
          <w:rFonts w:ascii="Times New Roman" w:hAnsi="Times New Roman"/>
          <w:color w:val="131313"/>
          <w:spacing w:val="32"/>
          <w:sz w:val="28"/>
          <w:szCs w:val="28"/>
        </w:rPr>
        <w:t xml:space="preserve"> </w:t>
      </w:r>
      <w:r w:rsidRPr="00674CD8">
        <w:rPr>
          <w:rFonts w:ascii="Times New Roman" w:hAnsi="Times New Roman"/>
          <w:color w:val="1C1C1C"/>
          <w:sz w:val="28"/>
          <w:szCs w:val="28"/>
        </w:rPr>
        <w:t>податку</w:t>
      </w:r>
      <w:r w:rsidRPr="00674CD8">
        <w:rPr>
          <w:rFonts w:ascii="Times New Roman" w:hAnsi="Times New Roman"/>
          <w:color w:val="1C1C1C"/>
          <w:spacing w:val="28"/>
          <w:sz w:val="28"/>
          <w:szCs w:val="28"/>
        </w:rPr>
        <w:t xml:space="preserve"> </w:t>
      </w:r>
      <w:r w:rsidRPr="00674CD8">
        <w:rPr>
          <w:rFonts w:ascii="Times New Roman" w:hAnsi="Times New Roman"/>
          <w:color w:val="242424"/>
          <w:sz w:val="28"/>
          <w:szCs w:val="28"/>
        </w:rPr>
        <w:t>на</w:t>
      </w:r>
      <w:r w:rsidRPr="00674CD8">
        <w:rPr>
          <w:rFonts w:ascii="Times New Roman" w:hAnsi="Times New Roman"/>
          <w:color w:val="242424"/>
          <w:spacing w:val="8"/>
          <w:sz w:val="28"/>
          <w:szCs w:val="28"/>
        </w:rPr>
        <w:t xml:space="preserve"> </w:t>
      </w:r>
      <w:r w:rsidRPr="00674CD8">
        <w:rPr>
          <w:rFonts w:ascii="Times New Roman" w:hAnsi="Times New Roman"/>
          <w:color w:val="161616"/>
          <w:sz w:val="28"/>
          <w:szCs w:val="28"/>
        </w:rPr>
        <w:t>доходи</w:t>
      </w:r>
      <w:r w:rsidRPr="00674CD8">
        <w:rPr>
          <w:rFonts w:ascii="Times New Roman" w:hAnsi="Times New Roman"/>
          <w:color w:val="161616"/>
          <w:spacing w:val="32"/>
          <w:sz w:val="28"/>
          <w:szCs w:val="28"/>
        </w:rPr>
        <w:t xml:space="preserve"> </w:t>
      </w:r>
      <w:r w:rsidRPr="00674CD8">
        <w:rPr>
          <w:rFonts w:ascii="Times New Roman" w:hAnsi="Times New Roman"/>
          <w:color w:val="1C1C1C"/>
          <w:sz w:val="28"/>
          <w:szCs w:val="28"/>
        </w:rPr>
        <w:t>фізичних</w:t>
      </w:r>
      <w:r w:rsidRPr="00674CD8">
        <w:rPr>
          <w:rFonts w:ascii="Times New Roman" w:hAnsi="Times New Roman"/>
          <w:color w:val="1C1C1C"/>
          <w:spacing w:val="34"/>
          <w:sz w:val="28"/>
          <w:szCs w:val="28"/>
        </w:rPr>
        <w:t xml:space="preserve"> </w:t>
      </w:r>
      <w:r w:rsidRPr="00674CD8">
        <w:rPr>
          <w:rFonts w:ascii="Times New Roman" w:hAnsi="Times New Roman"/>
          <w:color w:val="1C1C1C"/>
          <w:sz w:val="28"/>
          <w:szCs w:val="28"/>
        </w:rPr>
        <w:t>осіб</w:t>
      </w:r>
      <w:r w:rsidRPr="00674CD8">
        <w:rPr>
          <w:rFonts w:ascii="Times New Roman" w:hAnsi="Times New Roman"/>
          <w:color w:val="1C1C1C"/>
          <w:spacing w:val="19"/>
          <w:sz w:val="28"/>
          <w:szCs w:val="28"/>
        </w:rPr>
        <w:t xml:space="preserve"> </w:t>
      </w:r>
      <w:r w:rsidRPr="00674CD8">
        <w:rPr>
          <w:rFonts w:ascii="Times New Roman" w:hAnsi="Times New Roman"/>
          <w:color w:val="282828"/>
          <w:sz w:val="28"/>
          <w:szCs w:val="28"/>
        </w:rPr>
        <w:t>до</w:t>
      </w:r>
      <w:r w:rsidRPr="00674CD8">
        <w:rPr>
          <w:rFonts w:ascii="Times New Roman" w:hAnsi="Times New Roman"/>
          <w:color w:val="282828"/>
          <w:spacing w:val="11"/>
          <w:sz w:val="28"/>
          <w:szCs w:val="28"/>
        </w:rPr>
        <w:t xml:space="preserve"> </w:t>
      </w:r>
      <w:r w:rsidRPr="00674CD8">
        <w:rPr>
          <w:rFonts w:ascii="Times New Roman" w:hAnsi="Times New Roman"/>
          <w:color w:val="212121"/>
          <w:sz w:val="28"/>
          <w:szCs w:val="28"/>
        </w:rPr>
        <w:t>місцевих</w:t>
      </w:r>
      <w:r w:rsidRPr="00674CD8">
        <w:rPr>
          <w:rFonts w:ascii="Times New Roman" w:hAnsi="Times New Roman"/>
          <w:color w:val="212121"/>
          <w:spacing w:val="30"/>
          <w:sz w:val="28"/>
          <w:szCs w:val="28"/>
        </w:rPr>
        <w:t xml:space="preserve"> </w:t>
      </w:r>
      <w:r w:rsidRPr="00674CD8">
        <w:rPr>
          <w:rFonts w:ascii="Times New Roman" w:hAnsi="Times New Roman"/>
          <w:color w:val="1D1D1D"/>
          <w:sz w:val="28"/>
          <w:szCs w:val="28"/>
        </w:rPr>
        <w:t>бюджетів;</w:t>
      </w:r>
    </w:p>
    <w:p w:rsidR="00123817" w:rsidRPr="00674CD8" w:rsidRDefault="00123817" w:rsidP="00123817">
      <w:pPr>
        <w:jc w:val="both"/>
        <w:rPr>
          <w:sz w:val="28"/>
          <w:szCs w:val="28"/>
        </w:rPr>
      </w:pPr>
      <w:r w:rsidRPr="00674CD8">
        <w:rPr>
          <w:color w:val="161616"/>
          <w:sz w:val="28"/>
          <w:szCs w:val="28"/>
        </w:rPr>
        <w:t xml:space="preserve">     -  ставки</w:t>
      </w:r>
      <w:r w:rsidRPr="00674CD8">
        <w:rPr>
          <w:color w:val="161616"/>
          <w:spacing w:val="65"/>
          <w:sz w:val="28"/>
          <w:szCs w:val="28"/>
        </w:rPr>
        <w:t xml:space="preserve"> </w:t>
      </w:r>
      <w:r w:rsidRPr="00674CD8">
        <w:rPr>
          <w:sz w:val="28"/>
          <w:szCs w:val="28"/>
        </w:rPr>
        <w:t>акцизного</w:t>
      </w:r>
      <w:r w:rsidRPr="00674CD8">
        <w:rPr>
          <w:spacing w:val="1"/>
          <w:sz w:val="28"/>
          <w:szCs w:val="28"/>
        </w:rPr>
        <w:t xml:space="preserve"> </w:t>
      </w:r>
      <w:r w:rsidRPr="00674CD8">
        <w:rPr>
          <w:color w:val="1A1A1A"/>
          <w:sz w:val="28"/>
          <w:szCs w:val="28"/>
        </w:rPr>
        <w:t>податку</w:t>
      </w:r>
      <w:r w:rsidRPr="00674CD8">
        <w:rPr>
          <w:color w:val="1A1A1A"/>
          <w:spacing w:val="76"/>
          <w:sz w:val="28"/>
          <w:szCs w:val="28"/>
        </w:rPr>
        <w:t xml:space="preserve"> </w:t>
      </w:r>
      <w:r w:rsidRPr="00674CD8">
        <w:rPr>
          <w:color w:val="242424"/>
          <w:sz w:val="28"/>
          <w:szCs w:val="28"/>
        </w:rPr>
        <w:t>на</w:t>
      </w:r>
      <w:r w:rsidRPr="00674CD8">
        <w:rPr>
          <w:color w:val="242424"/>
          <w:spacing w:val="53"/>
          <w:sz w:val="28"/>
          <w:szCs w:val="28"/>
        </w:rPr>
        <w:t xml:space="preserve"> </w:t>
      </w:r>
      <w:r w:rsidRPr="00674CD8">
        <w:rPr>
          <w:color w:val="111111"/>
          <w:sz w:val="28"/>
          <w:szCs w:val="28"/>
        </w:rPr>
        <w:t>пальне,</w:t>
      </w:r>
      <w:r w:rsidRPr="00674CD8">
        <w:rPr>
          <w:color w:val="111111"/>
          <w:spacing w:val="62"/>
          <w:sz w:val="28"/>
          <w:szCs w:val="28"/>
        </w:rPr>
        <w:t xml:space="preserve"> </w:t>
      </w:r>
      <w:r w:rsidRPr="00674CD8">
        <w:rPr>
          <w:color w:val="1F1F1F"/>
          <w:sz w:val="28"/>
          <w:szCs w:val="28"/>
        </w:rPr>
        <w:t>які</w:t>
      </w:r>
      <w:r w:rsidRPr="00674CD8">
        <w:rPr>
          <w:color w:val="1F1F1F"/>
          <w:spacing w:val="70"/>
          <w:sz w:val="28"/>
          <w:szCs w:val="28"/>
        </w:rPr>
        <w:t xml:space="preserve"> </w:t>
      </w:r>
      <w:r w:rsidRPr="00674CD8">
        <w:rPr>
          <w:color w:val="1F1F1F"/>
          <w:sz w:val="28"/>
          <w:szCs w:val="28"/>
        </w:rPr>
        <w:t>визначені</w:t>
      </w:r>
      <w:r w:rsidRPr="00674CD8">
        <w:rPr>
          <w:color w:val="1F1F1F"/>
          <w:spacing w:val="84"/>
          <w:sz w:val="28"/>
          <w:szCs w:val="28"/>
        </w:rPr>
        <w:t xml:space="preserve"> </w:t>
      </w:r>
      <w:r w:rsidRPr="00674CD8">
        <w:rPr>
          <w:color w:val="212121"/>
          <w:sz w:val="28"/>
          <w:szCs w:val="28"/>
        </w:rPr>
        <w:t>Законом</w:t>
      </w:r>
      <w:r w:rsidRPr="00674CD8">
        <w:rPr>
          <w:color w:val="212121"/>
          <w:spacing w:val="72"/>
          <w:sz w:val="28"/>
          <w:szCs w:val="28"/>
        </w:rPr>
        <w:t xml:space="preserve"> </w:t>
      </w:r>
      <w:r w:rsidRPr="00674CD8">
        <w:rPr>
          <w:sz w:val="28"/>
          <w:szCs w:val="28"/>
        </w:rPr>
        <w:t>України</w:t>
      </w:r>
      <w:r w:rsidRPr="00674CD8">
        <w:rPr>
          <w:spacing w:val="72"/>
          <w:sz w:val="28"/>
          <w:szCs w:val="28"/>
        </w:rPr>
        <w:t xml:space="preserve"> </w:t>
      </w:r>
      <w:r w:rsidRPr="00674CD8">
        <w:rPr>
          <w:color w:val="131313"/>
          <w:sz w:val="28"/>
          <w:szCs w:val="28"/>
        </w:rPr>
        <w:t>«Про</w:t>
      </w:r>
      <w:r w:rsidRPr="00674CD8">
        <w:rPr>
          <w:sz w:val="28"/>
          <w:szCs w:val="28"/>
        </w:rPr>
        <w:t xml:space="preserve"> </w:t>
      </w:r>
      <w:r w:rsidRPr="00674CD8">
        <w:rPr>
          <w:color w:val="131313"/>
          <w:sz w:val="28"/>
          <w:szCs w:val="28"/>
        </w:rPr>
        <w:t>внесення</w:t>
      </w:r>
      <w:r w:rsidRPr="00674CD8">
        <w:rPr>
          <w:color w:val="131313"/>
          <w:spacing w:val="1"/>
          <w:sz w:val="28"/>
          <w:szCs w:val="28"/>
        </w:rPr>
        <w:t xml:space="preserve"> </w:t>
      </w:r>
      <w:r w:rsidRPr="00674CD8">
        <w:rPr>
          <w:color w:val="131313"/>
          <w:sz w:val="28"/>
          <w:szCs w:val="28"/>
        </w:rPr>
        <w:t>змін</w:t>
      </w:r>
      <w:r w:rsidRPr="00674CD8">
        <w:rPr>
          <w:color w:val="131313"/>
          <w:spacing w:val="1"/>
          <w:sz w:val="28"/>
          <w:szCs w:val="28"/>
        </w:rPr>
        <w:t xml:space="preserve"> </w:t>
      </w:r>
      <w:r w:rsidRPr="00674CD8">
        <w:rPr>
          <w:color w:val="232323"/>
          <w:sz w:val="28"/>
          <w:szCs w:val="28"/>
        </w:rPr>
        <w:t>до</w:t>
      </w:r>
      <w:r w:rsidRPr="00674CD8">
        <w:rPr>
          <w:color w:val="232323"/>
          <w:spacing w:val="68"/>
          <w:sz w:val="28"/>
          <w:szCs w:val="28"/>
        </w:rPr>
        <w:t xml:space="preserve"> </w:t>
      </w:r>
      <w:r w:rsidRPr="00674CD8">
        <w:rPr>
          <w:color w:val="2B2B2B"/>
          <w:sz w:val="28"/>
          <w:szCs w:val="28"/>
        </w:rPr>
        <w:t>розділу</w:t>
      </w:r>
      <w:r w:rsidRPr="00674CD8">
        <w:rPr>
          <w:color w:val="2B2B2B"/>
          <w:spacing w:val="68"/>
          <w:sz w:val="28"/>
          <w:szCs w:val="28"/>
        </w:rPr>
        <w:t xml:space="preserve"> </w:t>
      </w:r>
      <w:r w:rsidRPr="00674CD8">
        <w:rPr>
          <w:color w:val="424242"/>
          <w:sz w:val="28"/>
          <w:szCs w:val="28"/>
        </w:rPr>
        <w:t>XX</w:t>
      </w:r>
      <w:r w:rsidRPr="00674CD8">
        <w:rPr>
          <w:color w:val="424242"/>
          <w:spacing w:val="68"/>
          <w:sz w:val="28"/>
          <w:szCs w:val="28"/>
        </w:rPr>
        <w:t xml:space="preserve"> </w:t>
      </w:r>
      <w:r w:rsidRPr="00674CD8">
        <w:rPr>
          <w:color w:val="151515"/>
          <w:sz w:val="28"/>
          <w:szCs w:val="28"/>
        </w:rPr>
        <w:t>«Перехідні</w:t>
      </w:r>
      <w:r w:rsidRPr="00674CD8">
        <w:rPr>
          <w:color w:val="151515"/>
          <w:spacing w:val="68"/>
          <w:sz w:val="28"/>
          <w:szCs w:val="28"/>
        </w:rPr>
        <w:t xml:space="preserve"> </w:t>
      </w:r>
      <w:proofErr w:type="spellStart"/>
      <w:r w:rsidRPr="00674CD8">
        <w:rPr>
          <w:color w:val="0F0F0F"/>
          <w:sz w:val="28"/>
          <w:szCs w:val="28"/>
        </w:rPr>
        <w:t>положения</w:t>
      </w:r>
      <w:proofErr w:type="spellEnd"/>
      <w:r w:rsidRPr="00674CD8">
        <w:rPr>
          <w:color w:val="0F0F0F"/>
          <w:sz w:val="28"/>
          <w:szCs w:val="28"/>
        </w:rPr>
        <w:t>»</w:t>
      </w:r>
      <w:r w:rsidRPr="00674CD8">
        <w:rPr>
          <w:color w:val="0F0F0F"/>
          <w:spacing w:val="68"/>
          <w:sz w:val="28"/>
          <w:szCs w:val="28"/>
        </w:rPr>
        <w:t xml:space="preserve"> </w:t>
      </w:r>
      <w:r w:rsidRPr="00674CD8">
        <w:rPr>
          <w:sz w:val="28"/>
          <w:szCs w:val="28"/>
        </w:rPr>
        <w:t>Податкового</w:t>
      </w:r>
      <w:r w:rsidRPr="00674CD8">
        <w:rPr>
          <w:spacing w:val="68"/>
          <w:sz w:val="28"/>
          <w:szCs w:val="28"/>
        </w:rPr>
        <w:t xml:space="preserve"> </w:t>
      </w:r>
      <w:r w:rsidRPr="00674CD8">
        <w:rPr>
          <w:sz w:val="28"/>
          <w:szCs w:val="28"/>
        </w:rPr>
        <w:t>кодексу</w:t>
      </w:r>
      <w:r w:rsidRPr="00674CD8">
        <w:rPr>
          <w:spacing w:val="1"/>
          <w:sz w:val="28"/>
          <w:szCs w:val="28"/>
        </w:rPr>
        <w:t xml:space="preserve"> </w:t>
      </w:r>
      <w:r w:rsidRPr="00674CD8">
        <w:rPr>
          <w:sz w:val="28"/>
          <w:szCs w:val="28"/>
        </w:rPr>
        <w:t xml:space="preserve">України </w:t>
      </w:r>
      <w:r w:rsidRPr="00674CD8">
        <w:rPr>
          <w:color w:val="232323"/>
          <w:sz w:val="28"/>
          <w:szCs w:val="28"/>
        </w:rPr>
        <w:t xml:space="preserve">щодо </w:t>
      </w:r>
      <w:r w:rsidRPr="00674CD8">
        <w:rPr>
          <w:sz w:val="28"/>
          <w:szCs w:val="28"/>
        </w:rPr>
        <w:t xml:space="preserve">ставок </w:t>
      </w:r>
      <w:r w:rsidRPr="00674CD8">
        <w:rPr>
          <w:color w:val="1C1C1C"/>
          <w:sz w:val="28"/>
          <w:szCs w:val="28"/>
        </w:rPr>
        <w:t xml:space="preserve">акцизного </w:t>
      </w:r>
      <w:r w:rsidRPr="00674CD8">
        <w:rPr>
          <w:color w:val="0F0F0F"/>
          <w:sz w:val="28"/>
          <w:szCs w:val="28"/>
        </w:rPr>
        <w:t xml:space="preserve">податку </w:t>
      </w:r>
      <w:r w:rsidRPr="00674CD8">
        <w:rPr>
          <w:color w:val="131313"/>
          <w:sz w:val="28"/>
          <w:szCs w:val="28"/>
        </w:rPr>
        <w:t xml:space="preserve">на </w:t>
      </w:r>
      <w:r w:rsidRPr="00674CD8">
        <w:rPr>
          <w:sz w:val="28"/>
          <w:szCs w:val="28"/>
        </w:rPr>
        <w:t xml:space="preserve">період </w:t>
      </w:r>
      <w:r w:rsidRPr="00674CD8">
        <w:rPr>
          <w:color w:val="2B2B2B"/>
          <w:sz w:val="28"/>
          <w:szCs w:val="28"/>
        </w:rPr>
        <w:t xml:space="preserve">дії </w:t>
      </w:r>
      <w:r w:rsidRPr="00674CD8">
        <w:rPr>
          <w:color w:val="0F0F0F"/>
          <w:sz w:val="28"/>
          <w:szCs w:val="28"/>
        </w:rPr>
        <w:t xml:space="preserve">правового </w:t>
      </w:r>
      <w:r w:rsidRPr="00674CD8">
        <w:rPr>
          <w:color w:val="161616"/>
          <w:sz w:val="28"/>
          <w:szCs w:val="28"/>
        </w:rPr>
        <w:t xml:space="preserve">режиму </w:t>
      </w:r>
      <w:r w:rsidRPr="00674CD8">
        <w:rPr>
          <w:color w:val="151515"/>
          <w:sz w:val="28"/>
          <w:szCs w:val="28"/>
        </w:rPr>
        <w:t>воєнного,</w:t>
      </w:r>
      <w:r w:rsidRPr="00674CD8">
        <w:rPr>
          <w:color w:val="151515"/>
          <w:spacing w:val="1"/>
          <w:sz w:val="28"/>
          <w:szCs w:val="28"/>
        </w:rPr>
        <w:t xml:space="preserve"> </w:t>
      </w:r>
      <w:r w:rsidRPr="00674CD8">
        <w:rPr>
          <w:sz w:val="28"/>
          <w:szCs w:val="28"/>
        </w:rPr>
        <w:t>надзвичай</w:t>
      </w:r>
      <w:r w:rsidRPr="00674CD8">
        <w:rPr>
          <w:color w:val="1C1C1C"/>
          <w:sz w:val="28"/>
          <w:szCs w:val="28"/>
        </w:rPr>
        <w:t>ного</w:t>
      </w:r>
      <w:r w:rsidRPr="00674CD8">
        <w:rPr>
          <w:color w:val="1C1C1C"/>
          <w:spacing w:val="10"/>
          <w:sz w:val="28"/>
          <w:szCs w:val="28"/>
        </w:rPr>
        <w:t xml:space="preserve"> </w:t>
      </w:r>
      <w:r w:rsidRPr="00674CD8">
        <w:rPr>
          <w:sz w:val="28"/>
          <w:szCs w:val="28"/>
        </w:rPr>
        <w:t>стану»</w:t>
      </w:r>
      <w:r w:rsidRPr="00674CD8">
        <w:rPr>
          <w:spacing w:val="23"/>
          <w:sz w:val="28"/>
          <w:szCs w:val="28"/>
        </w:rPr>
        <w:t xml:space="preserve"> </w:t>
      </w:r>
      <w:r w:rsidRPr="00674CD8">
        <w:rPr>
          <w:i/>
          <w:color w:val="0F0F0F"/>
          <w:sz w:val="28"/>
          <w:szCs w:val="28"/>
        </w:rPr>
        <w:t>(</w:t>
      </w:r>
      <w:proofErr w:type="spellStart"/>
      <w:r w:rsidRPr="00674CD8">
        <w:rPr>
          <w:i/>
          <w:color w:val="0F0F0F"/>
          <w:sz w:val="28"/>
          <w:szCs w:val="28"/>
        </w:rPr>
        <w:t>peєcmp</w:t>
      </w:r>
      <w:proofErr w:type="spellEnd"/>
      <w:r w:rsidRPr="00674CD8">
        <w:rPr>
          <w:i/>
          <w:color w:val="0F0F0F"/>
          <w:sz w:val="28"/>
          <w:szCs w:val="28"/>
        </w:rPr>
        <w:t>.</w:t>
      </w:r>
      <w:r w:rsidRPr="00674CD8">
        <w:rPr>
          <w:i/>
          <w:color w:val="0F0F0F"/>
          <w:spacing w:val="17"/>
          <w:sz w:val="28"/>
          <w:szCs w:val="28"/>
        </w:rPr>
        <w:t xml:space="preserve"> </w:t>
      </w:r>
      <w:r w:rsidRPr="00674CD8">
        <w:rPr>
          <w:i/>
          <w:color w:val="282828"/>
          <w:sz w:val="28"/>
          <w:szCs w:val="28"/>
        </w:rPr>
        <w:t>№</w:t>
      </w:r>
      <w:r w:rsidRPr="00674CD8">
        <w:rPr>
          <w:i/>
          <w:color w:val="282828"/>
          <w:spacing w:val="6"/>
          <w:sz w:val="28"/>
          <w:szCs w:val="28"/>
        </w:rPr>
        <w:t xml:space="preserve"> </w:t>
      </w:r>
      <w:r w:rsidRPr="00674CD8">
        <w:rPr>
          <w:i/>
          <w:color w:val="131313"/>
          <w:sz w:val="28"/>
          <w:szCs w:val="28"/>
        </w:rPr>
        <w:t>7668-д</w:t>
      </w:r>
      <w:r w:rsidRPr="00674CD8">
        <w:rPr>
          <w:i/>
          <w:color w:val="131313"/>
          <w:spacing w:val="15"/>
          <w:sz w:val="28"/>
          <w:szCs w:val="28"/>
        </w:rPr>
        <w:t xml:space="preserve"> </w:t>
      </w:r>
      <w:r w:rsidRPr="00674CD8">
        <w:rPr>
          <w:i/>
          <w:color w:val="131313"/>
          <w:sz w:val="28"/>
          <w:szCs w:val="28"/>
        </w:rPr>
        <w:t>від</w:t>
      </w:r>
      <w:r w:rsidRPr="00674CD8">
        <w:rPr>
          <w:i/>
          <w:color w:val="131313"/>
          <w:spacing w:val="10"/>
          <w:sz w:val="28"/>
          <w:szCs w:val="28"/>
        </w:rPr>
        <w:t xml:space="preserve"> </w:t>
      </w:r>
      <w:r w:rsidRPr="00674CD8">
        <w:rPr>
          <w:i/>
          <w:color w:val="111111"/>
          <w:sz w:val="28"/>
          <w:szCs w:val="28"/>
        </w:rPr>
        <w:t>29.</w:t>
      </w:r>
      <w:r w:rsidRPr="00674CD8">
        <w:rPr>
          <w:i/>
          <w:color w:val="0C0C0C"/>
          <w:sz w:val="28"/>
          <w:szCs w:val="28"/>
        </w:rPr>
        <w:t>08.</w:t>
      </w:r>
      <w:r w:rsidRPr="00674CD8">
        <w:rPr>
          <w:i/>
          <w:color w:val="212121"/>
          <w:sz w:val="28"/>
          <w:szCs w:val="28"/>
        </w:rPr>
        <w:t>2022</w:t>
      </w:r>
      <w:r w:rsidRPr="00674CD8">
        <w:rPr>
          <w:i/>
          <w:color w:val="131313"/>
          <w:sz w:val="28"/>
          <w:szCs w:val="28"/>
        </w:rPr>
        <w:t>)</w:t>
      </w:r>
      <w:r w:rsidRPr="00674CD8">
        <w:rPr>
          <w:i/>
          <w:color w:val="1D1D1D"/>
          <w:sz w:val="28"/>
          <w:szCs w:val="28"/>
        </w:rPr>
        <w:t>;</w:t>
      </w:r>
    </w:p>
    <w:p w:rsidR="00123817" w:rsidRPr="00674CD8" w:rsidRDefault="00123817" w:rsidP="00123817">
      <w:pPr>
        <w:jc w:val="both"/>
        <w:rPr>
          <w:sz w:val="28"/>
          <w:szCs w:val="28"/>
        </w:rPr>
      </w:pPr>
      <w:r w:rsidRPr="00674CD8">
        <w:rPr>
          <w:sz w:val="28"/>
          <w:szCs w:val="28"/>
        </w:rPr>
        <w:t xml:space="preserve">     - інформацію структурних підрозділів сільської ради, а також певних підприємств, установ та організацій, що сплачують податки і збори до бюджету селищної ради; </w:t>
      </w:r>
    </w:p>
    <w:p w:rsidR="00123817" w:rsidRPr="00674CD8" w:rsidRDefault="00123817" w:rsidP="00123817">
      <w:pPr>
        <w:ind w:firstLine="540"/>
        <w:jc w:val="both"/>
        <w:rPr>
          <w:sz w:val="28"/>
          <w:szCs w:val="28"/>
        </w:rPr>
      </w:pPr>
      <w:r w:rsidRPr="00674CD8">
        <w:rPr>
          <w:sz w:val="28"/>
          <w:szCs w:val="28"/>
        </w:rPr>
        <w:t xml:space="preserve">- інші зміни до законодавства, що впливають на показники місцевих бюджетів та міжбюджетних трансфертів. </w:t>
      </w:r>
    </w:p>
    <w:p w:rsidR="00123817" w:rsidRPr="00674CD8" w:rsidRDefault="00123817" w:rsidP="00123817">
      <w:pPr>
        <w:spacing w:line="240" w:lineRule="atLeast"/>
        <w:ind w:firstLine="567"/>
        <w:jc w:val="both"/>
        <w:rPr>
          <w:b/>
          <w:i/>
          <w:sz w:val="28"/>
          <w:szCs w:val="28"/>
        </w:rPr>
      </w:pPr>
      <w:r w:rsidRPr="00674CD8">
        <w:rPr>
          <w:sz w:val="28"/>
          <w:szCs w:val="28"/>
        </w:rPr>
        <w:t>Відповідно до статті 77 Бюджетного кодексу України, при формуванні та затвердженні сільського бюджету на 2024 рік враховані обсяги міжбюджетних трансферт</w:t>
      </w:r>
      <w:r>
        <w:rPr>
          <w:sz w:val="28"/>
          <w:szCs w:val="28"/>
        </w:rPr>
        <w:t>ів (освітня субвенція</w:t>
      </w:r>
      <w:r w:rsidRPr="00674CD8">
        <w:rPr>
          <w:sz w:val="28"/>
          <w:szCs w:val="28"/>
        </w:rPr>
        <w:t xml:space="preserve"> та базова дотація), визначені у Законі про Державний бюджет України на 2024 рік</w:t>
      </w:r>
      <w:r w:rsidRPr="00674CD8">
        <w:rPr>
          <w:b/>
          <w:i/>
          <w:sz w:val="28"/>
          <w:szCs w:val="28"/>
        </w:rPr>
        <w:t>.</w:t>
      </w:r>
    </w:p>
    <w:p w:rsidR="00A950DC" w:rsidRPr="007E0969" w:rsidRDefault="00A950DC" w:rsidP="007E0969">
      <w:pPr>
        <w:pStyle w:val="Default"/>
        <w:jc w:val="both"/>
        <w:rPr>
          <w:iCs/>
          <w:sz w:val="28"/>
          <w:szCs w:val="28"/>
          <w:lang w:val="uk-UA"/>
        </w:rPr>
      </w:pPr>
    </w:p>
    <w:p w:rsidR="00BC4611" w:rsidRPr="005C5EB5" w:rsidRDefault="00BC4611" w:rsidP="00184F39">
      <w:pPr>
        <w:tabs>
          <w:tab w:val="left" w:pos="851"/>
        </w:tabs>
        <w:autoSpaceDE w:val="0"/>
        <w:autoSpaceDN w:val="0"/>
        <w:adjustRightInd w:val="0"/>
        <w:jc w:val="both"/>
        <w:rPr>
          <w:sz w:val="28"/>
          <w:szCs w:val="28"/>
        </w:rPr>
      </w:pPr>
    </w:p>
    <w:p w:rsidR="00BC4611" w:rsidRDefault="00E371B4" w:rsidP="00BC4611">
      <w:pPr>
        <w:jc w:val="both"/>
        <w:rPr>
          <w:color w:val="FF0000"/>
        </w:rPr>
      </w:pPr>
      <w:r>
        <w:rPr>
          <w:color w:val="FF0000"/>
        </w:rPr>
      </w:r>
      <w:r>
        <w:rPr>
          <w:color w:val="FF0000"/>
        </w:rPr>
        <w:pict>
          <v:group id="Полотно 34" o:spid="_x0000_s1085" editas="canvas" style="width:471.2pt;height:328.15pt;mso-position-horizontal-relative:char;mso-position-vertical-relative:line" coordsize="59842,4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width:59842;height:41675;visibility:visible">
              <v:fill o:detectmouseclick="t"/>
              <v:path o:connecttype="none"/>
            </v:shape>
            <v:shapetype id="_x0000_t202" coordsize="21600,21600" o:spt="202" path="m,l,21600r21600,l21600,xe">
              <v:stroke joinstyle="miter"/>
              <v:path gradientshapeok="t" o:connecttype="rect"/>
            </v:shapetype>
            <v:shape id="Text Box 4" o:spid="_x0000_s1087" type="#_x0000_t202" style="position:absolute;left:11493;top:520;width:34550;height:44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BFL4A&#10;AADaAAAADwAAAGRycy9kb3ducmV2LnhtbERPTWsCMRC9F/wPYQRvNWuFUlejiHRR6Km23sdk3F3c&#10;TJYkrum/b4RCT8Pjfc5qk2wnBvKhdaxgNi1AEGtnWq4VfH9Vz28gQkQ22DkmBT8UYLMePa2wNO7O&#10;nzQcYy1yCIcSFTQx9qWUQTdkMUxdT5y5i/MWY4a+lsbjPYfbTr4Uxau02HJuaLCnXUP6erxZBe+p&#10;2ttzmrM+mG5RDPpcfZy8UpNx2i5BRErxX/znPpg8Hx6vPK5c/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CwRS+AAAA2gAAAA8AAAAAAAAAAAAAAAAAmAIAAGRycy9kb3ducmV2&#10;LnhtbFBLBQYAAAAABAAEAPUAAACDAwAAAAA=&#10;" fillcolor="#0cf">
              <v:textbox style="mso-next-textbox:#Text Box 4" inset="1.75261mm,.87631mm,1.75261mm,.87631mm">
                <w:txbxContent>
                  <w:p w:rsidR="002A4388" w:rsidRDefault="002A4388" w:rsidP="00BC4611">
                    <w:pPr>
                      <w:autoSpaceDE w:val="0"/>
                      <w:autoSpaceDN w:val="0"/>
                      <w:adjustRightInd w:val="0"/>
                      <w:jc w:val="center"/>
                      <w:rPr>
                        <w:b/>
                        <w:bCs/>
                        <w:sz w:val="25"/>
                        <w:szCs w:val="25"/>
                      </w:rPr>
                    </w:pPr>
                    <w:r>
                      <w:rPr>
                        <w:b/>
                        <w:bCs/>
                        <w:color w:val="000000"/>
                        <w:sz w:val="25"/>
                        <w:szCs w:val="25"/>
                        <w:lang w:eastAsia="uk-UA"/>
                      </w:rPr>
                      <w:t xml:space="preserve">Доходи бюджету </w:t>
                    </w:r>
                    <w:proofErr w:type="spellStart"/>
                    <w:r w:rsidRPr="00A20A94">
                      <w:rPr>
                        <w:b/>
                        <w:sz w:val="25"/>
                        <w:szCs w:val="25"/>
                      </w:rPr>
                      <w:t>Баштечківської</w:t>
                    </w:r>
                    <w:proofErr w:type="spellEnd"/>
                    <w:r w:rsidRPr="00A20A94">
                      <w:rPr>
                        <w:b/>
                        <w:sz w:val="25"/>
                        <w:szCs w:val="25"/>
                      </w:rPr>
                      <w:t xml:space="preserve"> сільської</w:t>
                    </w:r>
                    <w:r w:rsidRPr="005C5EB5">
                      <w:rPr>
                        <w:sz w:val="28"/>
                        <w:szCs w:val="28"/>
                      </w:rPr>
                      <w:t xml:space="preserve"> </w:t>
                    </w:r>
                    <w:r>
                      <w:rPr>
                        <w:b/>
                        <w:bCs/>
                        <w:color w:val="000000"/>
                        <w:sz w:val="25"/>
                        <w:szCs w:val="25"/>
                        <w:lang w:eastAsia="uk-UA"/>
                      </w:rPr>
                      <w:t xml:space="preserve">територіальної громади </w:t>
                    </w:r>
                  </w:p>
                </w:txbxContent>
              </v:textbox>
            </v:shape>
            <v:shape id="Text Box 5" o:spid="_x0000_s1088" type="#_x0000_t202" style="position:absolute;left:3473;top:10744;width:21780;height:38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UO8QA&#10;AADaAAAADwAAAGRycy9kb3ducmV2LnhtbESPQWvCQBSE7wX/w/IKvdVNQyk2dRVRW0I9qaXnZ/aZ&#10;RLNvY3Yb0/x6VxA8DjPzDTOedqYSLTWutKzgZRiBIM6sLjlX8LP9fB6BcB5ZY2WZFPyTg+lk8DDG&#10;RNszr6nd+FwECLsEFRTe14mULivIoBvamjh4e9sY9EE2udQNngPcVDKOojdpsOSwUGBN84Ky4+bP&#10;KFj73WHXL75Xi+1Xvfx9P71m3KdKPT12sw8Qnjp/D9/aqVYQw/VKuAFy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VDvEAAAA2gAAAA8AAAAAAAAAAAAAAAAAmAIAAGRycy9k&#10;b3ducmV2LnhtbFBLBQYAAAAABAAEAPUAAACJAwAAAAA=&#10;" fillcolor="#fc9">
              <v:textbox style="mso-next-textbox:#Text Box 5" inset="1.75261mm,.87631mm,1.75261mm,.87631mm">
                <w:txbxContent>
                  <w:p w:rsidR="002A4388" w:rsidRDefault="002A4388" w:rsidP="00BC4611">
                    <w:pPr>
                      <w:autoSpaceDE w:val="0"/>
                      <w:autoSpaceDN w:val="0"/>
                      <w:adjustRightInd w:val="0"/>
                      <w:jc w:val="center"/>
                      <w:rPr>
                        <w:b/>
                        <w:bCs/>
                        <w:sz w:val="25"/>
                        <w:szCs w:val="25"/>
                      </w:rPr>
                    </w:pPr>
                    <w:r>
                      <w:rPr>
                        <w:rFonts w:ascii="Arial Unicode MS"/>
                        <w:b/>
                        <w:bCs/>
                        <w:color w:val="000000"/>
                        <w:sz w:val="25"/>
                        <w:szCs w:val="25"/>
                        <w:lang w:eastAsia="uk-UA"/>
                      </w:rPr>
                      <w:t>Власні</w:t>
                    </w:r>
                    <w:r>
                      <w:rPr>
                        <w:b/>
                        <w:bCs/>
                        <w:sz w:val="25"/>
                        <w:szCs w:val="25"/>
                      </w:rPr>
                      <w:t xml:space="preserve"> доходи</w:t>
                    </w:r>
                  </w:p>
                </w:txbxContent>
              </v:textbox>
            </v:shape>
            <v:shape id="Text Box 6" o:spid="_x0000_s1089" type="#_x0000_t202" style="position:absolute;left:35648;top:10852;width:21781;height:3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asQA&#10;AADaAAAADwAAAGRycy9kb3ducmV2LnhtbESPQWvCQBSE7wX/w/KE3upGS4uNriFKhXqr2ou3R/Y1&#10;Cc2+jbsbk/rrXaHQ4zAz3zDLbDCNuJDztWUF00kCgriwuuZSwddx+zQH4QOyxsYyKfglD9lq9LDE&#10;VNue93Q5hFJECPsUFVQhtKmUvqjIoJ/Yljh639YZDFG6UmqHfYSbRs6S5FUarDkuVNjSpqLi59AZ&#10;Bbv8vNltO6fXL/Z9Opw/r2/l6arU43jIFyACDeE//Nf+0Aqe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hGrEAAAA2gAAAA8AAAAAAAAAAAAAAAAAmAIAAGRycy9k&#10;b3ducmV2LnhtbFBLBQYAAAAABAAEAPUAAACJAwAAAAA=&#10;" fillcolor="#c9f">
              <v:textbox style="mso-next-textbox:#Text Box 6" inset="1.75261mm,.87631mm,1.75261mm,.87631mm">
                <w:txbxContent>
                  <w:p w:rsidR="002A4388" w:rsidRDefault="002A4388" w:rsidP="00BC4611">
                    <w:pPr>
                      <w:autoSpaceDE w:val="0"/>
                      <w:autoSpaceDN w:val="0"/>
                      <w:adjustRightInd w:val="0"/>
                      <w:jc w:val="center"/>
                      <w:rPr>
                        <w:b/>
                        <w:bCs/>
                        <w:sz w:val="25"/>
                        <w:szCs w:val="25"/>
                      </w:rPr>
                    </w:pPr>
                    <w:r>
                      <w:rPr>
                        <w:b/>
                        <w:bCs/>
                        <w:color w:val="000000"/>
                        <w:sz w:val="25"/>
                        <w:szCs w:val="25"/>
                        <w:lang w:eastAsia="uk-UA"/>
                      </w:rPr>
                      <w:t>Міжбюджетні трансферти</w:t>
                    </w:r>
                  </w:p>
                </w:txbxContent>
              </v:textbox>
            </v:shape>
            <v:shape id="Text Box 7" o:spid="_x0000_s1090" type="#_x0000_t202" style="position:absolute;left:1498;top:18662;width:10878;height: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yYcMA&#10;AADaAAAADwAAAGRycy9kb3ducmV2LnhtbESPQWsCMRSE7wX/Q3iCt5pVpNXVKCoIXnpYFdTbc/Pc&#10;XU1elk3U7b9vCoUeh5n5hpktWmvEkxpfOVYw6CcgiHOnKy4UHPab9zEIH5A1Gsek4Js8LOadtxmm&#10;2r04o+cuFCJC2KeooAyhTqX0eUkWfd/VxNG7usZiiLIppG7wFeHWyGGSfEiLFceFEmtal5Tfdw+r&#10;4LNYbcMxu33lw8ycTxlNTH3RSvW67XIKIlAb/sN/7a1WMILfK/EG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zyYcMAAADaAAAADwAAAAAAAAAAAAAAAACYAgAAZHJzL2Rv&#10;d25yZXYueG1sUEsFBgAAAAAEAAQA9QAAAIgDAAAAAA==&#10;" fillcolor="#f4b083" strokecolor="#f4b083" strokeweight="1pt">
              <v:fill color2="#fbe4d5" angle="-45" focus="-50%" type="gradient"/>
              <v:shadow on="t" type="perspective" color="#823b0b" opacity=".5" offset="1pt" offset2="-3pt"/>
              <v:textbox style="mso-next-textbox:#Text Box 7;mso-fit-shape-to-text:t" inset="1.75261mm,.87631mm,1.75261mm,.87631mm">
                <w:txbxContent>
                  <w:p w:rsidR="002A4388" w:rsidRDefault="002A4388" w:rsidP="00BC4611">
                    <w:pPr>
                      <w:autoSpaceDE w:val="0"/>
                      <w:autoSpaceDN w:val="0"/>
                      <w:adjustRightInd w:val="0"/>
                      <w:jc w:val="center"/>
                      <w:rPr>
                        <w:b/>
                        <w:bCs/>
                        <w:sz w:val="25"/>
                        <w:szCs w:val="25"/>
                      </w:rPr>
                    </w:pPr>
                    <w:r>
                      <w:rPr>
                        <w:b/>
                        <w:bCs/>
                        <w:color w:val="000000"/>
                        <w:sz w:val="25"/>
                        <w:szCs w:val="25"/>
                        <w:lang w:eastAsia="uk-UA"/>
                      </w:rPr>
                      <w:t>Загальний фонд</w:t>
                    </w:r>
                  </w:p>
                </w:txbxContent>
              </v:textbox>
            </v:shape>
            <v:shape id="Text Box 8" o:spid="_x0000_s1091" type="#_x0000_t202" style="position:absolute;left:15843;top:18662;width:10884;height:4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X+sMA&#10;AADaAAAADwAAAGRycy9kb3ducmV2LnhtbESPQWsCMRSE7wX/Q3iCt5pVsNXVKCoIXnpYFdTbc/Pc&#10;XU1elk3U7b9vCoUeh5n5hpktWmvEkxpfOVYw6CcgiHOnKy4UHPab9zEIH5A1Gsek4Js8LOadtxmm&#10;2r04o+cuFCJC2KeooAyhTqX0eUkWfd/VxNG7usZiiLIppG7wFeHWyGGSfEiLFceFEmtal5Tfdw+r&#10;4LNYbcMxu33lw8ycTxlNTH3RSvW67XIKIlAb/sN/7a1WMILfK/EG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BX+sMAAADaAAAADwAAAAAAAAAAAAAAAACYAgAAZHJzL2Rv&#10;d25yZXYueG1sUEsFBgAAAAAEAAQA9QAAAIgDAAAAAA==&#10;" fillcolor="#f4b083" strokecolor="#f4b083" strokeweight="1pt">
              <v:fill color2="#fbe4d5" angle="-45" focus="-50%" type="gradient"/>
              <v:shadow on="t" type="perspective" color="#823b0b" opacity=".5" offset="1pt" offset2="-3pt"/>
              <v:textbox style="mso-next-textbox:#Text Box 8;mso-fit-shape-to-text:t" inset="1.75261mm,.87631mm,1.75261mm,.87631mm">
                <w:txbxContent>
                  <w:p w:rsidR="002A4388" w:rsidRDefault="002A4388" w:rsidP="00BC4611">
                    <w:pPr>
                      <w:autoSpaceDE w:val="0"/>
                      <w:autoSpaceDN w:val="0"/>
                      <w:adjustRightInd w:val="0"/>
                      <w:jc w:val="center"/>
                      <w:rPr>
                        <w:b/>
                        <w:bCs/>
                        <w:sz w:val="25"/>
                        <w:szCs w:val="25"/>
                      </w:rPr>
                    </w:pPr>
                    <w:r>
                      <w:rPr>
                        <w:b/>
                        <w:bCs/>
                        <w:color w:val="000000"/>
                        <w:sz w:val="25"/>
                        <w:szCs w:val="25"/>
                        <w:lang w:eastAsia="uk-UA"/>
                      </w:rPr>
                      <w:t>Спеціальний фонд</w:t>
                    </w:r>
                  </w:p>
                </w:txbxContent>
              </v:textbox>
            </v:shape>
            <v:shape id="Text Box 9" o:spid="_x0000_s1092" type="#_x0000_t202" style="position:absolute;left:31686;top:18688;width:10878;height:5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lOb8A&#10;AADaAAAADwAAAGRycy9kb3ducmV2LnhtbESPQYvCMBSE74L/ITzBi2i6HlSqUUSR3au1eH42z7bY&#10;vNQm2vrvN4LgcZiZb5jVpjOVeFLjSssKfiYRCOLM6pJzBenpMF6AcB5ZY2WZFLzIwWbd760w1rbl&#10;Iz0Tn4sAYRejgsL7OpbSZQUZdBNbEwfvahuDPsgml7rBNsBNJadRNJMGSw4LBda0Kyi7JQ+jYOQv&#10;97ncm/b3bKfbKyZVmz4OSg0H3XYJwlPnv+FP+08rmMH7Srg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amU5vwAAANoAAAAPAAAAAAAAAAAAAAAAAJgCAABkcnMvZG93bnJl&#10;di54bWxQSwUGAAAAAAQABAD1AAAAhAMAAAAA&#10;" fillcolor="#9cf">
              <v:textbox style="mso-next-textbox:#Text Box 9" inset="1.75261mm,.87631mm,1.75261mm,.87631mm">
                <w:txbxContent>
                  <w:p w:rsidR="002A4388" w:rsidRDefault="002A4388" w:rsidP="00BC4611">
                    <w:pPr>
                      <w:autoSpaceDE w:val="0"/>
                      <w:autoSpaceDN w:val="0"/>
                      <w:adjustRightInd w:val="0"/>
                      <w:jc w:val="center"/>
                      <w:rPr>
                        <w:b/>
                        <w:bCs/>
                        <w:sz w:val="25"/>
                        <w:szCs w:val="25"/>
                      </w:rPr>
                    </w:pPr>
                    <w:r>
                      <w:rPr>
                        <w:b/>
                        <w:bCs/>
                        <w:color w:val="000000"/>
                        <w:sz w:val="25"/>
                        <w:szCs w:val="25"/>
                        <w:lang w:eastAsia="uk-UA"/>
                      </w:rPr>
                      <w:t>Субвенції</w:t>
                    </w:r>
                  </w:p>
                </w:txbxContent>
              </v:textbox>
            </v:shape>
            <v:shape id="Text Box 10" o:spid="_x0000_s1093" type="#_x0000_t202" style="position:absolute;left:47028;top:18662;width:10890;height:3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YB8IA&#10;AADaAAAADwAAAGRycy9kb3ducmV2LnhtbESPwWrDMBBE74X+g9hCbrXcHtrgRAmhEBxKLnGS+2Jt&#10;LTfWyrFUy/n7qFDocZiZN8xyPdlOjDT41rGClywHQVw73XKj4HTcPs9B+ICssXNMCm7kYb16fFhi&#10;oV3kA41VaESCsC9QgQmhL6T0tSGLPnM9cfK+3GAxJDk0Ug8YE9x28jXP36TFltOCwZ4+DNWX6scq&#10;KMtvM/b7eLW7GA/l2H2eywqVmj1NmwWIQFP4D/+1d1rBO/xeS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tgHwgAAANoAAAAPAAAAAAAAAAAAAAAAAJgCAABkcnMvZG93&#10;bnJldi54bWxQSwUGAAAAAAQABAD1AAAAhwMAAAAA&#10;" fillcolor="#a8d08d" strokecolor="#70ad47" strokeweight="1pt">
              <v:fill color2="#70ad47" focus="50%" type="gradient"/>
              <v:shadow on="t" type="perspective" color="#375623" offset="1pt" offset2="-3pt"/>
              <v:textbox style="mso-next-textbox:#Text Box 10" inset="1.75261mm,.87631mm,1.75261mm,.87631mm">
                <w:txbxContent>
                  <w:p w:rsidR="002A4388" w:rsidRDefault="002A4388" w:rsidP="00BC4611">
                    <w:pPr>
                      <w:autoSpaceDE w:val="0"/>
                      <w:autoSpaceDN w:val="0"/>
                      <w:adjustRightInd w:val="0"/>
                      <w:jc w:val="center"/>
                      <w:rPr>
                        <w:b/>
                        <w:bCs/>
                        <w:sz w:val="25"/>
                        <w:szCs w:val="25"/>
                      </w:rPr>
                    </w:pPr>
                    <w:r>
                      <w:rPr>
                        <w:b/>
                        <w:bCs/>
                        <w:color w:val="000000"/>
                        <w:sz w:val="25"/>
                        <w:szCs w:val="25"/>
                        <w:lang w:eastAsia="uk-UA"/>
                      </w:rPr>
                      <w:t>Дотації</w:t>
                    </w:r>
                  </w:p>
                </w:txbxContent>
              </v:textbox>
            </v:shape>
            <v:shape id="Text Box 11" o:spid="_x0000_s1094" type="#_x0000_t202" style="position:absolute;left:3187;top:31356;width:15418;height:59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7qLsA&#10;AADaAAAADwAAAGRycy9kb3ducmV2LnhtbERPyw7BQBTdS/zD5ErsmLJAyhDxCJZoYnvTudrSudN0&#10;BuXrzUJieXLes0VjSvGk2hWWFQz6EQji1OqCMwXJedubgHAeWWNpmRS8ycFi3m7NMNb2xUd6nnwm&#10;Qgi7GBXk3lexlC7NyaDr24o4cFdbG/QB1pnUNb5CuCnlMIpG0mDBoSHHilY5pffTwygY3TYXuR6n&#10;n/ejQX8eJIdks6uU6naa5RSEp8b/xT/3XisIW8OVcAP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Fgu6i7AAAA2gAAAA8AAAAAAAAAAAAAAAAAmAIAAGRycy9kb3ducmV2Lnht&#10;bFBLBQYAAAAABAAEAPUAAACAAwAAAAA=&#10;" fillcolor="#9cc2e5" strokecolor="#9cc2e5" strokeweight="1pt">
              <v:fill color2="#deeaf6" rotate="t" angle="-45" focus="-50%" type="gradient"/>
              <v:shadow on="t" type="perspective" color="#1f4d78" opacity=".5" offset="1pt" offset2="-3pt"/>
              <v:textbox style="mso-next-textbox:#Text Box 11" inset="1.75261mm,.87631mm,1.75261mm,.87631mm">
                <w:txbxContent>
                  <w:p w:rsidR="002A4388" w:rsidRPr="00923288" w:rsidRDefault="002A4388" w:rsidP="00BC4611">
                    <w:pPr>
                      <w:autoSpaceDE w:val="0"/>
                      <w:autoSpaceDN w:val="0"/>
                      <w:adjustRightInd w:val="0"/>
                      <w:jc w:val="center"/>
                      <w:rPr>
                        <w:b/>
                        <w:bCs/>
                        <w:sz w:val="23"/>
                        <w:szCs w:val="23"/>
                      </w:rPr>
                    </w:pPr>
                    <w:r w:rsidRPr="00923288">
                      <w:rPr>
                        <w:b/>
                        <w:bCs/>
                        <w:color w:val="000000"/>
                        <w:sz w:val="23"/>
                        <w:szCs w:val="23"/>
                        <w:lang w:eastAsia="uk-UA"/>
                      </w:rPr>
                      <w:t>З державного бюджету (освітня субвенція)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95" type="#_x0000_t34" style="position:absolute;left:6943;top:14239;width:7423;height:442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idIsIAAADaAAAADwAAAGRycy9kb3ducmV2LnhtbESPX2vCMBTF3wd+h3AF32Y6GaKdUaYy&#10;HIgPxjH2eGmuTbG5KU2s3bc3g4GPh/Pnx1mseleLjtpQeVbwMs5AEBfeVFwq+Dp9PM9AhIhssPZM&#10;Cn4pwGo5eFpgbvyNj9TpWIo0wiFHBTbGJpcyFJYchrFviJN39q3DmGRbStPiLY27Wk6ybCodVpwI&#10;FhvaWCou+uoS5Ht7tXoXu2nzutc/2eG41pVVajTs399AROrjI/zf/jQK5vB3Jd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idIsIAAADaAAAADwAAAAAAAAAAAAAA&#10;AAChAgAAZHJzL2Rvd25yZXYueG1sUEsFBgAAAAAEAAQA+QAAAJADAAAAAA==&#10;" adj="10791,104803,-68292">
              <v:stroke endarrow="block"/>
            </v:shape>
            <v:shape id="AutoShape 13" o:spid="_x0000_s1096" type="#_x0000_t34" style="position:absolute;left:14363;top:14243;width:6922;height:441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fw4sIAAADbAAAADwAAAGRycy9kb3ducmV2LnhtbESPTU/DMAyG70j8h8hI3Fg6kGCUZVMF&#10;GnDdx2HcrMY0EY1TJdla+PX4gMTNlt+Px8v1FHp1ppR9ZAPzWQWKuI3Wc2fgsN/cLEDlgmyxj0wG&#10;vinDenV5scTaxpG3dN6VTkkI5xoNuFKGWuvcOgqYZ3EglttnTAGLrKnTNuEo4aHXt1V1rwN6lgaH&#10;Az07ar92pyC9vnHHt+buYfszev+Y9H7+8fpizPXV1DyBKjSVf/Gf+90KvtDLLzK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Afw4sIAAADbAAAADwAAAAAAAAAAAAAA&#10;AAChAgAAZHJzL2Rvd25yZXYueG1sUEsFBgAAAAAEAAQA+QAAAJADAAAAAA==&#10;" adj=",-104803,-73242">
              <v:stroke endarrow="block"/>
            </v:shape>
            <v:shape id="AutoShape 14" o:spid="_x0000_s1097" type="#_x0000_t34" style="position:absolute;left:14265;top:6899;width:15837;height:395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v7cEAAADbAAAADwAAAGRycy9kb3ducmV2LnhtbERPTWvCQBC9C/0PyxS86UbFIKmrtIXS&#10;3kRNDr0N2WkS3J0N2dWk/npXELzN433OejtYIy7U+caxgtk0AUFcOt1wpSA/fk1WIHxA1mgck4J/&#10;8rDdvIzWmGnX854uh1CJGMI+QwV1CG0mpS9rsuinriWO3J/rLIYIu0rqDvsYbo2cJ0kqLTYcG2ps&#10;6bOm8nQ4WwXfH8V1Z3qf7hfXojDyN8d0eVJq/Dq8v4EINISn+OH+0XH+DO6/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w2/twQAAANsAAAAPAAAAAAAAAAAAAAAA&#10;AKECAABkcnMvZG93bnJldi54bWxQSwUGAAAAAAQABAD5AAAAjwMAAAAA&#10;" adj=",76970,-53480">
              <v:stroke endarrow="block"/>
            </v:shape>
            <v:shape id="AutoShape 15" o:spid="_x0000_s1098" type="#_x0000_t34" style="position:absolute;left:30203;top:6784;width:16339;height:406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5hAMAAAADbAAAADwAAAGRycy9kb3ducmV2LnhtbERP24rCMBB9F/Yfwgi+aWoRL7WpLMKy&#10;+yJo3Q+Ybca22ExKE7Xu1xtB8G0O5zrppjeNuFLnassKppMIBHFhdc2lgt/j13gJwnlkjY1lUnAn&#10;B5vsY5Biou2ND3TNfSlCCLsEFVTet4mUrqjIoJvYljhwJ9sZ9AF2pdQd3kK4aWQcRXNpsObQUGFL&#10;24qKc34xCmZ3d/in3VLG+3K1Kly0+D7xn1KjYf+5BuGp92/xy/2jw/wYnr+E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eYQDAAAAA2wAAAA8AAAAAAAAAAAAAAAAA&#10;oQIAAGRycy9kb3ducmV2LnhtbFBLBQYAAAAABAAEAPkAAACOAwAAAAA=&#10;" adj="10796,-74351,-51964">
              <v:stroke endarrow="block"/>
            </v:shape>
            <v:shape id="AutoShape 16" o:spid="_x0000_s1099" type="#_x0000_t34" style="position:absolute;left:37125;top:14354;width:9410;height:4337;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fQD8IAAADbAAAADwAAAGRycy9kb3ducmV2LnhtbERP22oCMRB9L/QfwhR8q0kVpKxGEatY&#10;L1Rc/YBhM+4ubibrJtW1X98Ihb7N4VxnNGltJa7U+NKxhreuAkGcOVNyruF4WLy+g/AB2WDlmDTc&#10;ycNk/Pw0wsS4G+/pmoZcxBD2CWooQqgTKX1WkEXfdTVx5E6usRgibHJpGrzFcFvJnlIDabHk2FBg&#10;TbOCsnP6bTWozW7ltyrt/3ysl7NpyM54+Zpr3Xlpp0MQgdrwL/5zf5o4vw+PX+IBcvw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fQD8IAAADbAAAADwAAAAAAAAAAAAAA&#10;AAChAgAAZHJzL2Rvd25yZXYueG1sUEsFBgAAAAAEAAQA+QAAAJADAAAAAA==&#10;" adj=",107336,-127720">
              <v:stroke endarrow="block"/>
            </v:shape>
            <v:shape id="AutoShape 17" o:spid="_x0000_s1100" type="#_x0000_t34" style="position:absolute;left:46539;top:14351;width:5937;height:431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nsr8AAADbAAAADwAAAGRycy9kb3ducmV2LnhtbERPTWsCMRC9F/wPYQRvNVuRUlajFMFF&#10;7KmpeB6S6e7SzWRNorv+e1Mo9DaP9znr7eg6caMQW88KXuYFCGLjbcu1gtPX/vkNREzIFjvPpOBO&#10;EbabydMaS+sH/qSbTrXIIRxLVNCk1JdSRtOQwzj3PXHmvn1wmDIMtbQBhxzuOrkoilfpsOXc0GBP&#10;u4bMj746BakOqI3W12N16athd3em+jgrNZuO7ysQicb0L/5zH2yev4TfX/IBcvM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Onsr8AAADbAAAADwAAAAAAAAAAAAAAAACh&#10;AgAAZHJzL2Rvd25yZXYueG1sUEsFBgAAAAAEAAQA+QAAAI0DAAAAAA==&#10;" adj="10788,-107968,-202439">
              <v:stroke endarrow="block"/>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0" o:spid="_x0000_s1101" type="#_x0000_t98" style="position:absolute;left:22694;top:4533;width:14942;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xBcAA&#10;AADbAAAADwAAAGRycy9kb3ducmV2LnhtbERPzYrCMBC+C/sOYRb2pqkeVLpGkV0EXQSt7gMMzdhU&#10;m0lpYq1vbwTB23x8vzNbdLYSLTW+dKxgOEhAEOdOl1wo+D+u+lMQPiBrrByTgjt5WMw/ejNMtbtx&#10;Ru0hFCKGsE9RgQmhTqX0uSGLfuBq4sidXGMxRNgUUjd4i+G2kqMkGUuLJccGgzX9GMovh6tV8LfJ&#10;x+GUtfvlcLf93ZxliWZ/V+rrs1t+gwjUhbf45V7rOH8Cz1/i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LxBcAAAADbAAAADwAAAAAAAAAAAAAAAACYAgAAZHJzL2Rvd25y&#10;ZXYueG1sUEsFBgAAAAAEAAQA9QAAAIUDAAAAAA==&#10;" adj="5400">
              <v:textbox style="mso-next-textbox:#AutoShape 20">
                <w:txbxContent>
                  <w:p w:rsidR="002A4388" w:rsidRDefault="00DD71FA" w:rsidP="00BC4611">
                    <w:pPr>
                      <w:jc w:val="center"/>
                      <w:rPr>
                        <w:rFonts w:ascii="Monotype Corsiva" w:hAnsi="Monotype Corsiva"/>
                        <w:b/>
                        <w:i/>
                        <w:sz w:val="22"/>
                        <w:szCs w:val="22"/>
                      </w:rPr>
                    </w:pPr>
                    <w:r w:rsidRPr="00DD71FA">
                      <w:rPr>
                        <w:rFonts w:ascii="Monotype Corsiva" w:hAnsi="Monotype Corsiva"/>
                        <w:b/>
                        <w:i/>
                        <w:sz w:val="22"/>
                        <w:szCs w:val="22"/>
                      </w:rPr>
                      <w:t>46483,50</w:t>
                    </w:r>
                    <w:r w:rsidR="002A4388">
                      <w:rPr>
                        <w:rFonts w:ascii="Monotype Corsiva" w:hAnsi="Monotype Corsiva"/>
                        <w:b/>
                        <w:i/>
                        <w:sz w:val="22"/>
                        <w:szCs w:val="22"/>
                      </w:rPr>
                      <w:t>тис. грн.</w:t>
                    </w:r>
                  </w:p>
                </w:txbxContent>
              </v:textbox>
            </v:shape>
            <v:shape id="AutoShape 21" o:spid="_x0000_s1102" type="#_x0000_t98" style="position:absolute;left:5746;top:12344;width:14942;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ld8QA&#10;AADbAAAADwAAAGRycy9kb3ducmV2LnhtbESPzWrDQAyE74W8w6JAb806OYTiZmNMSyApheanDyC8&#10;itetV2u8G8d5++oQyE1iRjOfVsXoWzVQH5vABuazDBRxFWzDtYGf0+blFVRMyBbbwGTgRhGK9eRp&#10;hbkNVz7QcEy1khCOORpwKXW51rFy5DHOQkcs2jn0HpOsfa1tj1cJ961eZNlSe2xYGhx29O6o+jte&#10;vIHPXbVM58OwL+ffXx+7X92g29+MeZ6O5RuoRGN6mO/XW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ZXfEAAAA2wAAAA8AAAAAAAAAAAAAAAAAmAIAAGRycy9k&#10;b3ducmV2LnhtbFBLBQYAAAAABAAEAPUAAACJAwAAAAA=&#10;" adj="5400"/>
            <v:shape id="Text Box 22" o:spid="_x0000_s1103" type="#_x0000_t202" style="position:absolute;left:6127;top:13950;width:14561;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2IcAA&#10;AADbAAAADwAAAGRycy9kb3ducmV2LnhtbERP24rCMBB9X/Afwgi+rakKy1qNoguygrDgBXwdmrEt&#10;NpOSpDX+vVlY2Lc5nOss19E0oifna8sKJuMMBHFhdc2lgst59/4JwgdkjY1lUvAkD+vV4G2JubYP&#10;PlJ/CqVIIexzVFCF0OZS+qIig35sW+LE3awzGBJ0pdQOHyncNHKaZR/SYM2pocKWvioq7qfOKDjG&#10;bqNnh1nc9o3bTff62v3Qt1KjYdwsQASK4V/8597rNH8Ov7+k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B2IcAAAADbAAAADwAAAAAAAAAAAAAAAACYAgAAZHJzL2Rvd25y&#10;ZXYueG1sUEsFBgAAAAAEAAQA9QAAAIUDAAAAAA==&#10;" filled="f" stroked="f" strokecolor="#fc9">
              <v:textbox style="mso-next-textbox:#Text Box 22" inset="1.75261mm,.87631mm,1.75261mm,.87631mm">
                <w:txbxContent>
                  <w:p w:rsidR="002A4388" w:rsidRDefault="00DD71FA" w:rsidP="00BC4611">
                    <w:pPr>
                      <w:autoSpaceDE w:val="0"/>
                      <w:autoSpaceDN w:val="0"/>
                      <w:adjustRightInd w:val="0"/>
                      <w:jc w:val="center"/>
                      <w:rPr>
                        <w:rFonts w:ascii="Monotype Corsiva" w:hAnsi="Monotype Corsiva" w:cs="Monotype Corsiva"/>
                        <w:b/>
                        <w:bCs/>
                        <w:sz w:val="22"/>
                        <w:szCs w:val="22"/>
                      </w:rPr>
                    </w:pPr>
                    <w:r w:rsidRPr="00DD71FA">
                      <w:rPr>
                        <w:rFonts w:ascii="Monotype Corsiva" w:hAnsi="Monotype Corsiva" w:cs="Monotype Corsiva"/>
                        <w:b/>
                        <w:bCs/>
                        <w:sz w:val="22"/>
                        <w:szCs w:val="22"/>
                      </w:rPr>
                      <w:t>31869</w:t>
                    </w:r>
                    <w:r>
                      <w:rPr>
                        <w:rFonts w:ascii="Monotype Corsiva" w:hAnsi="Monotype Corsiva" w:cs="Monotype Corsiva"/>
                        <w:b/>
                        <w:bCs/>
                        <w:sz w:val="22"/>
                        <w:szCs w:val="22"/>
                      </w:rPr>
                      <w:t>,00</w:t>
                    </w:r>
                    <w:r w:rsidR="002A4388">
                      <w:rPr>
                        <w:rFonts w:ascii="Monotype Corsiva" w:hAnsi="Monotype Corsiva" w:cs="Monotype Corsiva"/>
                        <w:b/>
                        <w:bCs/>
                        <w:sz w:val="22"/>
                        <w:szCs w:val="22"/>
                      </w:rPr>
                      <w:t>тис. грн.</w:t>
                    </w:r>
                  </w:p>
                </w:txbxContent>
              </v:textbox>
            </v:shape>
            <v:shape id="AutoShape 23" o:spid="_x0000_s1104" type="#_x0000_t98" style="position:absolute;left:38989;top:12725;width:14941;height:4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jzL4A&#10;AADbAAAADwAAAGRycy9kb3ducmV2LnhtbERPzYrCMBC+C75DGMGbpnoQqUaRFUFFUOs+wNCMTXeb&#10;SWlirW9vDoLHj+9/ue5sJVpqfOlYwWScgCDOnS65UPB7243mIHxA1lg5JgUv8rBe9XtLTLV78pXa&#10;LBQihrBPUYEJoU6l9Lkhi37sauLI3V1jMUTYFFI3+IzhtpLTJJlJiyXHBoM1/RjK/7OHVXA85LNw&#10;v7aXzeR82h7+ZInm8lJqOOg2CxCBuvAVf9x7rWA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kXo8y+AAAA2wAAAA8AAAAAAAAAAAAAAAAAmAIAAGRycy9kb3ducmV2&#10;LnhtbFBLBQYAAAAABAAEAPUAAACDAwAAAAA=&#10;" adj="5400">
              <v:textbox style="mso-next-textbox:#AutoShape 23">
                <w:txbxContent>
                  <w:p w:rsidR="002A4388" w:rsidRDefault="00DD71FA" w:rsidP="00BC4611">
                    <w:pPr>
                      <w:jc w:val="center"/>
                      <w:rPr>
                        <w:rFonts w:ascii="Monotype Corsiva" w:hAnsi="Monotype Corsiva"/>
                        <w:b/>
                        <w:i/>
                        <w:sz w:val="22"/>
                        <w:szCs w:val="22"/>
                      </w:rPr>
                    </w:pPr>
                    <w:r w:rsidRPr="00DD71FA">
                      <w:rPr>
                        <w:rFonts w:ascii="Monotype Corsiva" w:hAnsi="Monotype Corsiva"/>
                        <w:b/>
                        <w:i/>
                        <w:sz w:val="22"/>
                        <w:szCs w:val="22"/>
                      </w:rPr>
                      <w:t>14614</w:t>
                    </w:r>
                    <w:r>
                      <w:rPr>
                        <w:rFonts w:ascii="Monotype Corsiva" w:hAnsi="Monotype Corsiva"/>
                        <w:b/>
                        <w:i/>
                        <w:sz w:val="22"/>
                        <w:szCs w:val="22"/>
                      </w:rPr>
                      <w:t>,50</w:t>
                    </w:r>
                    <w:r w:rsidR="002A4388">
                      <w:rPr>
                        <w:rFonts w:ascii="Monotype Corsiva" w:hAnsi="Monotype Corsiva"/>
                        <w:b/>
                        <w:i/>
                        <w:sz w:val="22"/>
                        <w:szCs w:val="22"/>
                      </w:rPr>
                      <w:t>тис. грн.</w:t>
                    </w:r>
                  </w:p>
                </w:txbxContent>
              </v:textbox>
            </v:shape>
            <v:shape id="AutoShape 24" o:spid="_x0000_s1105" type="#_x0000_t98" style="position:absolute;top:21539;width:12642;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GV8QA&#10;AADbAAAADwAAAGRycy9kb3ducmV2LnhtbESPzWrDMBCE74W+g9hCbo3sHExxooSQUGhCoM7PAyzW&#10;xnJrrYyl+Oftq0Khx2FmvmFWm9E2oqfO144VpPMEBHHpdM2Vgtv1/fUNhA/IGhvHpGAiD5v189MK&#10;c+0GPlN/CZWIEPY5KjAhtLmUvjRk0c9dSxy9u+sshii7SuoOhwi3jVwkSSYt1hwXDLa0M1R+Xx5W&#10;wfFQZuF+7ott+nnaH75kjaaYlJq9jNsliEBj+A//tT+0gkU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bBlfEAAAA2wAAAA8AAAAAAAAAAAAAAAAAmAIAAGRycy9k&#10;b3ducmV2LnhtbFBLBQYAAAAABAAEAPUAAACJAwAAAAA=&#10;" adj="5400"/>
            <v:shape id="Text Box 25" o:spid="_x0000_s1106" type="#_x0000_t202" style="position:absolute;left:603;top:22771;width:11385;height:3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u7cMA&#10;AADbAAAADwAAAGRycy9kb3ducmV2LnhtbESPX2vCMBTF3wd+h3CFva3pKoh0RnEDmSAM/AN7vTTX&#10;ttjclCSt2bc3A8HHwznndzjLdTSdGMn51rKC9ywHQVxZ3XKt4Hzavi1A+ICssbNMCv7Iw3o1eVli&#10;qe2NDzQeQy0ShH2JCpoQ+lJKXzVk0Ge2J07exTqDIUlXS+3wluCmk0Wez6XBltNCgz19NVRdj4NR&#10;cIjDRs/2s/g5dm5b7PTv8EPfSr1O4+YDRKAYnuFHe6cVFAX8f0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u7cMAAADbAAAADwAAAAAAAAAAAAAAAACYAgAAZHJzL2Rv&#10;d25yZXYueG1sUEsFBgAAAAAEAAQA9QAAAIgDAAAAAA==&#10;" filled="f" stroked="f" strokecolor="#fc9">
              <v:textbox style="mso-next-textbox:#Text Box 25" inset="1.75261mm,.87631mm,1.75261mm,.87631mm">
                <w:txbxContent>
                  <w:p w:rsidR="002A4388" w:rsidRDefault="00123817" w:rsidP="00BC4611">
                    <w:pPr>
                      <w:autoSpaceDE w:val="0"/>
                      <w:autoSpaceDN w:val="0"/>
                      <w:adjustRightInd w:val="0"/>
                      <w:jc w:val="center"/>
                      <w:rPr>
                        <w:rFonts w:ascii="Monotype Corsiva" w:hAnsi="Monotype Corsiva" w:cs="Monotype Corsiva"/>
                        <w:b/>
                        <w:bCs/>
                        <w:sz w:val="19"/>
                        <w:szCs w:val="19"/>
                      </w:rPr>
                    </w:pPr>
                    <w:r>
                      <w:rPr>
                        <w:rFonts w:ascii="Monotype Corsiva" w:hAnsi="Monotype Corsiva" w:cs="Monotype Corsiva"/>
                        <w:b/>
                        <w:bCs/>
                        <w:sz w:val="19"/>
                        <w:szCs w:val="19"/>
                      </w:rPr>
                      <w:t>31869,0</w:t>
                    </w:r>
                    <w:r w:rsidR="002A4388">
                      <w:rPr>
                        <w:rFonts w:ascii="Monotype Corsiva" w:hAnsi="Monotype Corsiva" w:cs="Monotype Corsiva"/>
                        <w:b/>
                        <w:bCs/>
                        <w:sz w:val="19"/>
                        <w:szCs w:val="19"/>
                      </w:rPr>
                      <w:t xml:space="preserve"> тис. грн.</w:t>
                    </w:r>
                  </w:p>
                </w:txbxContent>
              </v:textbox>
            </v:shape>
            <v:shape id="AutoShape 26" o:spid="_x0000_s1107" type="#_x0000_t98" style="position:absolute;left:14872;top:21539;width:12801;height:4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9u8IA&#10;AADbAAAADwAAAGRycy9kb3ducmV2LnhtbESP0YrCMBRE34X9h3AX9k1TXRDpGkVcFlQErfoBl+ba&#10;dG1uShNr/XsjCD4OM3OGmc47W4mWGl86VjAcJCCIc6dLLhScjn/9CQgfkDVWjknBnTzMZx+9Kaba&#10;3Tij9hAKESHsU1RgQqhTKX1uyKIfuJo4emfXWAxRNoXUDd4i3FZylCRjabHkuGCwpqWh/HK4WgWb&#10;dT4O56zdL4a77e/6X5Zo9nelvj67xQ+IQF14h1/tlVYw+ob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T27wgAAANsAAAAPAAAAAAAAAAAAAAAAAJgCAABkcnMvZG93&#10;bnJldi54bWxQSwUGAAAAAAQABAD1AAAAhwMAAAAA&#10;" adj="5400">
              <v:textbox style="mso-next-textbox:#AutoShape 26">
                <w:txbxContent>
                  <w:p w:rsidR="002A4388" w:rsidRDefault="00123817" w:rsidP="00BC4611">
                    <w:pPr>
                      <w:spacing w:before="40"/>
                      <w:jc w:val="center"/>
                      <w:rPr>
                        <w:rFonts w:ascii="Monotype Corsiva" w:hAnsi="Monotype Corsiva"/>
                        <w:b/>
                        <w:i/>
                        <w:sz w:val="19"/>
                        <w:szCs w:val="19"/>
                      </w:rPr>
                    </w:pPr>
                    <w:r>
                      <w:rPr>
                        <w:rFonts w:ascii="Monotype Corsiva" w:hAnsi="Monotype Corsiva"/>
                        <w:b/>
                        <w:i/>
                        <w:sz w:val="19"/>
                        <w:szCs w:val="19"/>
                      </w:rPr>
                      <w:t>221,5</w:t>
                    </w:r>
                    <w:r w:rsidR="002A4388">
                      <w:rPr>
                        <w:rFonts w:ascii="Monotype Corsiva" w:hAnsi="Monotype Corsiva"/>
                        <w:b/>
                        <w:i/>
                        <w:sz w:val="19"/>
                        <w:szCs w:val="19"/>
                      </w:rPr>
                      <w:t xml:space="preserve"> тис. грн.</w:t>
                    </w:r>
                  </w:p>
                </w:txbxContent>
              </v:textbox>
            </v:shape>
            <v:shape id="AutoShape 27" o:spid="_x0000_s1108" type="#_x0000_t98" style="position:absolute;left:30829;top:21253;width:12643;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lz8IA&#10;AADbAAAADwAAAGRycy9kb3ducmV2LnhtbESP0YrCMBRE34X9h3AX9k1TZRHpGkVcFlQErfoBl+ba&#10;dG1uShNr/XsjCD4OM3OGmc47W4mWGl86VjAcJCCIc6dLLhScjn/9CQgfkDVWjknBnTzMZx+9Kaba&#10;3Tij9hAKESHsU1RgQqhTKX1uyKIfuJo4emfXWAxRNoXUDd4i3FZylCRjabHkuGCwpqWh/HK4WgWb&#10;dT4O56zdL4a77e/6X5Zo9nelvj67xQ+IQF14h1/tlVYw+ob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KXPwgAAANsAAAAPAAAAAAAAAAAAAAAAAJgCAABkcnMvZG93&#10;bnJldi54bWxQSwUGAAAAAAQABAD1AAAAhwMAAAAA&#10;" adj="5400"/>
            <v:shape id="Text Box 28" o:spid="_x0000_s1109" type="#_x0000_t202" style="position:absolute;left:31496;top:22212;width:11379;height:39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GGMYA&#10;AADbAAAADwAAAGRycy9kb3ducmV2LnhtbESPQWvCQBSE74L/YXmF3sxGrSKpq4htqeLJ1EN7e82+&#10;JtHs2zS7auyvdwWhx2FmvmGm89ZU4kSNKy0r6EcxCOLM6pJzBbuPt94EhPPIGivLpOBCDuazbmeK&#10;ibZn3tIp9bkIEHYJKii8rxMpXVaQQRfZmjh4P7Yx6INscqkbPAe4qeQgjsfSYMlhocCalgVlh/Ro&#10;FHzt+374W9vXv/Hic/0+fEpfNt8XpR4f2sUzCE+t/w/f2yutYDCC25f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5GGMYAAADbAAAADwAAAAAAAAAAAAAAAACYAgAAZHJz&#10;L2Rvd25yZXYueG1sUEsFBgAAAAAEAAQA9QAAAIsDAAAAAA==&#10;" filled="f" stroked="f" strokecolor="#9cf">
              <v:textbox style="mso-next-textbox:#Text Box 28" inset="1.75261mm,.87631mm,1.75261mm,.87631mm">
                <w:txbxContent>
                  <w:p w:rsidR="002A4388" w:rsidRDefault="00026780" w:rsidP="00BC4611">
                    <w:pPr>
                      <w:autoSpaceDE w:val="0"/>
                      <w:autoSpaceDN w:val="0"/>
                      <w:adjustRightInd w:val="0"/>
                      <w:jc w:val="center"/>
                      <w:rPr>
                        <w:rFonts w:ascii="Monotype Corsiva" w:hAnsi="Monotype Corsiva" w:cs="Monotype Corsiva"/>
                        <w:b/>
                        <w:bCs/>
                        <w:sz w:val="19"/>
                        <w:szCs w:val="19"/>
                      </w:rPr>
                    </w:pPr>
                    <w:r w:rsidRPr="00026780">
                      <w:rPr>
                        <w:rFonts w:ascii="Monotype Corsiva" w:hAnsi="Monotype Corsiva" w:cs="Monotype Corsiva"/>
                        <w:b/>
                        <w:bCs/>
                        <w:sz w:val="19"/>
                        <w:szCs w:val="19"/>
                      </w:rPr>
                      <w:t>12872,5</w:t>
                    </w:r>
                    <w:r>
                      <w:rPr>
                        <w:rFonts w:ascii="Monotype Corsiva" w:hAnsi="Monotype Corsiva" w:cs="Monotype Corsiva"/>
                        <w:b/>
                        <w:bCs/>
                        <w:sz w:val="19"/>
                        <w:szCs w:val="19"/>
                      </w:rPr>
                      <w:t xml:space="preserve"> </w:t>
                    </w:r>
                    <w:r w:rsidR="002A4388">
                      <w:rPr>
                        <w:rFonts w:ascii="Monotype Corsiva" w:hAnsi="Monotype Corsiva" w:cs="Monotype Corsiva"/>
                        <w:b/>
                        <w:bCs/>
                        <w:sz w:val="19"/>
                        <w:szCs w:val="19"/>
                      </w:rPr>
                      <w:t>тис. грн.</w:t>
                    </w:r>
                  </w:p>
                </w:txbxContent>
              </v:textbox>
            </v:shape>
            <v:shape id="AutoShape 29" o:spid="_x0000_s1110" type="#_x0000_t98" style="position:absolute;left:46456;top:21158;width:12643;height:4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eI8QA&#10;AADbAAAADwAAAGRycy9kb3ducmV2LnhtbESPzWrDMBCE74W+g9hCbo1sH0xxooTQEkhCoM7PAyzW&#10;xnJrrYylOPbbV4VCj8PMfMMs16NtxUC9bxwrSOcJCOLK6YZrBdfL9vUNhA/IGlvHpGAiD+vV89MS&#10;C+0efKLhHGoRIewLVGBC6AopfWXIop+7jjh6N9dbDFH2tdQ9PiLctjJLklxabDguGOzo3VD1fb5b&#10;BYd9lYfbaSg36efxY/8lGzTlpNTsZdwsQAQaw3/4r73TCrI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niPEAAAA2wAAAA8AAAAAAAAAAAAAAAAAmAIAAGRycy9k&#10;b3ducmV2LnhtbFBLBQYAAAAABAAEAPUAAACJAwAAAAA=&#10;" adj="5400"/>
            <v:shape id="Text Box 30" o:spid="_x0000_s1111" type="#_x0000_t202" style="position:absolute;left:47796;top:22586;width:10344;height:40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9Y8EA&#10;AADbAAAADwAAAGRycy9kb3ducmV2LnhtbESP3YrCMBSE7xd8h3CEvVtTZa1LNYoI/l1u1wc4NKdN&#10;tTkpTdT69kYQ9nKY+WaYxaq3jbhR52vHCsajBARx4XTNlYLT3/brB4QPyBobx6TgQR5Wy8HHAjPt&#10;7vxLtzxUIpawz1CBCaHNpPSFIYt+5Fri6JWusxii7CqpO7zHctvISZKk0mLNccFgSxtDxSW/WgWT&#10;3T79bjazbXo+nc2UjnJdXkqlPof9eg4iUB/+w2/6oCM3g9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PWPBAAAA2wAAAA8AAAAAAAAAAAAAAAAAmAIAAGRycy9kb3du&#10;cmV2LnhtbFBLBQYAAAAABAAEAPUAAACGAwAAAAA=&#10;" filled="f" stroked="f" strokecolor="#9cf">
              <v:textbox style="mso-next-textbox:#Text Box 30" inset="1.75261mm,.87631mm,1.75261mm,.87631mm">
                <w:txbxContent>
                  <w:p w:rsidR="002A4388" w:rsidRDefault="00DD71FA" w:rsidP="00BC4611">
                    <w:pPr>
                      <w:autoSpaceDE w:val="0"/>
                      <w:autoSpaceDN w:val="0"/>
                      <w:adjustRightInd w:val="0"/>
                      <w:jc w:val="center"/>
                      <w:rPr>
                        <w:b/>
                        <w:bCs/>
                        <w:sz w:val="25"/>
                        <w:szCs w:val="25"/>
                      </w:rPr>
                    </w:pPr>
                    <w:r>
                      <w:rPr>
                        <w:rFonts w:ascii="Monotype Corsiva" w:hAnsi="Monotype Corsiva" w:cs="Monotype Corsiva"/>
                        <w:b/>
                        <w:bCs/>
                        <w:sz w:val="19"/>
                        <w:szCs w:val="19"/>
                      </w:rPr>
                      <w:t>1742,00</w:t>
                    </w:r>
                    <w:r w:rsidR="00026780">
                      <w:rPr>
                        <w:rFonts w:ascii="Monotype Corsiva" w:hAnsi="Monotype Corsiva" w:cs="Monotype Corsiva"/>
                        <w:b/>
                        <w:bCs/>
                        <w:sz w:val="19"/>
                        <w:szCs w:val="19"/>
                      </w:rPr>
                      <w:t xml:space="preserve"> </w:t>
                    </w:r>
                    <w:r w:rsidR="002A4388">
                      <w:rPr>
                        <w:rFonts w:ascii="Monotype Corsiva" w:hAnsi="Monotype Corsiva" w:cs="Monotype Corsiva"/>
                        <w:b/>
                        <w:bCs/>
                        <w:sz w:val="19"/>
                        <w:szCs w:val="19"/>
                      </w:rPr>
                      <w:t>тис. грн.</w:t>
                    </w:r>
                  </w:p>
                </w:txbxContent>
              </v:textbox>
            </v:shape>
            <v:shape id="Text Box 32" o:spid="_x0000_s1112" type="#_x0000_t202" style="position:absolute;left:46888;top:31737;width:11341;height:46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tosQA&#10;AADbAAAADwAAAGRycy9kb3ducmV2LnhtbESPQWvCQBSE74X+h+UVvDWb5GA1dQ2ikbZHTaDXR/Y1&#10;Sc2+DdlVY399t1DwOMzMN8wqn0wvLjS6zrKCJIpBENdWd9woqMr98wKE88gae8uk4EYO8vXjwwoz&#10;ba98oMvRNyJA2GWooPV+yKR0dUsGXWQH4uB92dGgD3JspB7xGuCml2kcz6XBjsNCiwNtW6pPx7NR&#10;MP8uPuXupf65nSf0ZVJ9VMXboNTsadq8gvA0+Xv4v/2uFaR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baLEAAAA2wAAAA8AAAAAAAAAAAAAAAAAmAIAAGRycy9k&#10;b3ducmV2LnhtbFBLBQYAAAAABAAEAPUAAACJAwAAAAA=&#10;" fillcolor="#a8d08d" strokecolor="#a8d08d" strokeweight="1pt">
              <v:fill color2="#e2efd9" rotate="t" angle="-45" focus="-50%" type="gradient"/>
              <v:shadow on="t" type="perspective" color="#375623" opacity=".5" offset="1pt" offset2="-3pt"/>
              <v:textbox style="mso-next-textbox:#Text Box 32" inset="1.75261mm,.87631mm,1.75261mm,.87631mm">
                <w:txbxContent>
                  <w:p w:rsidR="002A4388" w:rsidRDefault="002A4388" w:rsidP="00BC4611">
                    <w:pPr>
                      <w:jc w:val="center"/>
                      <w:rPr>
                        <w:b/>
                        <w:bCs/>
                      </w:rPr>
                    </w:pPr>
                    <w:r>
                      <w:rPr>
                        <w:b/>
                        <w:bCs/>
                        <w:color w:val="000000"/>
                        <w:lang w:eastAsia="uk-UA"/>
                      </w:rPr>
                      <w:t>З місцевих бюджетів</w:t>
                    </w:r>
                  </w:p>
                </w:txbxContent>
              </v:textbox>
            </v:shape>
            <v:shape id="AutoShape 34" o:spid="_x0000_s1113" type="#_x0000_t98" style="position:absolute;left:2647;top:35814;width:15958;height:5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QisQA&#10;AADbAAAADwAAAGRycy9kb3ducmV2LnhtbESPzWrDMBCE74W8g9hAbo3sBkJxoxiTUIhLofnpAyzW&#10;xnJrrYyl2M7bV4VCj8PMfMNs8sm2YqDeN44VpMsEBHHldMO1gs/L6+MzCB+QNbaOScGdPOTb2cMG&#10;M+1GPtFwDrWIEPYZKjAhdJmUvjJk0S9dRxy9q+sthij7Wuoexwi3rXxKkrW02HBcMNjRzlD1fb5Z&#10;BW9ltQ7X03As0o/3ffklGzTHu1KL+VS8gAg0hf/wX/ugFaxS+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kIrEAAAA2wAAAA8AAAAAAAAAAAAAAAAAmAIAAGRycy9k&#10;b3ducmV2LnhtbFBLBQYAAAAABAAEAPUAAACJAwAAAAA=&#10;" adj="5400">
              <v:textbox style="mso-next-textbox:#AutoShape 34">
                <w:txbxContent>
                  <w:p w:rsidR="002A4388" w:rsidRDefault="0091357A" w:rsidP="00BC4611">
                    <w:pPr>
                      <w:jc w:val="center"/>
                      <w:rPr>
                        <w:rFonts w:ascii="Monotype Corsiva" w:hAnsi="Monotype Corsiva"/>
                        <w:b/>
                        <w:i/>
                        <w:sz w:val="19"/>
                        <w:szCs w:val="19"/>
                      </w:rPr>
                    </w:pPr>
                    <w:r>
                      <w:rPr>
                        <w:rFonts w:ascii="Monotype Corsiva" w:hAnsi="Monotype Corsiva"/>
                        <w:b/>
                        <w:i/>
                        <w:sz w:val="19"/>
                        <w:szCs w:val="19"/>
                      </w:rPr>
                      <w:t>12872,5</w:t>
                    </w:r>
                    <w:r w:rsidR="002A4388">
                      <w:rPr>
                        <w:rFonts w:ascii="Monotype Corsiva" w:hAnsi="Monotype Corsiva"/>
                        <w:b/>
                        <w:i/>
                        <w:sz w:val="19"/>
                        <w:szCs w:val="19"/>
                      </w:rPr>
                      <w:t xml:space="preserve">  тис. грн.</w:t>
                    </w:r>
                  </w:p>
                </w:txbxContent>
              </v:textbox>
            </v:shape>
            <v:shape id="AutoShape 36" o:spid="_x0000_s1114" type="#_x0000_t98" style="position:absolute;left:47028;top:35293;width:11760;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rZsIA&#10;AADbAAAADwAAAGRycy9kb3ducmV2LnhtbESP3YrCMBSE7xd8h3AE79ZUBVmqUUQRVBb8fYBDc2yq&#10;zUlpYq1vbxaEvRxm5htmOm9tKRqqfeFYwaCfgCDOnC44V3A5r79/QPiArLF0TApe5GE+63xNMdXu&#10;yUdqTiEXEcI+RQUmhCqV0meGLPq+q4ijd3W1xRBlnUtd4zPCbSmHSTKWFguOCwYrWhrK7qeHVbDb&#10;ZuNwPTaHxWD/u9reZIHm8FKq120XExCB2vAf/rQ3WsFoBH9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KtmwgAAANsAAAAPAAAAAAAAAAAAAAAAAJgCAABkcnMvZG93&#10;bnJldi54bWxQSwUGAAAAAAQABAD1AAAAhwMAAAAA&#10;" adj="5400">
              <v:textbox style="mso-next-textbox:#AutoShape 36">
                <w:txbxContent>
                  <w:p w:rsidR="002A4388" w:rsidRDefault="002A4388" w:rsidP="00BC4611">
                    <w:pPr>
                      <w:jc w:val="center"/>
                      <w:rPr>
                        <w:rFonts w:ascii="Monotype Corsiva" w:hAnsi="Monotype Corsiva"/>
                        <w:b/>
                        <w:i/>
                        <w:sz w:val="19"/>
                        <w:szCs w:val="19"/>
                      </w:rPr>
                    </w:pPr>
                    <w:r>
                      <w:rPr>
                        <w:rFonts w:ascii="Monotype Corsiva" w:hAnsi="Monotype Corsiva"/>
                        <w:b/>
                        <w:i/>
                        <w:sz w:val="19"/>
                        <w:szCs w:val="19"/>
                      </w:rPr>
                      <w:t>тис. грн.</w:t>
                    </w:r>
                  </w:p>
                </w:txbxContent>
              </v:textbox>
            </v:shape>
            <v:shape id="Text Box 32" o:spid="_x0000_s1115" type="#_x0000_t202" style="position:absolute;left:34410;top:31813;width:11125;height:4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tosQA&#10;AADbAAAADwAAAGRycy9kb3ducmV2LnhtbESPQWvCQBSE74X+h+UVvDWb5GA1dQ2ikbZHTaDXR/Y1&#10;Sc2+DdlVY399t1DwOMzMN8wqn0wvLjS6zrKCJIpBENdWd9woqMr98wKE88gae8uk4EYO8vXjwwoz&#10;ba98oMvRNyJA2GWooPV+yKR0dUsGXWQH4uB92dGgD3JspB7xGuCml2kcz6XBjsNCiwNtW6pPx7NR&#10;MP8uPuXupf65nSf0ZVJ9VMXboNTsadq8gvA0+Xv4v/2uFaR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baLEAAAA2wAAAA8AAAAAAAAAAAAAAAAAmAIAAGRycy9k&#10;b3ducmV2LnhtbFBLBQYAAAAABAAEAPUAAACJAwAAAAA=&#10;" fillcolor="#a8d08d" strokecolor="#a8d08d" strokeweight="1pt">
              <v:fill color2="#e2efd9" rotate="t" angle="-45" focus="-50%" type="gradient"/>
              <v:shadow on="t" type="perspective" color="#375623" opacity=".5" offset="1pt" offset2="-3pt"/>
              <v:textbox inset="1.75261mm,.87631mm,1.75261mm,.87631mm">
                <w:txbxContent>
                  <w:p w:rsidR="002A4388" w:rsidRDefault="002A4388" w:rsidP="00BC4611">
                    <w:pPr>
                      <w:jc w:val="center"/>
                      <w:rPr>
                        <w:b/>
                        <w:bCs/>
                      </w:rPr>
                    </w:pPr>
                    <w:r>
                      <w:rPr>
                        <w:b/>
                        <w:bCs/>
                        <w:color w:val="000000"/>
                        <w:lang w:eastAsia="uk-UA"/>
                      </w:rPr>
                      <w:t>З державного бюджету</w:t>
                    </w:r>
                  </w:p>
                </w:txbxContent>
              </v:textbox>
            </v:shape>
            <v:shape id="AutoShape 36" o:spid="_x0000_s1116" type="#_x0000_t98" style="position:absolute;left:34410;top:35293;width:11284;height:6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rZsIA&#10;AADbAAAADwAAAGRycy9kb3ducmV2LnhtbESP3YrCMBSE7xd8h3AE79ZUBVmqUUQRVBb8fYBDc2yq&#10;zUlpYq1vbxaEvRxm5htmOm9tKRqqfeFYwaCfgCDOnC44V3A5r79/QPiArLF0TApe5GE+63xNMdXu&#10;yUdqTiEXEcI+RQUmhCqV0meGLPq+q4ijd3W1xRBlnUtd4zPCbSmHSTKWFguOCwYrWhrK7qeHVbDb&#10;ZuNwPTaHxWD/u9reZIHm8FKq120XExCB2vAf/rQ3WsFoBH9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KtmwgAAANsAAAAPAAAAAAAAAAAAAAAAAJgCAABkcnMvZG93&#10;bnJldi54bWxQSwUGAAAAAAQABAD1AAAAhwMAAAAA&#10;" adj="5400">
              <v:textbox>
                <w:txbxContent>
                  <w:p w:rsidR="002A4388" w:rsidRDefault="0091357A" w:rsidP="00BC4611">
                    <w:pPr>
                      <w:jc w:val="center"/>
                      <w:rPr>
                        <w:rFonts w:ascii="Monotype Corsiva" w:hAnsi="Monotype Corsiva"/>
                        <w:b/>
                        <w:i/>
                        <w:sz w:val="19"/>
                        <w:szCs w:val="19"/>
                      </w:rPr>
                    </w:pPr>
                    <w:r>
                      <w:rPr>
                        <w:rFonts w:ascii="Monotype Corsiva" w:hAnsi="Monotype Corsiva"/>
                        <w:b/>
                        <w:i/>
                        <w:sz w:val="19"/>
                        <w:szCs w:val="19"/>
                      </w:rPr>
                      <w:t>1742,0</w:t>
                    </w:r>
                    <w:r w:rsidR="002A4388">
                      <w:rPr>
                        <w:rFonts w:ascii="Monotype Corsiva" w:hAnsi="Monotype Corsiva"/>
                        <w:b/>
                        <w:i/>
                        <w:sz w:val="19"/>
                        <w:szCs w:val="19"/>
                      </w:rPr>
                      <w:t>тис. грн.</w:t>
                    </w:r>
                  </w:p>
                </w:txbxContent>
              </v:textbox>
            </v:shape>
            <v:shape id="_x0000_s1117" type="#_x0000_t34" style="position:absolute;left:50803;top:26476;width:6515;height:2635;rotation:90;flip:x" o:connectortype="elbow" adj=",260761,-204989">
              <v:stroke endarrow="block"/>
            </v:shape>
            <v:shape id="_x0000_s1118" type="#_x0000_t34" style="position:absolute;left:41103;top:24739;width:7068;height:6318;rotation:90" o:connectortype="elbow" adj="10790,-107913,-173926">
              <v:stroke endarrow="block"/>
            </v:shape>
            <v:shape id="AutoShape 18" o:spid="_x0000_s1119" type="#_x0000_t34" style="position:absolute;left:20291;top:19643;width:7087;height:1633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PYMMAAADbAAAADwAAAGRycy9kb3ducmV2LnhtbERPTWsCMRC9C/6HMIXeNLtarWyNImLB&#10;FkFrC72Om+lmcTNZklS3/74pCL3N433OfNnZRlzIh9qxgnyYgSAuna65UvDx/jyYgQgRWWPjmBT8&#10;UIDlot+bY6Hdld/ocoyVSCEcClRgYmwLKUNpyGIYupY4cV/OW4wJ+kpqj9cUbhs5yrKptFhzajDY&#10;0tpQeT5+WwWzw+Y1H41NftpvT/vdw+7xk1+8Uvd33eoJRKQu/otv7q1O8yfw90s6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jz2DDAAAA2wAAAA8AAAAAAAAAAAAA&#10;AAAAoQIAAGRycy9kb3ducmV2LnhtbFBLBQYAAAAABAAEAPkAAACRAwAAAAA=&#10;" adj=",-42184,-141116">
              <v:stroke endarrow="block"/>
            </v:shape>
            <v:shape id="Text Box 32" o:spid="_x0000_s1120" type="#_x0000_t202" style="position:absolute;left:20466;top:32118;width:13030;height:49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tosQA&#10;AADbAAAADwAAAGRycy9kb3ducmV2LnhtbESPQWvCQBSE74X+h+UVvDWb5GA1dQ2ikbZHTaDXR/Y1&#10;Sc2+DdlVY399t1DwOMzMN8wqn0wvLjS6zrKCJIpBENdWd9woqMr98wKE88gae8uk4EYO8vXjwwoz&#10;ba98oMvRNyJA2GWooPV+yKR0dUsGXWQH4uB92dGgD3JspB7xGuCml2kcz6XBjsNCiwNtW6pPx7NR&#10;MP8uPuXupf65nSf0ZVJ9VMXboNTsadq8gvA0+Xv4v/2uFaR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baLEAAAA2wAAAA8AAAAAAAAAAAAAAAAAmAIAAGRycy9k&#10;b3ducmV2LnhtbFBLBQYAAAAABAAEAPUAAACJAwAAAAA=&#10;" fillcolor="#9cc2e5" strokecolor="#9cc2e5" strokeweight="1pt">
              <v:fill color2="#deeaf6" rotate="t" angle="-45" focus="-50%" type="gradient"/>
              <v:shadow on="t" type="perspective" color="#1f4d78" opacity=".5" offset="1pt" offset2="-3pt"/>
              <v:textbox inset="1.75261mm,.87631mm,1.75261mm,.87631mm">
                <w:txbxContent>
                  <w:p w:rsidR="002A4388" w:rsidRDefault="002A4388" w:rsidP="00BC4611">
                    <w:pPr>
                      <w:jc w:val="center"/>
                      <w:rPr>
                        <w:b/>
                        <w:bCs/>
                      </w:rPr>
                    </w:pPr>
                    <w:r>
                      <w:rPr>
                        <w:b/>
                        <w:bCs/>
                        <w:color w:val="000000"/>
                        <w:lang w:eastAsia="uk-UA"/>
                      </w:rPr>
                      <w:t xml:space="preserve">З обласного бюджету </w:t>
                    </w:r>
                  </w:p>
                </w:txbxContent>
              </v:textbox>
            </v:shape>
            <v:shape id="AutoShape 36" o:spid="_x0000_s1121" type="#_x0000_t98" style="position:absolute;left:20269;top:35522;width:13360;height:5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rZsIA&#10;AADbAAAADwAAAGRycy9kb3ducmV2LnhtbESP3YrCMBSE7xd8h3AE79ZUBVmqUUQRVBb8fYBDc2yq&#10;zUlpYq1vbxaEvRxm5htmOm9tKRqqfeFYwaCfgCDOnC44V3A5r79/QPiArLF0TApe5GE+63xNMdXu&#10;yUdqTiEXEcI+RQUmhCqV0meGLPq+q4ijd3W1xRBlnUtd4zPCbSmHSTKWFguOCwYrWhrK7qeHVbDb&#10;ZuNwPTaHxWD/u9reZIHm8FKq120XExCB2vAf/rQ3WsFoBH9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KtmwgAAANsAAAAPAAAAAAAAAAAAAAAAAJgCAABkcnMvZG93&#10;bnJldi54bWxQSwUGAAAAAAQABAD1AAAAhwMAAAAA&#10;" adj="5400">
              <v:textbox>
                <w:txbxContent>
                  <w:p w:rsidR="002A4388" w:rsidRDefault="002A4388" w:rsidP="00BC4611">
                    <w:pPr>
                      <w:jc w:val="center"/>
                      <w:rPr>
                        <w:rFonts w:ascii="Monotype Corsiva" w:hAnsi="Monotype Corsiva"/>
                        <w:b/>
                        <w:i/>
                        <w:sz w:val="19"/>
                        <w:szCs w:val="19"/>
                      </w:rPr>
                    </w:pPr>
                    <w:r>
                      <w:rPr>
                        <w:rFonts w:ascii="Monotype Corsiva" w:hAnsi="Monotype Corsiva"/>
                        <w:b/>
                        <w:i/>
                        <w:sz w:val="19"/>
                        <w:szCs w:val="19"/>
                      </w:rPr>
                      <w:t xml:space="preserve"> тис. грн.</w:t>
                    </w:r>
                  </w:p>
                </w:txbxContent>
              </v:textbox>
            </v:shape>
            <v:shape id="_x0000_s1122" type="#_x0000_t34" style="position:absolute;left:31378;top:25491;width:8611;height:6357;rotation:90" o:connectortype="elbow" adj="10815,-108432,-116060">
              <v:stroke endarrow="block"/>
            </v:shape>
            <w10:wrap type="none"/>
            <w10:anchorlock/>
          </v:group>
        </w:pict>
      </w:r>
    </w:p>
    <w:p w:rsidR="00BC4611" w:rsidRPr="00580CB6" w:rsidRDefault="00BC4611" w:rsidP="00BC4611">
      <w:pPr>
        <w:jc w:val="both"/>
        <w:rPr>
          <w:color w:val="FF0000"/>
          <w:sz w:val="28"/>
          <w:szCs w:val="28"/>
        </w:rPr>
      </w:pPr>
    </w:p>
    <w:p w:rsidR="00BC4611" w:rsidRPr="00026780" w:rsidRDefault="00BC4611" w:rsidP="00026780">
      <w:pPr>
        <w:ind w:firstLine="567"/>
        <w:jc w:val="both"/>
        <w:rPr>
          <w:b/>
          <w:sz w:val="28"/>
          <w:szCs w:val="28"/>
        </w:rPr>
      </w:pPr>
      <w:r w:rsidRPr="006D35F3">
        <w:rPr>
          <w:sz w:val="28"/>
          <w:szCs w:val="28"/>
        </w:rPr>
        <w:t xml:space="preserve">Обсяг доходів бюджету </w:t>
      </w:r>
      <w:proofErr w:type="spellStart"/>
      <w:r w:rsidR="00A20A94">
        <w:rPr>
          <w:sz w:val="28"/>
          <w:szCs w:val="28"/>
        </w:rPr>
        <w:t>Б</w:t>
      </w:r>
      <w:r w:rsidR="00A20A94" w:rsidRPr="005C5EB5">
        <w:rPr>
          <w:sz w:val="28"/>
          <w:szCs w:val="28"/>
        </w:rPr>
        <w:t>аш</w:t>
      </w:r>
      <w:r w:rsidR="00A20A94">
        <w:rPr>
          <w:sz w:val="28"/>
          <w:szCs w:val="28"/>
        </w:rPr>
        <w:t>теч</w:t>
      </w:r>
      <w:r w:rsidR="00A20A94" w:rsidRPr="005C5EB5">
        <w:rPr>
          <w:sz w:val="28"/>
          <w:szCs w:val="28"/>
        </w:rPr>
        <w:t>ківської</w:t>
      </w:r>
      <w:proofErr w:type="spellEnd"/>
      <w:r w:rsidR="00A20A94" w:rsidRPr="005C5EB5">
        <w:rPr>
          <w:sz w:val="28"/>
          <w:szCs w:val="28"/>
        </w:rPr>
        <w:t xml:space="preserve"> </w:t>
      </w:r>
      <w:r w:rsidRPr="006D35F3">
        <w:rPr>
          <w:sz w:val="28"/>
          <w:szCs w:val="28"/>
        </w:rPr>
        <w:t>територіальної громади на 202</w:t>
      </w:r>
      <w:r w:rsidR="0091357A">
        <w:rPr>
          <w:sz w:val="28"/>
          <w:szCs w:val="28"/>
        </w:rPr>
        <w:t>4</w:t>
      </w:r>
      <w:r w:rsidRPr="006D35F3">
        <w:rPr>
          <w:sz w:val="28"/>
          <w:szCs w:val="28"/>
        </w:rPr>
        <w:t xml:space="preserve"> рік прогнозується в обсязі </w:t>
      </w:r>
      <w:r w:rsidR="00DF3F4B">
        <w:rPr>
          <w:b/>
          <w:color w:val="FF0000"/>
          <w:sz w:val="28"/>
          <w:szCs w:val="28"/>
        </w:rPr>
        <w:t>46870,95</w:t>
      </w:r>
      <w:r w:rsidR="00EE0E10">
        <w:rPr>
          <w:b/>
          <w:color w:val="FF0000"/>
          <w:sz w:val="28"/>
          <w:szCs w:val="28"/>
        </w:rPr>
        <w:t xml:space="preserve"> </w:t>
      </w:r>
      <w:r w:rsidRPr="006D35F3">
        <w:rPr>
          <w:sz w:val="28"/>
          <w:szCs w:val="28"/>
        </w:rPr>
        <w:t>тис. грн</w:t>
      </w:r>
      <w:r w:rsidRPr="006D35F3">
        <w:rPr>
          <w:b/>
          <w:sz w:val="28"/>
          <w:szCs w:val="28"/>
        </w:rPr>
        <w:t>,</w:t>
      </w:r>
      <w:r w:rsidRPr="006D35F3">
        <w:rPr>
          <w:sz w:val="28"/>
          <w:szCs w:val="28"/>
        </w:rPr>
        <w:t xml:space="preserve"> з них: власні доходи загального фонду – </w:t>
      </w:r>
      <w:r w:rsidR="0091357A">
        <w:rPr>
          <w:b/>
          <w:sz w:val="28"/>
          <w:szCs w:val="28"/>
        </w:rPr>
        <w:t>31869,0</w:t>
      </w:r>
      <w:r w:rsidRPr="006D35F3">
        <w:rPr>
          <w:sz w:val="28"/>
          <w:szCs w:val="28"/>
        </w:rPr>
        <w:t xml:space="preserve">  тис. грн, спеціального – </w:t>
      </w:r>
      <w:r w:rsidR="00DD71FA">
        <w:rPr>
          <w:b/>
          <w:sz w:val="28"/>
          <w:szCs w:val="28"/>
        </w:rPr>
        <w:t>221,5</w:t>
      </w:r>
      <w:r w:rsidRPr="006D35F3">
        <w:rPr>
          <w:b/>
          <w:sz w:val="28"/>
          <w:szCs w:val="28"/>
        </w:rPr>
        <w:t xml:space="preserve"> </w:t>
      </w:r>
      <w:r w:rsidRPr="006D35F3">
        <w:rPr>
          <w:sz w:val="28"/>
          <w:szCs w:val="28"/>
        </w:rPr>
        <w:t xml:space="preserve">тис. грн, міжбюджетні трансферти – </w:t>
      </w:r>
      <w:r w:rsidR="00026780" w:rsidRPr="00026780">
        <w:rPr>
          <w:b/>
          <w:sz w:val="28"/>
          <w:szCs w:val="28"/>
        </w:rPr>
        <w:t>14614</w:t>
      </w:r>
      <w:r w:rsidR="00026780">
        <w:rPr>
          <w:b/>
          <w:sz w:val="28"/>
          <w:szCs w:val="28"/>
        </w:rPr>
        <w:t>,50</w:t>
      </w:r>
      <w:r w:rsidRPr="006D35F3">
        <w:rPr>
          <w:sz w:val="28"/>
          <w:szCs w:val="28"/>
        </w:rPr>
        <w:t xml:space="preserve">тис. грн, в </w:t>
      </w:r>
      <w:proofErr w:type="spellStart"/>
      <w:r w:rsidRPr="006D35F3">
        <w:rPr>
          <w:sz w:val="28"/>
          <w:szCs w:val="28"/>
        </w:rPr>
        <w:t>т.ч</w:t>
      </w:r>
      <w:proofErr w:type="spellEnd"/>
      <w:r w:rsidRPr="006D35F3">
        <w:rPr>
          <w:sz w:val="28"/>
          <w:szCs w:val="28"/>
        </w:rPr>
        <w:t xml:space="preserve">. з державного бюджету: базова дотація – </w:t>
      </w:r>
      <w:r w:rsidR="0091357A">
        <w:rPr>
          <w:b/>
          <w:sz w:val="28"/>
          <w:szCs w:val="28"/>
        </w:rPr>
        <w:t>1208,9</w:t>
      </w:r>
      <w:r w:rsidRPr="006D35F3">
        <w:rPr>
          <w:sz w:val="28"/>
          <w:szCs w:val="28"/>
        </w:rPr>
        <w:t xml:space="preserve"> тис. грн,</w:t>
      </w:r>
      <w:r w:rsidRPr="006D35F3">
        <w:rPr>
          <w:color w:val="FF0000"/>
          <w:sz w:val="28"/>
          <w:szCs w:val="28"/>
        </w:rPr>
        <w:t xml:space="preserve"> </w:t>
      </w:r>
      <w:r w:rsidRPr="006D35F3">
        <w:rPr>
          <w:sz w:val="28"/>
          <w:szCs w:val="28"/>
        </w:rPr>
        <w:t xml:space="preserve">освітня субвенція – </w:t>
      </w:r>
      <w:r w:rsidR="0091357A">
        <w:rPr>
          <w:b/>
          <w:sz w:val="28"/>
          <w:szCs w:val="28"/>
        </w:rPr>
        <w:t>12872,5</w:t>
      </w:r>
      <w:r w:rsidRPr="006D35F3">
        <w:rPr>
          <w:sz w:val="28"/>
          <w:szCs w:val="28"/>
        </w:rPr>
        <w:t xml:space="preserve"> тис. грн,</w:t>
      </w:r>
      <w:r w:rsidR="00026780">
        <w:rPr>
          <w:sz w:val="28"/>
          <w:szCs w:val="28"/>
        </w:rPr>
        <w:t xml:space="preserve"> додаткова дотація у </w:t>
      </w:r>
      <w:proofErr w:type="spellStart"/>
      <w:r w:rsidR="00026780">
        <w:rPr>
          <w:sz w:val="28"/>
          <w:szCs w:val="28"/>
        </w:rPr>
        <w:t>звязку</w:t>
      </w:r>
      <w:proofErr w:type="spellEnd"/>
      <w:r w:rsidR="00026780">
        <w:rPr>
          <w:sz w:val="28"/>
          <w:szCs w:val="28"/>
        </w:rPr>
        <w:t xml:space="preserve"> з агресією російської федерації </w:t>
      </w:r>
      <w:r w:rsidR="00026780" w:rsidRPr="00026780">
        <w:rPr>
          <w:sz w:val="28"/>
          <w:szCs w:val="28"/>
        </w:rPr>
        <w:t>533</w:t>
      </w:r>
      <w:r w:rsidR="00026780">
        <w:rPr>
          <w:sz w:val="28"/>
          <w:szCs w:val="28"/>
        </w:rPr>
        <w:t>,10</w:t>
      </w:r>
      <w:r w:rsidRPr="006D35F3">
        <w:rPr>
          <w:sz w:val="28"/>
          <w:szCs w:val="28"/>
        </w:rPr>
        <w:t xml:space="preserve"> дотація з </w:t>
      </w:r>
      <w:r w:rsidR="00D070D8">
        <w:rPr>
          <w:sz w:val="28"/>
          <w:szCs w:val="28"/>
        </w:rPr>
        <w:t>місцев</w:t>
      </w:r>
      <w:r w:rsidRPr="006D35F3">
        <w:rPr>
          <w:sz w:val="28"/>
          <w:szCs w:val="28"/>
        </w:rPr>
        <w:t xml:space="preserve">ого бюджету – </w:t>
      </w:r>
      <w:r w:rsidR="00026780">
        <w:rPr>
          <w:b/>
          <w:sz w:val="28"/>
          <w:szCs w:val="28"/>
        </w:rPr>
        <w:t>_____</w:t>
      </w:r>
      <w:r w:rsidRPr="006D35F3">
        <w:rPr>
          <w:sz w:val="28"/>
          <w:szCs w:val="28"/>
        </w:rPr>
        <w:t xml:space="preserve"> тис. грн, субвенції з обласного бюджету – </w:t>
      </w:r>
      <w:r w:rsidR="00DD71FA">
        <w:rPr>
          <w:b/>
          <w:sz w:val="28"/>
          <w:szCs w:val="28"/>
        </w:rPr>
        <w:t>____</w:t>
      </w:r>
      <w:r w:rsidRPr="006D35F3">
        <w:rPr>
          <w:sz w:val="28"/>
          <w:szCs w:val="28"/>
        </w:rPr>
        <w:t xml:space="preserve"> тис. грн.</w:t>
      </w:r>
    </w:p>
    <w:p w:rsidR="00672E8B" w:rsidRPr="005C5EB5" w:rsidRDefault="00672E8B" w:rsidP="00672E8B">
      <w:pPr>
        <w:ind w:firstLine="540"/>
        <w:jc w:val="center"/>
        <w:rPr>
          <w:b/>
          <w:color w:val="FF0000"/>
          <w:sz w:val="28"/>
          <w:szCs w:val="28"/>
        </w:rPr>
      </w:pPr>
    </w:p>
    <w:p w:rsidR="000E5297" w:rsidRPr="005C5EB5" w:rsidRDefault="000E5297" w:rsidP="000E5297">
      <w:pPr>
        <w:ind w:firstLine="540"/>
        <w:jc w:val="center"/>
        <w:rPr>
          <w:b/>
          <w:sz w:val="28"/>
          <w:szCs w:val="28"/>
        </w:rPr>
      </w:pPr>
      <w:r w:rsidRPr="005C5EB5">
        <w:rPr>
          <w:b/>
          <w:sz w:val="28"/>
          <w:szCs w:val="28"/>
        </w:rPr>
        <w:t>ДОХОДИ ЗАГАЛЬНОГО ФОНДУ</w:t>
      </w:r>
    </w:p>
    <w:p w:rsidR="000E5297" w:rsidRDefault="000E5297" w:rsidP="000E5297">
      <w:pPr>
        <w:ind w:firstLine="540"/>
        <w:jc w:val="center"/>
        <w:rPr>
          <w:bCs/>
          <w:szCs w:val="28"/>
        </w:rPr>
      </w:pPr>
      <w:r w:rsidRPr="005C5EB5">
        <w:rPr>
          <w:bCs/>
          <w:szCs w:val="28"/>
        </w:rPr>
        <w:t>(без урахування міжбюджетних трансфертів)</w:t>
      </w:r>
    </w:p>
    <w:p w:rsidR="000E5297" w:rsidRPr="005C5EB5" w:rsidRDefault="000E5297" w:rsidP="00E23FF6">
      <w:pPr>
        <w:spacing w:before="240"/>
        <w:ind w:firstLine="708"/>
        <w:jc w:val="both"/>
        <w:rPr>
          <w:sz w:val="28"/>
          <w:szCs w:val="28"/>
        </w:rPr>
      </w:pPr>
      <w:r w:rsidRPr="005C5EB5">
        <w:rPr>
          <w:sz w:val="28"/>
          <w:szCs w:val="28"/>
        </w:rPr>
        <w:t xml:space="preserve">Прогнозні доходи загального фонду бюджету </w:t>
      </w:r>
      <w:proofErr w:type="spellStart"/>
      <w:r w:rsidR="00BE43AF">
        <w:rPr>
          <w:sz w:val="28"/>
          <w:szCs w:val="28"/>
        </w:rPr>
        <w:t>Б</w:t>
      </w:r>
      <w:r w:rsidR="00BE43AF" w:rsidRPr="005C5EB5">
        <w:rPr>
          <w:sz w:val="28"/>
          <w:szCs w:val="28"/>
        </w:rPr>
        <w:t>аш</w:t>
      </w:r>
      <w:r w:rsidR="00BE43AF">
        <w:rPr>
          <w:sz w:val="28"/>
          <w:szCs w:val="28"/>
        </w:rPr>
        <w:t>течківської</w:t>
      </w:r>
      <w:proofErr w:type="spellEnd"/>
      <w:r w:rsidRPr="005C5EB5">
        <w:rPr>
          <w:bCs/>
          <w:sz w:val="28"/>
          <w:szCs w:val="28"/>
          <w:lang w:eastAsia="uk-UA"/>
        </w:rPr>
        <w:t xml:space="preserve"> </w:t>
      </w:r>
      <w:r w:rsidRPr="005C5EB5">
        <w:rPr>
          <w:sz w:val="28"/>
          <w:szCs w:val="28"/>
        </w:rPr>
        <w:t>громади на 202</w:t>
      </w:r>
      <w:r w:rsidR="00407A8F">
        <w:rPr>
          <w:sz w:val="28"/>
          <w:szCs w:val="28"/>
        </w:rPr>
        <w:t>4</w:t>
      </w:r>
      <w:r w:rsidRPr="005C5EB5">
        <w:rPr>
          <w:sz w:val="28"/>
          <w:szCs w:val="28"/>
        </w:rPr>
        <w:t xml:space="preserve"> рік розраховано в сумі </w:t>
      </w:r>
      <w:r w:rsidR="00407A8F" w:rsidRPr="00407A8F">
        <w:rPr>
          <w:b/>
          <w:sz w:val="28"/>
          <w:szCs w:val="28"/>
        </w:rPr>
        <w:t xml:space="preserve">31869,0 </w:t>
      </w:r>
      <w:r w:rsidR="00EA7AD1" w:rsidRPr="005C5EB5">
        <w:rPr>
          <w:b/>
          <w:sz w:val="28"/>
          <w:szCs w:val="28"/>
        </w:rPr>
        <w:t xml:space="preserve"> </w:t>
      </w:r>
      <w:r w:rsidRPr="005C5EB5">
        <w:rPr>
          <w:sz w:val="28"/>
          <w:szCs w:val="28"/>
        </w:rPr>
        <w:t>тис. грн.  У порівнянні із</w:t>
      </w:r>
      <w:r w:rsidR="00414A1B" w:rsidRPr="005C5EB5">
        <w:rPr>
          <w:sz w:val="28"/>
          <w:szCs w:val="28"/>
        </w:rPr>
        <w:t xml:space="preserve"> очікуваними надходженнями у 202</w:t>
      </w:r>
      <w:r w:rsidR="00407A8F">
        <w:rPr>
          <w:sz w:val="28"/>
          <w:szCs w:val="28"/>
        </w:rPr>
        <w:t>3</w:t>
      </w:r>
      <w:r w:rsidRPr="005C5EB5">
        <w:rPr>
          <w:sz w:val="28"/>
          <w:szCs w:val="28"/>
        </w:rPr>
        <w:t xml:space="preserve"> році, обсяг </w:t>
      </w:r>
      <w:r w:rsidR="00343459" w:rsidRPr="005C5EB5">
        <w:rPr>
          <w:sz w:val="28"/>
          <w:szCs w:val="28"/>
        </w:rPr>
        <w:t>збільшено</w:t>
      </w:r>
      <w:r w:rsidRPr="005C5EB5">
        <w:rPr>
          <w:sz w:val="28"/>
          <w:szCs w:val="28"/>
        </w:rPr>
        <w:t xml:space="preserve"> на </w:t>
      </w:r>
      <w:r w:rsidR="00C54B35">
        <w:rPr>
          <w:sz w:val="28"/>
          <w:szCs w:val="28"/>
          <w:lang w:val="ru-RU"/>
        </w:rPr>
        <w:t>1,7</w:t>
      </w:r>
      <w:r w:rsidR="00414A1B" w:rsidRPr="005C5EB5">
        <w:rPr>
          <w:sz w:val="28"/>
          <w:szCs w:val="28"/>
        </w:rPr>
        <w:t xml:space="preserve"> </w:t>
      </w:r>
      <w:proofErr w:type="spellStart"/>
      <w:r w:rsidRPr="005C5EB5">
        <w:rPr>
          <w:sz w:val="28"/>
          <w:szCs w:val="28"/>
        </w:rPr>
        <w:t>відс</w:t>
      </w:r>
      <w:proofErr w:type="spellEnd"/>
      <w:r w:rsidR="00343459" w:rsidRPr="005C5EB5">
        <w:rPr>
          <w:sz w:val="28"/>
          <w:szCs w:val="28"/>
        </w:rPr>
        <w:t>.</w:t>
      </w:r>
      <w:r w:rsidRPr="005C5EB5">
        <w:rPr>
          <w:sz w:val="28"/>
          <w:szCs w:val="28"/>
        </w:rPr>
        <w:t xml:space="preserve">, або на  </w:t>
      </w:r>
      <w:r w:rsidR="00C54B35">
        <w:rPr>
          <w:sz w:val="28"/>
          <w:szCs w:val="28"/>
          <w:lang w:val="ru-RU"/>
        </w:rPr>
        <w:t>540,0</w:t>
      </w:r>
      <w:r w:rsidR="00EA7AD1" w:rsidRPr="005C5EB5">
        <w:rPr>
          <w:sz w:val="28"/>
          <w:szCs w:val="28"/>
        </w:rPr>
        <w:t xml:space="preserve"> </w:t>
      </w:r>
      <w:r w:rsidRPr="005C5EB5">
        <w:rPr>
          <w:sz w:val="28"/>
          <w:szCs w:val="28"/>
        </w:rPr>
        <w:t>тис. грн.</w:t>
      </w:r>
    </w:p>
    <w:p w:rsidR="000E5297" w:rsidRPr="005C5EB5" w:rsidRDefault="00964551" w:rsidP="000E5297">
      <w:pPr>
        <w:ind w:firstLine="360"/>
        <w:jc w:val="both"/>
        <w:rPr>
          <w:sz w:val="28"/>
          <w:szCs w:val="28"/>
        </w:rPr>
      </w:pPr>
      <w:r w:rsidRPr="005C5EB5">
        <w:rPr>
          <w:sz w:val="28"/>
          <w:szCs w:val="28"/>
        </w:rPr>
        <w:t xml:space="preserve"> </w:t>
      </w:r>
      <w:r w:rsidR="000E5297" w:rsidRPr="005C5EB5">
        <w:rPr>
          <w:sz w:val="28"/>
          <w:szCs w:val="28"/>
        </w:rPr>
        <w:t xml:space="preserve"> </w:t>
      </w:r>
      <w:r w:rsidR="00C624F6" w:rsidRPr="005C5EB5">
        <w:rPr>
          <w:sz w:val="28"/>
          <w:szCs w:val="28"/>
        </w:rPr>
        <w:tab/>
      </w:r>
      <w:r w:rsidR="000E5297" w:rsidRPr="005C5EB5">
        <w:rPr>
          <w:sz w:val="28"/>
          <w:szCs w:val="28"/>
        </w:rPr>
        <w:t xml:space="preserve">Оцінка втрат доходів бюджету </w:t>
      </w:r>
      <w:r w:rsidR="000E5297" w:rsidRPr="005C5EB5">
        <w:rPr>
          <w:bCs/>
          <w:sz w:val="28"/>
          <w:szCs w:val="28"/>
          <w:lang w:eastAsia="uk-UA"/>
        </w:rPr>
        <w:t>територіальної</w:t>
      </w:r>
      <w:r w:rsidR="000E5297" w:rsidRPr="005C5EB5">
        <w:rPr>
          <w:sz w:val="28"/>
          <w:szCs w:val="28"/>
        </w:rPr>
        <w:t xml:space="preserve"> громади внаслідок надання пільг зі сплати платежів у 202</w:t>
      </w:r>
      <w:r w:rsidR="00407A8F">
        <w:rPr>
          <w:sz w:val="28"/>
          <w:szCs w:val="28"/>
        </w:rPr>
        <w:t>4</w:t>
      </w:r>
      <w:r w:rsidR="000E5297" w:rsidRPr="005C5EB5">
        <w:rPr>
          <w:sz w:val="28"/>
          <w:szCs w:val="28"/>
        </w:rPr>
        <w:t xml:space="preserve"> році буде проведена після прийняття </w:t>
      </w:r>
      <w:r w:rsidR="002B2751">
        <w:rPr>
          <w:sz w:val="28"/>
          <w:szCs w:val="28"/>
        </w:rPr>
        <w:t>с</w:t>
      </w:r>
      <w:r w:rsidR="000E5297" w:rsidRPr="005C5EB5">
        <w:rPr>
          <w:sz w:val="28"/>
          <w:szCs w:val="28"/>
        </w:rPr>
        <w:t>і</w:t>
      </w:r>
      <w:r w:rsidR="002B2751">
        <w:rPr>
          <w:sz w:val="28"/>
          <w:szCs w:val="28"/>
        </w:rPr>
        <w:t>ль</w:t>
      </w:r>
      <w:r w:rsidR="000E5297" w:rsidRPr="005C5EB5">
        <w:rPr>
          <w:sz w:val="28"/>
          <w:szCs w:val="28"/>
        </w:rPr>
        <w:t xml:space="preserve">ською радою відповідних рішень. </w:t>
      </w:r>
    </w:p>
    <w:p w:rsidR="000E5297" w:rsidRPr="005C5EB5" w:rsidRDefault="000E5297" w:rsidP="000E5297">
      <w:pPr>
        <w:ind w:firstLine="567"/>
        <w:jc w:val="both"/>
        <w:rPr>
          <w:i/>
          <w:sz w:val="28"/>
          <w:szCs w:val="28"/>
        </w:rPr>
      </w:pPr>
    </w:p>
    <w:p w:rsidR="008A16FE" w:rsidRPr="005C5EB5" w:rsidRDefault="000E5297" w:rsidP="000E5297">
      <w:pPr>
        <w:ind w:firstLine="567"/>
        <w:jc w:val="center"/>
        <w:rPr>
          <w:b/>
          <w:sz w:val="28"/>
          <w:szCs w:val="28"/>
        </w:rPr>
      </w:pPr>
      <w:r w:rsidRPr="005C5EB5">
        <w:rPr>
          <w:b/>
          <w:sz w:val="28"/>
          <w:szCs w:val="28"/>
        </w:rPr>
        <w:t>Податок на доходи фізичних осіб</w:t>
      </w:r>
    </w:p>
    <w:p w:rsidR="00DB71D5" w:rsidRPr="005C5EB5" w:rsidRDefault="000E5297" w:rsidP="000E5297">
      <w:pPr>
        <w:ind w:firstLine="567"/>
        <w:jc w:val="both"/>
        <w:rPr>
          <w:sz w:val="28"/>
          <w:szCs w:val="28"/>
        </w:rPr>
      </w:pPr>
      <w:r w:rsidRPr="005C5EB5">
        <w:rPr>
          <w:sz w:val="28"/>
          <w:szCs w:val="28"/>
        </w:rPr>
        <w:t>У структурі доходів загального фонду бюджету громади на 202</w:t>
      </w:r>
      <w:r w:rsidR="00C54B35">
        <w:rPr>
          <w:sz w:val="28"/>
          <w:szCs w:val="28"/>
        </w:rPr>
        <w:t>4</w:t>
      </w:r>
      <w:r w:rsidRPr="005C5EB5">
        <w:rPr>
          <w:sz w:val="28"/>
          <w:szCs w:val="28"/>
        </w:rPr>
        <w:t xml:space="preserve"> рік </w:t>
      </w:r>
      <w:r w:rsidR="00C54B35">
        <w:rPr>
          <w:sz w:val="28"/>
          <w:szCs w:val="28"/>
        </w:rPr>
        <w:t>50</w:t>
      </w:r>
      <w:r w:rsidR="000821C2" w:rsidRPr="005C5EB5">
        <w:rPr>
          <w:sz w:val="28"/>
          <w:szCs w:val="28"/>
        </w:rPr>
        <w:t xml:space="preserve"> </w:t>
      </w:r>
      <w:proofErr w:type="spellStart"/>
      <w:r w:rsidRPr="005C5EB5">
        <w:rPr>
          <w:sz w:val="28"/>
          <w:szCs w:val="28"/>
        </w:rPr>
        <w:t>відс</w:t>
      </w:r>
      <w:proofErr w:type="spellEnd"/>
      <w:r w:rsidRPr="005C5EB5">
        <w:rPr>
          <w:sz w:val="28"/>
          <w:szCs w:val="28"/>
        </w:rPr>
        <w:t xml:space="preserve">. припадає на </w:t>
      </w:r>
      <w:r w:rsidR="00DB71D5" w:rsidRPr="005C5EB5">
        <w:rPr>
          <w:sz w:val="28"/>
          <w:szCs w:val="28"/>
        </w:rPr>
        <w:t>податок на доходи фізичних осіб.</w:t>
      </w:r>
    </w:p>
    <w:p w:rsidR="00DB71D5" w:rsidRPr="005C5EB5" w:rsidRDefault="00DB71D5" w:rsidP="00DB71D5">
      <w:pPr>
        <w:ind w:firstLine="567"/>
        <w:jc w:val="both"/>
        <w:rPr>
          <w:sz w:val="28"/>
          <w:szCs w:val="28"/>
        </w:rPr>
      </w:pPr>
      <w:r w:rsidRPr="005C5EB5">
        <w:rPr>
          <w:sz w:val="28"/>
          <w:szCs w:val="28"/>
        </w:rPr>
        <w:t>При розрахунку надходжень податку на доходи фізичних осіб враховано:</w:t>
      </w:r>
    </w:p>
    <w:p w:rsidR="00DB71D5" w:rsidRPr="005C5EB5" w:rsidRDefault="00DB71D5" w:rsidP="00DB71D5">
      <w:pPr>
        <w:ind w:firstLine="567"/>
        <w:jc w:val="both"/>
        <w:rPr>
          <w:sz w:val="28"/>
          <w:szCs w:val="28"/>
        </w:rPr>
      </w:pPr>
      <w:r w:rsidRPr="005C5EB5">
        <w:rPr>
          <w:sz w:val="28"/>
          <w:szCs w:val="28"/>
        </w:rPr>
        <w:t>- динаміку надходжень податку у 202</w:t>
      </w:r>
      <w:r w:rsidR="00C54B35">
        <w:rPr>
          <w:sz w:val="28"/>
          <w:szCs w:val="28"/>
        </w:rPr>
        <w:t>2</w:t>
      </w:r>
      <w:r w:rsidRPr="005C5EB5">
        <w:rPr>
          <w:sz w:val="28"/>
          <w:szCs w:val="28"/>
        </w:rPr>
        <w:t>-202</w:t>
      </w:r>
      <w:r w:rsidR="00C54B35">
        <w:rPr>
          <w:sz w:val="28"/>
          <w:szCs w:val="28"/>
        </w:rPr>
        <w:t>3</w:t>
      </w:r>
      <w:r w:rsidRPr="005C5EB5">
        <w:rPr>
          <w:sz w:val="28"/>
          <w:szCs w:val="28"/>
        </w:rPr>
        <w:t xml:space="preserve"> роках;</w:t>
      </w:r>
    </w:p>
    <w:p w:rsidR="00DB71D5" w:rsidRPr="005C5EB5" w:rsidRDefault="00DB71D5" w:rsidP="00DB71D5">
      <w:pPr>
        <w:ind w:firstLine="567"/>
        <w:jc w:val="both"/>
        <w:rPr>
          <w:sz w:val="28"/>
          <w:szCs w:val="28"/>
        </w:rPr>
      </w:pPr>
      <w:r w:rsidRPr="005C5EB5">
        <w:rPr>
          <w:sz w:val="28"/>
          <w:szCs w:val="28"/>
        </w:rPr>
        <w:lastRenderedPageBreak/>
        <w:t>- збереження основної ставки оподаткування доходів фізичних осіб в розмірі 18 відсотків;</w:t>
      </w:r>
    </w:p>
    <w:p w:rsidR="00DB71D5" w:rsidRPr="005C5EB5" w:rsidRDefault="00DB71D5" w:rsidP="00DB71D5">
      <w:pPr>
        <w:tabs>
          <w:tab w:val="left" w:pos="0"/>
        </w:tabs>
        <w:suppressAutoHyphens/>
        <w:spacing w:line="252" w:lineRule="auto"/>
        <w:jc w:val="both"/>
      </w:pPr>
      <w:r w:rsidRPr="005C5EB5">
        <w:rPr>
          <w:sz w:val="28"/>
          <w:szCs w:val="28"/>
        </w:rPr>
        <w:t xml:space="preserve">        - продовження на 202</w:t>
      </w:r>
      <w:r w:rsidR="00C54B35">
        <w:rPr>
          <w:sz w:val="28"/>
          <w:szCs w:val="28"/>
        </w:rPr>
        <w:t>4</w:t>
      </w:r>
      <w:r w:rsidRPr="005C5EB5">
        <w:rPr>
          <w:sz w:val="28"/>
          <w:szCs w:val="28"/>
        </w:rPr>
        <w:t xml:space="preserve"> рік дії тимчасової норми щодо підвищеного (+</w:t>
      </w:r>
      <w:r w:rsidRPr="005C5EB5">
        <w:rPr>
          <w:sz w:val="28"/>
          <w:szCs w:val="28"/>
          <w:lang w:val="ru-RU"/>
        </w:rPr>
        <w:t> </w:t>
      </w:r>
      <w:r w:rsidRPr="005C5EB5">
        <w:rPr>
          <w:sz w:val="28"/>
          <w:szCs w:val="28"/>
        </w:rPr>
        <w:t>4%) нормативу зарахування податку на доходи фізичних осіб до місцевих бюджетів (крім бюджету м. Києва);</w:t>
      </w:r>
    </w:p>
    <w:p w:rsidR="00DB71D5" w:rsidRPr="005C5EB5" w:rsidRDefault="00DB71D5" w:rsidP="00DB71D5">
      <w:pPr>
        <w:ind w:firstLine="567"/>
        <w:jc w:val="both"/>
        <w:rPr>
          <w:sz w:val="28"/>
          <w:szCs w:val="28"/>
        </w:rPr>
      </w:pPr>
      <w:r w:rsidRPr="005C5EB5">
        <w:rPr>
          <w:sz w:val="28"/>
          <w:szCs w:val="28"/>
        </w:rPr>
        <w:t>-  розмір мінімальної заробітної плати з 01.01.202</w:t>
      </w:r>
      <w:r w:rsidR="00C54B35">
        <w:rPr>
          <w:sz w:val="28"/>
          <w:szCs w:val="28"/>
        </w:rPr>
        <w:t>4</w:t>
      </w:r>
      <w:r w:rsidRPr="005C5EB5">
        <w:rPr>
          <w:sz w:val="28"/>
          <w:szCs w:val="28"/>
        </w:rPr>
        <w:t xml:space="preserve"> на рівні </w:t>
      </w:r>
      <w:r w:rsidR="00C54B35">
        <w:rPr>
          <w:sz w:val="28"/>
          <w:szCs w:val="28"/>
        </w:rPr>
        <w:t>7100</w:t>
      </w:r>
      <w:r w:rsidRPr="005C5EB5">
        <w:rPr>
          <w:sz w:val="28"/>
          <w:szCs w:val="28"/>
        </w:rPr>
        <w:t xml:space="preserve"> грн;</w:t>
      </w:r>
    </w:p>
    <w:p w:rsidR="00DB71D5" w:rsidRPr="005C5EB5" w:rsidRDefault="00DB71D5" w:rsidP="00DB71D5">
      <w:pPr>
        <w:ind w:firstLine="567"/>
        <w:jc w:val="both"/>
        <w:rPr>
          <w:sz w:val="28"/>
          <w:szCs w:val="28"/>
        </w:rPr>
      </w:pPr>
      <w:r w:rsidRPr="005C5EB5">
        <w:rPr>
          <w:sz w:val="28"/>
          <w:szCs w:val="28"/>
        </w:rPr>
        <w:t>-  діючі ставки орендної плати за надані в оренду земельні паї;</w:t>
      </w:r>
    </w:p>
    <w:p w:rsidR="00DB71D5" w:rsidRPr="005C5EB5" w:rsidRDefault="00DB71D5" w:rsidP="00DB71D5">
      <w:pPr>
        <w:ind w:firstLine="567"/>
        <w:jc w:val="both"/>
        <w:rPr>
          <w:sz w:val="28"/>
          <w:szCs w:val="28"/>
        </w:rPr>
      </w:pPr>
      <w:r w:rsidRPr="005C5EB5">
        <w:rPr>
          <w:sz w:val="28"/>
          <w:szCs w:val="28"/>
        </w:rPr>
        <w:t>- активізацію роботи щодо легалізації виплати заробітної плати, шляхом контролю за діяльністю суб’єктів господарської діяльності, які виплачують заробітну плату з порушенням вимог трудового законодавства.</w:t>
      </w:r>
    </w:p>
    <w:p w:rsidR="00DB71D5" w:rsidRPr="005C5EB5" w:rsidRDefault="00F3550F" w:rsidP="00DB71D5">
      <w:pPr>
        <w:ind w:firstLine="567"/>
        <w:jc w:val="both"/>
        <w:rPr>
          <w:sz w:val="28"/>
          <w:szCs w:val="28"/>
        </w:rPr>
      </w:pPr>
      <w:r>
        <w:rPr>
          <w:sz w:val="28"/>
          <w:szCs w:val="28"/>
        </w:rPr>
        <w:t>- надходження до місцевого бюджету МПЗ в</w:t>
      </w:r>
      <w:r w:rsidRPr="00F3550F">
        <w:rPr>
          <w:sz w:val="28"/>
          <w:szCs w:val="28"/>
        </w:rPr>
        <w:t>ід фізичних осіб</w:t>
      </w:r>
    </w:p>
    <w:p w:rsidR="00422D87" w:rsidRPr="00DB7C5A" w:rsidRDefault="00E938E9" w:rsidP="007D2F5E">
      <w:pPr>
        <w:ind w:firstLine="567"/>
        <w:jc w:val="both"/>
        <w:rPr>
          <w:sz w:val="28"/>
          <w:szCs w:val="28"/>
        </w:rPr>
      </w:pPr>
      <w:r w:rsidRPr="005C5EB5">
        <w:rPr>
          <w:bCs/>
          <w:sz w:val="28"/>
          <w:szCs w:val="28"/>
        </w:rPr>
        <w:t xml:space="preserve">Враховані в бюджеті </w:t>
      </w:r>
      <w:r w:rsidRPr="005C5EB5">
        <w:rPr>
          <w:sz w:val="28"/>
          <w:szCs w:val="28"/>
        </w:rPr>
        <w:t xml:space="preserve">показники </w:t>
      </w:r>
      <w:r w:rsidRPr="005C5EB5">
        <w:rPr>
          <w:bCs/>
          <w:sz w:val="28"/>
          <w:szCs w:val="28"/>
        </w:rPr>
        <w:t xml:space="preserve">податку на доходи фізичних осіб </w:t>
      </w:r>
      <w:r w:rsidRPr="005C5EB5">
        <w:rPr>
          <w:sz w:val="28"/>
          <w:szCs w:val="28"/>
        </w:rPr>
        <w:t xml:space="preserve">на </w:t>
      </w:r>
      <w:r w:rsidRPr="005C5EB5">
        <w:rPr>
          <w:bCs/>
          <w:sz w:val="28"/>
          <w:szCs w:val="28"/>
        </w:rPr>
        <w:t>202</w:t>
      </w:r>
      <w:r w:rsidR="00C54B35">
        <w:rPr>
          <w:bCs/>
          <w:sz w:val="28"/>
          <w:szCs w:val="28"/>
        </w:rPr>
        <w:t>4</w:t>
      </w:r>
      <w:r w:rsidRPr="005C5EB5">
        <w:rPr>
          <w:bCs/>
          <w:sz w:val="28"/>
          <w:szCs w:val="28"/>
        </w:rPr>
        <w:t xml:space="preserve"> рік </w:t>
      </w:r>
      <w:r w:rsidRPr="005C5EB5">
        <w:rPr>
          <w:sz w:val="28"/>
          <w:szCs w:val="28"/>
        </w:rPr>
        <w:t>становлять</w:t>
      </w:r>
      <w:r w:rsidR="008A16FE" w:rsidRPr="005C5EB5">
        <w:rPr>
          <w:sz w:val="28"/>
          <w:szCs w:val="28"/>
        </w:rPr>
        <w:t xml:space="preserve"> </w:t>
      </w:r>
      <w:r w:rsidR="00C54B35">
        <w:rPr>
          <w:b/>
          <w:sz w:val="28"/>
          <w:szCs w:val="28"/>
        </w:rPr>
        <w:t>15950</w:t>
      </w:r>
      <w:r w:rsidRPr="005C5EB5">
        <w:rPr>
          <w:b/>
          <w:sz w:val="28"/>
          <w:szCs w:val="28"/>
        </w:rPr>
        <w:t>,</w:t>
      </w:r>
      <w:r w:rsidR="00D13635">
        <w:rPr>
          <w:b/>
          <w:sz w:val="28"/>
          <w:szCs w:val="28"/>
        </w:rPr>
        <w:t>0</w:t>
      </w:r>
      <w:r w:rsidRPr="005C5EB5">
        <w:rPr>
          <w:sz w:val="28"/>
          <w:szCs w:val="28"/>
        </w:rPr>
        <w:t xml:space="preserve"> тис. грн. </w:t>
      </w:r>
      <w:r w:rsidR="00422D87" w:rsidRPr="00E53AE1">
        <w:rPr>
          <w:sz w:val="28"/>
          <w:szCs w:val="28"/>
        </w:rPr>
        <w:t>Ріст надходжень податку на доходи фізичних осіб на 202</w:t>
      </w:r>
      <w:r w:rsidR="00422D87">
        <w:rPr>
          <w:sz w:val="28"/>
          <w:szCs w:val="28"/>
        </w:rPr>
        <w:t>3</w:t>
      </w:r>
      <w:r w:rsidR="00422D87" w:rsidRPr="00E53AE1">
        <w:rPr>
          <w:sz w:val="28"/>
          <w:szCs w:val="28"/>
        </w:rPr>
        <w:t xml:space="preserve"> рік заплановано на рівні </w:t>
      </w:r>
      <w:r w:rsidR="006D3F8D">
        <w:rPr>
          <w:sz w:val="28"/>
          <w:szCs w:val="28"/>
        </w:rPr>
        <w:t>8</w:t>
      </w:r>
      <w:r w:rsidR="00422D87" w:rsidRPr="00E53AE1">
        <w:rPr>
          <w:sz w:val="28"/>
          <w:szCs w:val="28"/>
        </w:rPr>
        <w:t xml:space="preserve"> </w:t>
      </w:r>
      <w:proofErr w:type="spellStart"/>
      <w:r w:rsidR="00422D87" w:rsidRPr="00E53AE1">
        <w:rPr>
          <w:sz w:val="28"/>
          <w:szCs w:val="28"/>
        </w:rPr>
        <w:t>відс</w:t>
      </w:r>
      <w:proofErr w:type="spellEnd"/>
      <w:r w:rsidR="00422D87" w:rsidRPr="00E53AE1">
        <w:rPr>
          <w:sz w:val="28"/>
          <w:szCs w:val="28"/>
        </w:rPr>
        <w:t xml:space="preserve">., або </w:t>
      </w:r>
      <w:r w:rsidR="006D3F8D">
        <w:rPr>
          <w:sz w:val="28"/>
          <w:szCs w:val="28"/>
        </w:rPr>
        <w:t>1200</w:t>
      </w:r>
      <w:r w:rsidR="00422D87" w:rsidRPr="00E53AE1">
        <w:rPr>
          <w:sz w:val="28"/>
          <w:szCs w:val="28"/>
        </w:rPr>
        <w:t> </w:t>
      </w:r>
      <w:r w:rsidR="00422D87">
        <w:rPr>
          <w:sz w:val="28"/>
          <w:szCs w:val="28"/>
        </w:rPr>
        <w:t xml:space="preserve">тис. </w:t>
      </w:r>
      <w:r w:rsidR="00422D87" w:rsidRPr="00E53AE1">
        <w:rPr>
          <w:sz w:val="28"/>
          <w:szCs w:val="28"/>
        </w:rPr>
        <w:t>грн до очікуваного показника 202</w:t>
      </w:r>
      <w:r w:rsidR="00F3550F">
        <w:rPr>
          <w:sz w:val="28"/>
          <w:szCs w:val="28"/>
        </w:rPr>
        <w:t>3</w:t>
      </w:r>
      <w:r w:rsidR="00422D87" w:rsidRPr="00E53AE1">
        <w:rPr>
          <w:sz w:val="28"/>
          <w:szCs w:val="28"/>
        </w:rPr>
        <w:t xml:space="preserve">року. </w:t>
      </w:r>
    </w:p>
    <w:p w:rsidR="00883035" w:rsidRDefault="00422D87" w:rsidP="00F66468">
      <w:pPr>
        <w:ind w:right="-284" w:firstLine="567"/>
        <w:rPr>
          <w:sz w:val="28"/>
          <w:szCs w:val="28"/>
        </w:rPr>
      </w:pPr>
      <w:r w:rsidRPr="00E53AE1">
        <w:rPr>
          <w:sz w:val="28"/>
          <w:szCs w:val="28"/>
        </w:rPr>
        <w:t xml:space="preserve">Серед податкових агентів основними платниками податку на доходи фізичних осіб є: </w:t>
      </w:r>
      <w:r w:rsidR="00883035">
        <w:rPr>
          <w:sz w:val="28"/>
          <w:szCs w:val="28"/>
        </w:rPr>
        <w:t>ТОВ «ЯСЕНСВІТ», ТОВ «ЄДНІСТЬ», ПСП «ДОБРОБУТ», ТОВ «ПРОГРЕС», ТОВ «ПРОГРЕС МОЛОКО», ТОВ «СУЗІРЯ».</w:t>
      </w:r>
    </w:p>
    <w:p w:rsidR="00E93848" w:rsidRPr="0078192E" w:rsidRDefault="00E93848" w:rsidP="00F66468">
      <w:pPr>
        <w:ind w:right="-284" w:firstLine="567"/>
        <w:rPr>
          <w:sz w:val="28"/>
          <w:szCs w:val="28"/>
        </w:rPr>
      </w:pPr>
    </w:p>
    <w:p w:rsidR="000E5297" w:rsidRPr="005C5EB5" w:rsidRDefault="000E5297" w:rsidP="000E5297">
      <w:pPr>
        <w:pStyle w:val="2"/>
        <w:tabs>
          <w:tab w:val="left" w:pos="567"/>
        </w:tabs>
        <w:ind w:firstLine="567"/>
        <w:jc w:val="center"/>
        <w:rPr>
          <w:b/>
          <w:sz w:val="28"/>
          <w:szCs w:val="28"/>
        </w:rPr>
      </w:pPr>
      <w:r w:rsidRPr="005C5EB5">
        <w:rPr>
          <w:b/>
          <w:sz w:val="28"/>
          <w:szCs w:val="28"/>
        </w:rPr>
        <w:t>Єдиний податок</w:t>
      </w:r>
    </w:p>
    <w:p w:rsidR="0096787A" w:rsidRPr="005C5EB5" w:rsidRDefault="000E5297" w:rsidP="000E5297">
      <w:pPr>
        <w:tabs>
          <w:tab w:val="left" w:pos="851"/>
        </w:tabs>
        <w:ind w:firstLine="567"/>
        <w:jc w:val="both"/>
        <w:rPr>
          <w:sz w:val="28"/>
          <w:szCs w:val="28"/>
        </w:rPr>
      </w:pPr>
      <w:r w:rsidRPr="005C5EB5">
        <w:rPr>
          <w:sz w:val="28"/>
          <w:szCs w:val="28"/>
        </w:rPr>
        <w:t>Другим бюджетоутворюючим податком громади є єдиний податок</w:t>
      </w:r>
      <w:r w:rsidR="0096787A" w:rsidRPr="005C5EB5">
        <w:rPr>
          <w:sz w:val="28"/>
          <w:szCs w:val="28"/>
        </w:rPr>
        <w:t xml:space="preserve">. </w:t>
      </w:r>
    </w:p>
    <w:p w:rsidR="000E5297" w:rsidRPr="005C5EB5" w:rsidRDefault="0096787A" w:rsidP="000E5297">
      <w:pPr>
        <w:tabs>
          <w:tab w:val="left" w:pos="851"/>
        </w:tabs>
        <w:ind w:firstLine="567"/>
        <w:jc w:val="both"/>
        <w:rPr>
          <w:sz w:val="28"/>
          <w:szCs w:val="28"/>
        </w:rPr>
      </w:pPr>
      <w:r w:rsidRPr="005C5EB5">
        <w:rPr>
          <w:sz w:val="28"/>
          <w:szCs w:val="28"/>
        </w:rPr>
        <w:t>Н</w:t>
      </w:r>
      <w:r w:rsidR="000E5297" w:rsidRPr="005C5EB5">
        <w:rPr>
          <w:sz w:val="28"/>
          <w:szCs w:val="28"/>
        </w:rPr>
        <w:t>а 202</w:t>
      </w:r>
      <w:r w:rsidR="006D3F8D">
        <w:rPr>
          <w:sz w:val="28"/>
          <w:szCs w:val="28"/>
        </w:rPr>
        <w:t>4</w:t>
      </w:r>
      <w:r w:rsidR="000E5297" w:rsidRPr="005C5EB5">
        <w:rPr>
          <w:sz w:val="28"/>
          <w:szCs w:val="28"/>
        </w:rPr>
        <w:t xml:space="preserve"> рік надходження єдиного податку прогнозуються в сумі </w:t>
      </w:r>
      <w:r w:rsidR="006D3F8D">
        <w:rPr>
          <w:b/>
          <w:sz w:val="28"/>
          <w:szCs w:val="28"/>
        </w:rPr>
        <w:t>7125</w:t>
      </w:r>
      <w:r w:rsidR="00233C21" w:rsidRPr="005C5EB5">
        <w:rPr>
          <w:b/>
          <w:sz w:val="28"/>
          <w:szCs w:val="28"/>
        </w:rPr>
        <w:t>,0</w:t>
      </w:r>
      <w:r w:rsidR="000E5297" w:rsidRPr="005C5EB5">
        <w:rPr>
          <w:sz w:val="28"/>
          <w:szCs w:val="28"/>
        </w:rPr>
        <w:t xml:space="preserve"> тис. грн, в тому числі</w:t>
      </w:r>
      <w:r w:rsidRPr="005C5EB5">
        <w:rPr>
          <w:sz w:val="28"/>
          <w:szCs w:val="28"/>
        </w:rPr>
        <w:t>:</w:t>
      </w:r>
    </w:p>
    <w:p w:rsidR="000E5297" w:rsidRPr="005C5EB5" w:rsidRDefault="000E5297" w:rsidP="000E5297">
      <w:pPr>
        <w:tabs>
          <w:tab w:val="left" w:pos="851"/>
        </w:tabs>
        <w:ind w:firstLine="567"/>
        <w:jc w:val="both"/>
        <w:rPr>
          <w:i/>
          <w:sz w:val="28"/>
          <w:szCs w:val="28"/>
        </w:rPr>
      </w:pPr>
      <w:r w:rsidRPr="005C5EB5">
        <w:rPr>
          <w:i/>
          <w:sz w:val="28"/>
          <w:szCs w:val="28"/>
        </w:rPr>
        <w:t xml:space="preserve">- </w:t>
      </w:r>
      <w:r w:rsidRPr="005C5EB5">
        <w:rPr>
          <w:i/>
          <w:iCs/>
          <w:snapToGrid w:val="0"/>
          <w:sz w:val="28"/>
          <w:szCs w:val="28"/>
        </w:rPr>
        <w:t xml:space="preserve">єдиного податку </w:t>
      </w:r>
      <w:r w:rsidRPr="005C5EB5">
        <w:rPr>
          <w:i/>
          <w:sz w:val="28"/>
          <w:szCs w:val="28"/>
        </w:rPr>
        <w:t>з юридичних осіб</w:t>
      </w:r>
      <w:r w:rsidRPr="005C5EB5">
        <w:rPr>
          <w:i/>
          <w:iCs/>
          <w:snapToGrid w:val="0"/>
          <w:sz w:val="28"/>
          <w:szCs w:val="28"/>
        </w:rPr>
        <w:t xml:space="preserve"> – </w:t>
      </w:r>
      <w:r w:rsidR="003503B3">
        <w:rPr>
          <w:i/>
          <w:iCs/>
          <w:snapToGrid w:val="0"/>
          <w:sz w:val="28"/>
          <w:szCs w:val="28"/>
        </w:rPr>
        <w:t>1</w:t>
      </w:r>
      <w:r w:rsidR="006D3F8D">
        <w:rPr>
          <w:i/>
          <w:iCs/>
          <w:snapToGrid w:val="0"/>
          <w:sz w:val="28"/>
          <w:szCs w:val="28"/>
        </w:rPr>
        <w:t>2</w:t>
      </w:r>
      <w:r w:rsidR="003503B3">
        <w:rPr>
          <w:i/>
          <w:iCs/>
          <w:snapToGrid w:val="0"/>
          <w:sz w:val="28"/>
          <w:szCs w:val="28"/>
        </w:rPr>
        <w:t>5</w:t>
      </w:r>
      <w:r w:rsidR="00391259" w:rsidRPr="005C5EB5">
        <w:rPr>
          <w:i/>
          <w:iCs/>
          <w:snapToGrid w:val="0"/>
          <w:sz w:val="28"/>
          <w:szCs w:val="28"/>
        </w:rPr>
        <w:t>,0</w:t>
      </w:r>
      <w:r w:rsidRPr="005C5EB5">
        <w:rPr>
          <w:i/>
          <w:iCs/>
          <w:snapToGrid w:val="0"/>
          <w:sz w:val="28"/>
          <w:szCs w:val="28"/>
        </w:rPr>
        <w:t xml:space="preserve"> тис. грн; </w:t>
      </w:r>
    </w:p>
    <w:p w:rsidR="000E5297" w:rsidRPr="005C5EB5" w:rsidRDefault="000E5297" w:rsidP="000E5297">
      <w:pPr>
        <w:jc w:val="both"/>
        <w:rPr>
          <w:i/>
          <w:iCs/>
          <w:snapToGrid w:val="0"/>
          <w:sz w:val="28"/>
          <w:szCs w:val="28"/>
        </w:rPr>
      </w:pPr>
      <w:r w:rsidRPr="005C5EB5">
        <w:rPr>
          <w:i/>
          <w:sz w:val="28"/>
          <w:szCs w:val="28"/>
        </w:rPr>
        <w:t xml:space="preserve">        - </w:t>
      </w:r>
      <w:r w:rsidRPr="005C5EB5">
        <w:rPr>
          <w:i/>
          <w:iCs/>
          <w:snapToGrid w:val="0"/>
          <w:sz w:val="28"/>
          <w:szCs w:val="28"/>
        </w:rPr>
        <w:t xml:space="preserve">єдиного податку </w:t>
      </w:r>
      <w:r w:rsidRPr="005C5EB5">
        <w:rPr>
          <w:i/>
          <w:sz w:val="28"/>
          <w:szCs w:val="28"/>
        </w:rPr>
        <w:t xml:space="preserve">з </w:t>
      </w:r>
      <w:r w:rsidRPr="005C5EB5">
        <w:rPr>
          <w:i/>
          <w:iCs/>
          <w:snapToGrid w:val="0"/>
          <w:sz w:val="28"/>
          <w:szCs w:val="28"/>
        </w:rPr>
        <w:t xml:space="preserve">фізичних осіб – </w:t>
      </w:r>
      <w:r w:rsidR="006D3F8D">
        <w:rPr>
          <w:i/>
          <w:iCs/>
          <w:snapToGrid w:val="0"/>
          <w:sz w:val="28"/>
          <w:szCs w:val="28"/>
        </w:rPr>
        <w:t>2000</w:t>
      </w:r>
      <w:r w:rsidR="00391259" w:rsidRPr="005C5EB5">
        <w:rPr>
          <w:i/>
          <w:iCs/>
          <w:snapToGrid w:val="0"/>
          <w:sz w:val="28"/>
          <w:szCs w:val="28"/>
        </w:rPr>
        <w:t>,0</w:t>
      </w:r>
      <w:r w:rsidRPr="005C5EB5">
        <w:rPr>
          <w:i/>
          <w:iCs/>
          <w:snapToGrid w:val="0"/>
          <w:sz w:val="28"/>
          <w:szCs w:val="28"/>
        </w:rPr>
        <w:t xml:space="preserve"> тис. грн; </w:t>
      </w:r>
    </w:p>
    <w:p w:rsidR="000E5297" w:rsidRPr="005C5EB5" w:rsidRDefault="000E5297" w:rsidP="000E5297">
      <w:pPr>
        <w:jc w:val="both"/>
        <w:rPr>
          <w:i/>
          <w:iCs/>
          <w:snapToGrid w:val="0"/>
          <w:sz w:val="28"/>
          <w:szCs w:val="28"/>
        </w:rPr>
      </w:pPr>
      <w:r w:rsidRPr="005C5EB5">
        <w:rPr>
          <w:i/>
          <w:iCs/>
          <w:snapToGrid w:val="0"/>
          <w:sz w:val="28"/>
          <w:szCs w:val="28"/>
        </w:rPr>
        <w:t xml:space="preserve">        - єдиного податку з сільськогосподарських товаровиробників – </w:t>
      </w:r>
      <w:r w:rsidR="006D3F8D">
        <w:rPr>
          <w:i/>
          <w:iCs/>
          <w:snapToGrid w:val="0"/>
          <w:sz w:val="28"/>
          <w:szCs w:val="28"/>
        </w:rPr>
        <w:t>5000</w:t>
      </w:r>
      <w:r w:rsidR="00F724D1" w:rsidRPr="005C5EB5">
        <w:rPr>
          <w:i/>
          <w:iCs/>
          <w:snapToGrid w:val="0"/>
          <w:sz w:val="28"/>
          <w:szCs w:val="28"/>
        </w:rPr>
        <w:t>,0</w:t>
      </w:r>
      <w:r w:rsidRPr="005C5EB5">
        <w:rPr>
          <w:i/>
          <w:iCs/>
          <w:snapToGrid w:val="0"/>
          <w:sz w:val="28"/>
          <w:szCs w:val="28"/>
        </w:rPr>
        <w:t xml:space="preserve"> тис. грн.</w:t>
      </w:r>
    </w:p>
    <w:p w:rsidR="000E5297" w:rsidRPr="005C5EB5" w:rsidRDefault="007653E5" w:rsidP="000E5297">
      <w:pPr>
        <w:tabs>
          <w:tab w:val="left" w:pos="851"/>
        </w:tabs>
        <w:ind w:firstLine="567"/>
        <w:jc w:val="both"/>
        <w:rPr>
          <w:sz w:val="28"/>
          <w:szCs w:val="28"/>
        </w:rPr>
      </w:pPr>
      <w:r>
        <w:rPr>
          <w:sz w:val="28"/>
          <w:szCs w:val="28"/>
        </w:rPr>
        <w:t>План єдиного податку</w:t>
      </w:r>
      <w:r w:rsidR="000E5297" w:rsidRPr="005C5EB5">
        <w:rPr>
          <w:sz w:val="28"/>
          <w:szCs w:val="28"/>
        </w:rPr>
        <w:t xml:space="preserve"> на 202</w:t>
      </w:r>
      <w:r w:rsidR="006D3F8D">
        <w:rPr>
          <w:sz w:val="28"/>
          <w:szCs w:val="28"/>
        </w:rPr>
        <w:t>4</w:t>
      </w:r>
      <w:r w:rsidR="000E5297" w:rsidRPr="005C5EB5">
        <w:rPr>
          <w:sz w:val="28"/>
          <w:szCs w:val="28"/>
        </w:rPr>
        <w:t xml:space="preserve"> рік </w:t>
      </w:r>
      <w:r w:rsidR="002E20A6">
        <w:rPr>
          <w:sz w:val="28"/>
          <w:szCs w:val="28"/>
        </w:rPr>
        <w:t xml:space="preserve">менший очікуваних доходів </w:t>
      </w:r>
      <w:r w:rsidR="00CC4E0C">
        <w:rPr>
          <w:sz w:val="28"/>
          <w:szCs w:val="28"/>
        </w:rPr>
        <w:t>в</w:t>
      </w:r>
      <w:r w:rsidR="002E20A6">
        <w:rPr>
          <w:sz w:val="28"/>
          <w:szCs w:val="28"/>
        </w:rPr>
        <w:t xml:space="preserve"> </w:t>
      </w:r>
      <w:r w:rsidR="000E5297" w:rsidRPr="005C5EB5">
        <w:rPr>
          <w:sz w:val="28"/>
          <w:szCs w:val="28"/>
        </w:rPr>
        <w:t xml:space="preserve"> 202</w:t>
      </w:r>
      <w:r w:rsidR="006D3F8D">
        <w:rPr>
          <w:sz w:val="28"/>
          <w:szCs w:val="28"/>
        </w:rPr>
        <w:t>3</w:t>
      </w:r>
      <w:r w:rsidR="000E5297" w:rsidRPr="005C5EB5">
        <w:rPr>
          <w:sz w:val="28"/>
          <w:szCs w:val="28"/>
        </w:rPr>
        <w:t xml:space="preserve"> р</w:t>
      </w:r>
      <w:r w:rsidR="002E20A6">
        <w:rPr>
          <w:sz w:val="28"/>
          <w:szCs w:val="28"/>
        </w:rPr>
        <w:t xml:space="preserve">ік зумовлений тим що в 2023 були </w:t>
      </w:r>
      <w:r w:rsidR="009B32F5">
        <w:rPr>
          <w:sz w:val="28"/>
          <w:szCs w:val="28"/>
        </w:rPr>
        <w:t>надходження минулих бюджетних періодів</w:t>
      </w:r>
      <w:r w:rsidR="000E5297" w:rsidRPr="005C5EB5">
        <w:rPr>
          <w:sz w:val="28"/>
          <w:szCs w:val="28"/>
        </w:rPr>
        <w:t>.</w:t>
      </w:r>
    </w:p>
    <w:p w:rsidR="00971934" w:rsidRPr="005C5EB5" w:rsidRDefault="00793059" w:rsidP="00971934">
      <w:pPr>
        <w:tabs>
          <w:tab w:val="left" w:pos="851"/>
        </w:tabs>
        <w:ind w:firstLine="567"/>
        <w:jc w:val="both"/>
        <w:rPr>
          <w:sz w:val="28"/>
          <w:szCs w:val="28"/>
        </w:rPr>
      </w:pPr>
      <w:r w:rsidRPr="005C5EB5">
        <w:rPr>
          <w:sz w:val="28"/>
          <w:szCs w:val="28"/>
        </w:rPr>
        <w:t>Прогнозні надходження податку розраховано виходячи з положень Податкового кодексу України, фактичних надходжень, кількості платників, з урахування</w:t>
      </w:r>
      <w:r w:rsidR="00565D72" w:rsidRPr="005C5EB5">
        <w:rPr>
          <w:sz w:val="28"/>
          <w:szCs w:val="28"/>
        </w:rPr>
        <w:t>м  ставок податку, встановлених</w:t>
      </w:r>
      <w:r w:rsidRPr="005C5EB5">
        <w:rPr>
          <w:sz w:val="28"/>
          <w:szCs w:val="28"/>
        </w:rPr>
        <w:t xml:space="preserve"> рішенням </w:t>
      </w:r>
      <w:proofErr w:type="spellStart"/>
      <w:r w:rsidR="00A364E4" w:rsidRPr="00A20A94">
        <w:rPr>
          <w:sz w:val="28"/>
          <w:szCs w:val="28"/>
        </w:rPr>
        <w:t>Баштечківської</w:t>
      </w:r>
      <w:proofErr w:type="spellEnd"/>
      <w:r w:rsidR="00A364E4" w:rsidRPr="00A20A94">
        <w:rPr>
          <w:sz w:val="28"/>
          <w:szCs w:val="28"/>
        </w:rPr>
        <w:t xml:space="preserve"> сільської </w:t>
      </w:r>
      <w:r w:rsidRPr="005C5EB5">
        <w:rPr>
          <w:sz w:val="28"/>
          <w:szCs w:val="28"/>
        </w:rPr>
        <w:t xml:space="preserve">ради від </w:t>
      </w:r>
      <w:r w:rsidR="00883035" w:rsidRPr="00490A9A">
        <w:rPr>
          <w:sz w:val="28"/>
          <w:szCs w:val="28"/>
        </w:rPr>
        <w:t>13.07.2021 №10-1/VІІІ</w:t>
      </w:r>
      <w:r w:rsidRPr="005C5EB5">
        <w:rPr>
          <w:sz w:val="28"/>
          <w:szCs w:val="28"/>
        </w:rPr>
        <w:t xml:space="preserve"> та </w:t>
      </w:r>
      <w:r w:rsidR="00F724D1" w:rsidRPr="005C5EB5">
        <w:rPr>
          <w:sz w:val="28"/>
          <w:szCs w:val="28"/>
        </w:rPr>
        <w:t>підвищення з 1 січня 202</w:t>
      </w:r>
      <w:r w:rsidR="006D3F8D">
        <w:rPr>
          <w:sz w:val="28"/>
          <w:szCs w:val="28"/>
        </w:rPr>
        <w:t>4</w:t>
      </w:r>
      <w:r w:rsidR="00971934" w:rsidRPr="005C5EB5">
        <w:rPr>
          <w:sz w:val="28"/>
          <w:szCs w:val="28"/>
        </w:rPr>
        <w:t xml:space="preserve"> року  розміру мінімальної заробітної плати та прожиткового мінімуму. </w:t>
      </w:r>
    </w:p>
    <w:p w:rsidR="00F66468" w:rsidRDefault="00883035" w:rsidP="00F66468">
      <w:pPr>
        <w:ind w:right="-284" w:firstLine="567"/>
        <w:rPr>
          <w:sz w:val="28"/>
          <w:szCs w:val="28"/>
        </w:rPr>
      </w:pPr>
      <w:r w:rsidRPr="005C5EB5">
        <w:rPr>
          <w:sz w:val="28"/>
          <w:szCs w:val="28"/>
        </w:rPr>
        <w:t xml:space="preserve">Найбільшими платниками є: </w:t>
      </w:r>
      <w:r w:rsidR="00F66468">
        <w:rPr>
          <w:sz w:val="28"/>
          <w:szCs w:val="28"/>
        </w:rPr>
        <w:t>ПСП «ДОБРОБУТ»,</w:t>
      </w:r>
      <w:r w:rsidR="00F66468" w:rsidRPr="00F144BA">
        <w:rPr>
          <w:sz w:val="28"/>
          <w:szCs w:val="28"/>
        </w:rPr>
        <w:t xml:space="preserve"> </w:t>
      </w:r>
      <w:r w:rsidR="00F66468">
        <w:rPr>
          <w:sz w:val="28"/>
          <w:szCs w:val="28"/>
        </w:rPr>
        <w:t>ТОВ «ЄДНІСТЬ», ТОВ «КИЩЕНЦІ», ІП «АГРО-ВІЛЬД»,</w:t>
      </w:r>
      <w:r w:rsidR="00F66468" w:rsidRPr="00F144BA">
        <w:rPr>
          <w:sz w:val="28"/>
          <w:szCs w:val="28"/>
        </w:rPr>
        <w:t xml:space="preserve"> </w:t>
      </w:r>
      <w:r w:rsidR="00F66468">
        <w:rPr>
          <w:sz w:val="28"/>
          <w:szCs w:val="28"/>
        </w:rPr>
        <w:t>ТОВ «СУЗІРЯ»,</w:t>
      </w:r>
      <w:r w:rsidR="00F66468" w:rsidRPr="00F144BA">
        <w:rPr>
          <w:sz w:val="28"/>
          <w:szCs w:val="28"/>
        </w:rPr>
        <w:t xml:space="preserve"> </w:t>
      </w:r>
      <w:r w:rsidR="00F66468">
        <w:rPr>
          <w:sz w:val="28"/>
          <w:szCs w:val="28"/>
        </w:rPr>
        <w:t>ТОВ «ПРОГРЕС»</w:t>
      </w:r>
      <w:r w:rsidR="00F66468" w:rsidRPr="0078192E">
        <w:rPr>
          <w:sz w:val="28"/>
          <w:szCs w:val="28"/>
        </w:rPr>
        <w:t xml:space="preserve">. </w:t>
      </w:r>
    </w:p>
    <w:p w:rsidR="0096787A" w:rsidRPr="005C5EB5" w:rsidRDefault="0096787A" w:rsidP="000E5297">
      <w:pPr>
        <w:pStyle w:val="2"/>
        <w:tabs>
          <w:tab w:val="left" w:pos="567"/>
        </w:tabs>
        <w:ind w:firstLine="567"/>
        <w:jc w:val="center"/>
        <w:rPr>
          <w:b/>
          <w:color w:val="FF0000"/>
          <w:sz w:val="28"/>
          <w:szCs w:val="28"/>
        </w:rPr>
      </w:pPr>
    </w:p>
    <w:p w:rsidR="000E5297" w:rsidRPr="005C5EB5" w:rsidRDefault="000E5297" w:rsidP="000E5297">
      <w:pPr>
        <w:pStyle w:val="2"/>
        <w:tabs>
          <w:tab w:val="left" w:pos="567"/>
        </w:tabs>
        <w:ind w:firstLine="567"/>
        <w:jc w:val="center"/>
        <w:rPr>
          <w:b/>
          <w:sz w:val="28"/>
          <w:szCs w:val="28"/>
        </w:rPr>
      </w:pPr>
      <w:r w:rsidRPr="005C5EB5">
        <w:rPr>
          <w:b/>
          <w:sz w:val="28"/>
          <w:szCs w:val="28"/>
        </w:rPr>
        <w:t>Плата за землю</w:t>
      </w:r>
    </w:p>
    <w:p w:rsidR="0096787A" w:rsidRPr="005C5EB5" w:rsidRDefault="000E5297" w:rsidP="000E5297">
      <w:pPr>
        <w:pStyle w:val="2"/>
        <w:tabs>
          <w:tab w:val="left" w:pos="567"/>
        </w:tabs>
        <w:ind w:firstLine="567"/>
        <w:rPr>
          <w:sz w:val="28"/>
          <w:szCs w:val="28"/>
        </w:rPr>
      </w:pPr>
      <w:r w:rsidRPr="005C5EB5">
        <w:rPr>
          <w:sz w:val="28"/>
          <w:szCs w:val="28"/>
        </w:rPr>
        <w:t>Третім бюджетоутворюючим податком громади є плата за землю</w:t>
      </w:r>
      <w:r w:rsidR="0096787A" w:rsidRPr="005C5EB5">
        <w:rPr>
          <w:sz w:val="28"/>
          <w:szCs w:val="28"/>
        </w:rPr>
        <w:t>.</w:t>
      </w:r>
    </w:p>
    <w:p w:rsidR="000E5297" w:rsidRPr="005C5EB5" w:rsidRDefault="00BD740F" w:rsidP="00BD740F">
      <w:pPr>
        <w:jc w:val="both"/>
        <w:rPr>
          <w:sz w:val="28"/>
          <w:szCs w:val="28"/>
        </w:rPr>
      </w:pPr>
      <w:r w:rsidRPr="005C5EB5">
        <w:rPr>
          <w:sz w:val="28"/>
          <w:szCs w:val="28"/>
        </w:rPr>
        <w:t xml:space="preserve">        </w:t>
      </w:r>
      <w:r w:rsidR="0096787A" w:rsidRPr="005C5EB5">
        <w:rPr>
          <w:sz w:val="28"/>
          <w:szCs w:val="28"/>
        </w:rPr>
        <w:t>П</w:t>
      </w:r>
      <w:r w:rsidR="000E5297" w:rsidRPr="005C5EB5">
        <w:rPr>
          <w:sz w:val="28"/>
          <w:szCs w:val="28"/>
        </w:rPr>
        <w:t>рогнозні надходження плати за землю на 202</w:t>
      </w:r>
      <w:r w:rsidR="00601E18">
        <w:rPr>
          <w:sz w:val="28"/>
          <w:szCs w:val="28"/>
        </w:rPr>
        <w:t>4</w:t>
      </w:r>
      <w:r w:rsidR="000E5297" w:rsidRPr="005C5EB5">
        <w:rPr>
          <w:sz w:val="28"/>
          <w:szCs w:val="28"/>
        </w:rPr>
        <w:t xml:space="preserve"> рік визначені в сумі </w:t>
      </w:r>
      <w:r w:rsidR="00ED5415" w:rsidRPr="005C5EB5">
        <w:rPr>
          <w:sz w:val="28"/>
          <w:szCs w:val="28"/>
        </w:rPr>
        <w:t xml:space="preserve">             </w:t>
      </w:r>
      <w:r w:rsidR="00F66468">
        <w:rPr>
          <w:b/>
          <w:sz w:val="28"/>
          <w:szCs w:val="28"/>
        </w:rPr>
        <w:t>7 970,4</w:t>
      </w:r>
      <w:r w:rsidR="000E5297" w:rsidRPr="005C5EB5">
        <w:rPr>
          <w:sz w:val="28"/>
          <w:szCs w:val="28"/>
        </w:rPr>
        <w:t xml:space="preserve"> тис. грн, в тому числі:</w:t>
      </w:r>
    </w:p>
    <w:p w:rsidR="000E5297" w:rsidRPr="005C5EB5" w:rsidRDefault="000E5297" w:rsidP="000E5297">
      <w:pPr>
        <w:tabs>
          <w:tab w:val="left" w:pos="567"/>
        </w:tabs>
        <w:jc w:val="both"/>
        <w:rPr>
          <w:iCs/>
          <w:snapToGrid w:val="0"/>
          <w:sz w:val="28"/>
          <w:szCs w:val="28"/>
        </w:rPr>
      </w:pPr>
      <w:r w:rsidRPr="005C5EB5">
        <w:rPr>
          <w:b/>
          <w:bCs/>
          <w:i/>
          <w:iCs/>
          <w:snapToGrid w:val="0"/>
          <w:sz w:val="28"/>
          <w:szCs w:val="28"/>
        </w:rPr>
        <w:t xml:space="preserve">            земельного податку – </w:t>
      </w:r>
      <w:r w:rsidR="00601E18">
        <w:rPr>
          <w:b/>
          <w:bCs/>
          <w:i/>
          <w:iCs/>
          <w:snapToGrid w:val="0"/>
          <w:sz w:val="28"/>
          <w:szCs w:val="28"/>
        </w:rPr>
        <w:t>904</w:t>
      </w:r>
      <w:r w:rsidRPr="005C5EB5">
        <w:rPr>
          <w:b/>
          <w:bCs/>
          <w:i/>
          <w:iCs/>
          <w:snapToGrid w:val="0"/>
          <w:sz w:val="28"/>
          <w:szCs w:val="28"/>
        </w:rPr>
        <w:t xml:space="preserve">  </w:t>
      </w:r>
      <w:r w:rsidRPr="005C5EB5">
        <w:rPr>
          <w:bCs/>
          <w:i/>
          <w:iCs/>
          <w:snapToGrid w:val="0"/>
          <w:sz w:val="28"/>
          <w:szCs w:val="28"/>
        </w:rPr>
        <w:t>тис.  грн, що сплачується:</w:t>
      </w:r>
    </w:p>
    <w:p w:rsidR="000E5297" w:rsidRPr="005C5EB5" w:rsidRDefault="000E5297" w:rsidP="000E5297">
      <w:pPr>
        <w:jc w:val="both"/>
        <w:rPr>
          <w:iCs/>
          <w:snapToGrid w:val="0"/>
          <w:sz w:val="28"/>
          <w:szCs w:val="28"/>
        </w:rPr>
      </w:pPr>
      <w:r w:rsidRPr="005C5EB5">
        <w:rPr>
          <w:i/>
          <w:iCs/>
          <w:snapToGrid w:val="0"/>
          <w:sz w:val="28"/>
          <w:szCs w:val="28"/>
        </w:rPr>
        <w:t xml:space="preserve">юридичними особами – </w:t>
      </w:r>
      <w:r w:rsidR="00601E18">
        <w:rPr>
          <w:i/>
          <w:iCs/>
          <w:snapToGrid w:val="0"/>
          <w:sz w:val="28"/>
          <w:szCs w:val="28"/>
        </w:rPr>
        <w:t>66</w:t>
      </w:r>
      <w:r w:rsidRPr="005C5EB5">
        <w:rPr>
          <w:i/>
          <w:iCs/>
          <w:snapToGrid w:val="0"/>
          <w:sz w:val="28"/>
          <w:szCs w:val="28"/>
        </w:rPr>
        <w:t xml:space="preserve"> тис. </w:t>
      </w:r>
      <w:r w:rsidR="005404F8" w:rsidRPr="005C5EB5">
        <w:rPr>
          <w:i/>
          <w:iCs/>
          <w:snapToGrid w:val="0"/>
          <w:sz w:val="28"/>
          <w:szCs w:val="28"/>
        </w:rPr>
        <w:t>г</w:t>
      </w:r>
      <w:r w:rsidRPr="005C5EB5">
        <w:rPr>
          <w:i/>
          <w:iCs/>
          <w:snapToGrid w:val="0"/>
          <w:sz w:val="28"/>
          <w:szCs w:val="28"/>
        </w:rPr>
        <w:t>рн</w:t>
      </w:r>
      <w:r w:rsidR="0096787A" w:rsidRPr="005C5EB5">
        <w:rPr>
          <w:i/>
          <w:iCs/>
          <w:snapToGrid w:val="0"/>
          <w:sz w:val="28"/>
          <w:szCs w:val="28"/>
        </w:rPr>
        <w:t xml:space="preserve"> та </w:t>
      </w:r>
      <w:r w:rsidRPr="005C5EB5">
        <w:rPr>
          <w:i/>
          <w:iCs/>
          <w:snapToGrid w:val="0"/>
          <w:sz w:val="28"/>
          <w:szCs w:val="28"/>
        </w:rPr>
        <w:t xml:space="preserve">фізичними особами – </w:t>
      </w:r>
      <w:r w:rsidR="00601E18">
        <w:rPr>
          <w:i/>
          <w:iCs/>
          <w:snapToGrid w:val="0"/>
          <w:sz w:val="28"/>
          <w:szCs w:val="28"/>
        </w:rPr>
        <w:t>838,0</w:t>
      </w:r>
      <w:r w:rsidRPr="005C5EB5">
        <w:rPr>
          <w:i/>
          <w:iCs/>
          <w:snapToGrid w:val="0"/>
          <w:sz w:val="28"/>
          <w:szCs w:val="28"/>
        </w:rPr>
        <w:t xml:space="preserve"> тис. грн; </w:t>
      </w:r>
    </w:p>
    <w:p w:rsidR="000E5297" w:rsidRPr="005C5EB5" w:rsidRDefault="000E5297" w:rsidP="000E5297">
      <w:pPr>
        <w:jc w:val="both"/>
        <w:rPr>
          <w:iCs/>
          <w:snapToGrid w:val="0"/>
          <w:sz w:val="28"/>
          <w:szCs w:val="28"/>
        </w:rPr>
      </w:pPr>
      <w:r w:rsidRPr="005C5EB5">
        <w:rPr>
          <w:b/>
          <w:bCs/>
          <w:i/>
          <w:iCs/>
          <w:snapToGrid w:val="0"/>
          <w:sz w:val="28"/>
          <w:szCs w:val="28"/>
        </w:rPr>
        <w:t xml:space="preserve">           орендної плати –  </w:t>
      </w:r>
      <w:r w:rsidR="00601E18">
        <w:rPr>
          <w:b/>
          <w:bCs/>
          <w:i/>
          <w:iCs/>
          <w:snapToGrid w:val="0"/>
          <w:sz w:val="28"/>
          <w:szCs w:val="28"/>
        </w:rPr>
        <w:t>7020</w:t>
      </w:r>
      <w:r w:rsidR="00581EE1" w:rsidRPr="005C5EB5">
        <w:rPr>
          <w:b/>
          <w:bCs/>
          <w:i/>
          <w:iCs/>
          <w:snapToGrid w:val="0"/>
          <w:sz w:val="28"/>
          <w:szCs w:val="28"/>
        </w:rPr>
        <w:t>,0</w:t>
      </w:r>
      <w:r w:rsidRPr="005C5EB5">
        <w:rPr>
          <w:b/>
          <w:bCs/>
          <w:i/>
          <w:iCs/>
          <w:snapToGrid w:val="0"/>
          <w:sz w:val="28"/>
          <w:szCs w:val="28"/>
        </w:rPr>
        <w:t xml:space="preserve"> </w:t>
      </w:r>
      <w:r w:rsidRPr="005C5EB5">
        <w:rPr>
          <w:bCs/>
          <w:i/>
          <w:iCs/>
          <w:snapToGrid w:val="0"/>
          <w:sz w:val="28"/>
          <w:szCs w:val="28"/>
        </w:rPr>
        <w:t>тис. грн, що сплачується:</w:t>
      </w:r>
    </w:p>
    <w:p w:rsidR="000E5297" w:rsidRPr="005C5EB5" w:rsidRDefault="000E5297" w:rsidP="000E5297">
      <w:pPr>
        <w:jc w:val="both"/>
        <w:rPr>
          <w:iCs/>
          <w:snapToGrid w:val="0"/>
          <w:sz w:val="28"/>
          <w:szCs w:val="28"/>
        </w:rPr>
      </w:pPr>
      <w:r w:rsidRPr="005C5EB5">
        <w:rPr>
          <w:i/>
          <w:iCs/>
          <w:snapToGrid w:val="0"/>
          <w:sz w:val="28"/>
          <w:szCs w:val="28"/>
        </w:rPr>
        <w:t xml:space="preserve">юридичними особами -  </w:t>
      </w:r>
      <w:r w:rsidR="00601E18">
        <w:rPr>
          <w:i/>
          <w:iCs/>
          <w:snapToGrid w:val="0"/>
          <w:sz w:val="28"/>
          <w:szCs w:val="28"/>
        </w:rPr>
        <w:t>6780</w:t>
      </w:r>
      <w:r w:rsidRPr="005C5EB5">
        <w:rPr>
          <w:i/>
          <w:iCs/>
          <w:snapToGrid w:val="0"/>
          <w:sz w:val="28"/>
          <w:szCs w:val="28"/>
        </w:rPr>
        <w:t xml:space="preserve">  тис.  грн, фізичними особами – </w:t>
      </w:r>
      <w:r w:rsidR="00601E18">
        <w:rPr>
          <w:i/>
          <w:iCs/>
          <w:snapToGrid w:val="0"/>
          <w:sz w:val="28"/>
          <w:szCs w:val="28"/>
        </w:rPr>
        <w:t>240</w:t>
      </w:r>
      <w:r w:rsidR="00D327CE" w:rsidRPr="005C5EB5">
        <w:rPr>
          <w:i/>
          <w:iCs/>
          <w:snapToGrid w:val="0"/>
          <w:sz w:val="28"/>
          <w:szCs w:val="28"/>
        </w:rPr>
        <w:t>,</w:t>
      </w:r>
      <w:r w:rsidR="00581EE1" w:rsidRPr="005C5EB5">
        <w:rPr>
          <w:i/>
          <w:iCs/>
          <w:snapToGrid w:val="0"/>
          <w:sz w:val="28"/>
          <w:szCs w:val="28"/>
        </w:rPr>
        <w:t>0</w:t>
      </w:r>
      <w:r w:rsidRPr="005C5EB5">
        <w:rPr>
          <w:i/>
          <w:iCs/>
          <w:snapToGrid w:val="0"/>
          <w:sz w:val="28"/>
          <w:szCs w:val="28"/>
        </w:rPr>
        <w:t xml:space="preserve"> тис. грн.</w:t>
      </w:r>
      <w:r w:rsidRPr="005C5EB5">
        <w:rPr>
          <w:iCs/>
          <w:snapToGrid w:val="0"/>
          <w:sz w:val="28"/>
          <w:szCs w:val="28"/>
        </w:rPr>
        <w:t xml:space="preserve"> </w:t>
      </w:r>
    </w:p>
    <w:p w:rsidR="008101B5" w:rsidRPr="005C5EB5" w:rsidRDefault="008101B5" w:rsidP="008101B5">
      <w:pPr>
        <w:tabs>
          <w:tab w:val="left" w:pos="851"/>
        </w:tabs>
        <w:ind w:firstLine="567"/>
        <w:jc w:val="both"/>
        <w:rPr>
          <w:sz w:val="28"/>
          <w:szCs w:val="28"/>
        </w:rPr>
      </w:pPr>
      <w:r w:rsidRPr="005C5EB5">
        <w:rPr>
          <w:sz w:val="28"/>
          <w:szCs w:val="28"/>
        </w:rPr>
        <w:lastRenderedPageBreak/>
        <w:t>Ріст надходжень плати за</w:t>
      </w:r>
      <w:r w:rsidR="00C06EAB" w:rsidRPr="005C5EB5">
        <w:rPr>
          <w:sz w:val="28"/>
          <w:szCs w:val="28"/>
        </w:rPr>
        <w:t xml:space="preserve"> </w:t>
      </w:r>
      <w:r w:rsidRPr="005C5EB5">
        <w:rPr>
          <w:sz w:val="28"/>
          <w:szCs w:val="28"/>
        </w:rPr>
        <w:t>землю на 202</w:t>
      </w:r>
      <w:r w:rsidR="00601E18">
        <w:rPr>
          <w:sz w:val="28"/>
          <w:szCs w:val="28"/>
        </w:rPr>
        <w:t>4</w:t>
      </w:r>
      <w:r w:rsidRPr="005C5EB5">
        <w:rPr>
          <w:sz w:val="28"/>
          <w:szCs w:val="28"/>
        </w:rPr>
        <w:t xml:space="preserve"> рік заплановано на рівні </w:t>
      </w:r>
      <w:r w:rsidR="00DA2894">
        <w:rPr>
          <w:sz w:val="28"/>
          <w:szCs w:val="28"/>
        </w:rPr>
        <w:t>2,9</w:t>
      </w:r>
      <w:r w:rsidRPr="005C5EB5">
        <w:rPr>
          <w:sz w:val="28"/>
          <w:szCs w:val="28"/>
        </w:rPr>
        <w:t xml:space="preserve"> </w:t>
      </w:r>
      <w:proofErr w:type="spellStart"/>
      <w:r w:rsidRPr="005C5EB5">
        <w:rPr>
          <w:sz w:val="28"/>
          <w:szCs w:val="28"/>
        </w:rPr>
        <w:t>відс</w:t>
      </w:r>
      <w:proofErr w:type="spellEnd"/>
      <w:r w:rsidRPr="005C5EB5">
        <w:rPr>
          <w:sz w:val="28"/>
          <w:szCs w:val="28"/>
        </w:rPr>
        <w:t xml:space="preserve">., або </w:t>
      </w:r>
      <w:r w:rsidR="00DA2894">
        <w:rPr>
          <w:sz w:val="28"/>
          <w:szCs w:val="28"/>
        </w:rPr>
        <w:t>224</w:t>
      </w:r>
      <w:r w:rsidRPr="005C5EB5">
        <w:rPr>
          <w:sz w:val="28"/>
          <w:szCs w:val="28"/>
        </w:rPr>
        <w:t xml:space="preserve"> тис. грн</w:t>
      </w:r>
      <w:r w:rsidR="007E6AD2">
        <w:rPr>
          <w:sz w:val="28"/>
          <w:szCs w:val="28"/>
        </w:rPr>
        <w:t>.</w:t>
      </w:r>
      <w:r w:rsidRPr="005C5EB5">
        <w:rPr>
          <w:sz w:val="28"/>
          <w:szCs w:val="28"/>
        </w:rPr>
        <w:t xml:space="preserve"> до очікуваного показника 202</w:t>
      </w:r>
      <w:r w:rsidR="00601E18">
        <w:rPr>
          <w:sz w:val="28"/>
          <w:szCs w:val="28"/>
        </w:rPr>
        <w:t>3</w:t>
      </w:r>
      <w:r w:rsidRPr="005C5EB5">
        <w:rPr>
          <w:sz w:val="28"/>
          <w:szCs w:val="28"/>
        </w:rPr>
        <w:t xml:space="preserve"> року.</w:t>
      </w:r>
    </w:p>
    <w:p w:rsidR="00231B0D" w:rsidRPr="005C5EB5" w:rsidRDefault="003F57E4" w:rsidP="00231B0D">
      <w:pPr>
        <w:ind w:firstLine="567"/>
        <w:jc w:val="both"/>
        <w:rPr>
          <w:sz w:val="28"/>
          <w:szCs w:val="28"/>
        </w:rPr>
      </w:pPr>
      <w:r w:rsidRPr="005C5EB5">
        <w:rPr>
          <w:sz w:val="28"/>
          <w:szCs w:val="28"/>
        </w:rPr>
        <w:t>Прогнозний показник плати</w:t>
      </w:r>
      <w:r w:rsidR="00231B0D" w:rsidRPr="005C5EB5">
        <w:rPr>
          <w:sz w:val="28"/>
          <w:szCs w:val="28"/>
        </w:rPr>
        <w:t xml:space="preserve"> за землю </w:t>
      </w:r>
      <w:r w:rsidRPr="005C5EB5">
        <w:rPr>
          <w:sz w:val="28"/>
          <w:szCs w:val="28"/>
        </w:rPr>
        <w:t>розрах</w:t>
      </w:r>
      <w:r w:rsidR="00231B0D" w:rsidRPr="005C5EB5">
        <w:rPr>
          <w:sz w:val="28"/>
          <w:szCs w:val="28"/>
        </w:rPr>
        <w:t>овано за підсумками фактичних надходжень за попередні роки, за с</w:t>
      </w:r>
      <w:r w:rsidR="007D2F5E">
        <w:rPr>
          <w:sz w:val="28"/>
          <w:szCs w:val="28"/>
        </w:rPr>
        <w:t xml:space="preserve">тавками, визначеними рішеннями </w:t>
      </w:r>
      <w:proofErr w:type="spellStart"/>
      <w:r w:rsidR="007D2F5E">
        <w:rPr>
          <w:sz w:val="28"/>
          <w:szCs w:val="28"/>
        </w:rPr>
        <w:t>Б</w:t>
      </w:r>
      <w:r w:rsidR="00231B0D" w:rsidRPr="005C5EB5">
        <w:rPr>
          <w:sz w:val="28"/>
          <w:szCs w:val="28"/>
        </w:rPr>
        <w:t>аш</w:t>
      </w:r>
      <w:r w:rsidR="007D2F5E">
        <w:rPr>
          <w:sz w:val="28"/>
          <w:szCs w:val="28"/>
        </w:rPr>
        <w:t>теч</w:t>
      </w:r>
      <w:r w:rsidR="00231B0D" w:rsidRPr="005C5EB5">
        <w:rPr>
          <w:sz w:val="28"/>
          <w:szCs w:val="28"/>
        </w:rPr>
        <w:t>ківської</w:t>
      </w:r>
      <w:proofErr w:type="spellEnd"/>
      <w:r w:rsidR="00231B0D" w:rsidRPr="005C5EB5">
        <w:rPr>
          <w:sz w:val="28"/>
          <w:szCs w:val="28"/>
        </w:rPr>
        <w:t xml:space="preserve"> </w:t>
      </w:r>
      <w:r w:rsidR="007D2F5E">
        <w:rPr>
          <w:sz w:val="28"/>
          <w:szCs w:val="28"/>
        </w:rPr>
        <w:t>с</w:t>
      </w:r>
      <w:r w:rsidR="00231B0D" w:rsidRPr="005C5EB5">
        <w:rPr>
          <w:sz w:val="28"/>
          <w:szCs w:val="28"/>
        </w:rPr>
        <w:t>і</w:t>
      </w:r>
      <w:r w:rsidR="007D2F5E">
        <w:rPr>
          <w:sz w:val="28"/>
          <w:szCs w:val="28"/>
        </w:rPr>
        <w:t>ль</w:t>
      </w:r>
      <w:r w:rsidR="00231B0D" w:rsidRPr="005C5EB5">
        <w:rPr>
          <w:sz w:val="28"/>
          <w:szCs w:val="28"/>
        </w:rPr>
        <w:t xml:space="preserve">ської ради, щодо земельного податку </w:t>
      </w:r>
      <w:r w:rsidR="00B403C4" w:rsidRPr="00E53AE1">
        <w:rPr>
          <w:sz w:val="28"/>
          <w:szCs w:val="28"/>
        </w:rPr>
        <w:t>(</w:t>
      </w:r>
      <w:r w:rsidR="00B403C4" w:rsidRPr="00490A9A">
        <w:rPr>
          <w:sz w:val="28"/>
          <w:szCs w:val="28"/>
        </w:rPr>
        <w:t>від 13.07.2021 №10-3/</w:t>
      </w:r>
      <w:r w:rsidR="00B403C4" w:rsidRPr="00490A9A">
        <w:rPr>
          <w:sz w:val="28"/>
          <w:szCs w:val="28"/>
          <w:lang w:val="en-US"/>
        </w:rPr>
        <w:t>V</w:t>
      </w:r>
      <w:r w:rsidR="00B403C4" w:rsidRPr="00490A9A">
        <w:rPr>
          <w:sz w:val="28"/>
          <w:szCs w:val="28"/>
        </w:rPr>
        <w:t xml:space="preserve">ІІІ), орендної плати (від 02.10.2021 </w:t>
      </w:r>
      <w:r w:rsidR="00B403C4" w:rsidRPr="00490A9A">
        <w:rPr>
          <w:sz w:val="28"/>
        </w:rPr>
        <w:t>№14-6/</w:t>
      </w:r>
      <w:r w:rsidR="00B403C4" w:rsidRPr="00490A9A">
        <w:rPr>
          <w:sz w:val="28"/>
          <w:lang w:val="en-US"/>
        </w:rPr>
        <w:t>V</w:t>
      </w:r>
      <w:r w:rsidR="00B403C4" w:rsidRPr="00490A9A">
        <w:rPr>
          <w:sz w:val="28"/>
        </w:rPr>
        <w:t>ІІ)</w:t>
      </w:r>
      <w:r w:rsidR="00231B0D" w:rsidRPr="005C5EB5">
        <w:rPr>
          <w:sz w:val="28"/>
          <w:szCs w:val="28"/>
        </w:rPr>
        <w:t xml:space="preserve">, з урахуванням перегляду договорів оренди земельних ділянок в частині збільшення розміру орендної плати, поновлення строку дії договорів оренди, прийняття рішень про встановлення факту користування земельною ділянкою без оформлення правовстановлюючих </w:t>
      </w:r>
      <w:r w:rsidR="00384E18" w:rsidRPr="005C5EB5">
        <w:rPr>
          <w:sz w:val="28"/>
          <w:szCs w:val="28"/>
        </w:rPr>
        <w:t xml:space="preserve"> документів</w:t>
      </w:r>
      <w:r w:rsidR="00231B0D" w:rsidRPr="005C5EB5">
        <w:rPr>
          <w:sz w:val="28"/>
          <w:szCs w:val="28"/>
        </w:rPr>
        <w:t>.</w:t>
      </w:r>
    </w:p>
    <w:p w:rsidR="000E5297" w:rsidRPr="005C5EB5" w:rsidRDefault="000E5297" w:rsidP="000E5297">
      <w:pPr>
        <w:ind w:firstLine="567"/>
        <w:jc w:val="both"/>
        <w:rPr>
          <w:sz w:val="28"/>
          <w:szCs w:val="28"/>
        </w:rPr>
      </w:pPr>
      <w:r w:rsidRPr="005C5EB5">
        <w:rPr>
          <w:sz w:val="28"/>
          <w:szCs w:val="28"/>
        </w:rPr>
        <w:t>Найбільшими платниками є:</w:t>
      </w:r>
      <w:r w:rsidR="00CB2942" w:rsidRPr="005C5EB5">
        <w:rPr>
          <w:sz w:val="28"/>
          <w:szCs w:val="28"/>
        </w:rPr>
        <w:t xml:space="preserve"> </w:t>
      </w:r>
      <w:r w:rsidR="00B403C4">
        <w:rPr>
          <w:sz w:val="28"/>
          <w:szCs w:val="28"/>
        </w:rPr>
        <w:t>ПСП «Аскольд-Агро», ТОВ «Єдність», ТОВ «</w:t>
      </w:r>
      <w:proofErr w:type="spellStart"/>
      <w:r w:rsidR="00B403C4">
        <w:rPr>
          <w:sz w:val="28"/>
          <w:szCs w:val="28"/>
        </w:rPr>
        <w:t>Сузір»я</w:t>
      </w:r>
      <w:proofErr w:type="spellEnd"/>
      <w:r w:rsidR="00B403C4">
        <w:rPr>
          <w:sz w:val="28"/>
          <w:szCs w:val="28"/>
        </w:rPr>
        <w:t>-плюс», ПСП Добробут, ТОВ Прогрес.</w:t>
      </w:r>
    </w:p>
    <w:p w:rsidR="000E5297" w:rsidRPr="005C5EB5" w:rsidRDefault="000E5297" w:rsidP="000E5297">
      <w:pPr>
        <w:ind w:firstLine="567"/>
        <w:jc w:val="both"/>
        <w:rPr>
          <w:color w:val="FF0000"/>
        </w:rPr>
      </w:pPr>
    </w:p>
    <w:p w:rsidR="000E5297" w:rsidRPr="005C5EB5" w:rsidRDefault="00057367" w:rsidP="000E5297">
      <w:pPr>
        <w:tabs>
          <w:tab w:val="left" w:pos="0"/>
          <w:tab w:val="left" w:pos="1134"/>
        </w:tabs>
        <w:jc w:val="both"/>
        <w:rPr>
          <w:iCs/>
          <w:snapToGrid w:val="0"/>
          <w:sz w:val="28"/>
          <w:szCs w:val="28"/>
        </w:rPr>
      </w:pPr>
      <w:r w:rsidRPr="005C5EB5">
        <w:rPr>
          <w:sz w:val="28"/>
          <w:szCs w:val="28"/>
        </w:rPr>
        <w:t xml:space="preserve">         </w:t>
      </w:r>
      <w:r w:rsidR="000E5297" w:rsidRPr="005C5EB5">
        <w:rPr>
          <w:sz w:val="28"/>
          <w:szCs w:val="28"/>
        </w:rPr>
        <w:t>Розрахунок прогнозних надходжень</w:t>
      </w:r>
      <w:r w:rsidR="000E5297" w:rsidRPr="005C5EB5">
        <w:rPr>
          <w:b/>
          <w:sz w:val="28"/>
          <w:szCs w:val="28"/>
        </w:rPr>
        <w:t xml:space="preserve"> </w:t>
      </w:r>
      <w:r w:rsidR="000E5297" w:rsidRPr="005C5EB5">
        <w:rPr>
          <w:b/>
          <w:bCs/>
          <w:iCs/>
          <w:snapToGrid w:val="0"/>
          <w:sz w:val="28"/>
          <w:szCs w:val="28"/>
        </w:rPr>
        <w:t xml:space="preserve">податку на нерухомість </w:t>
      </w:r>
      <w:r w:rsidR="000E5297" w:rsidRPr="005C5EB5">
        <w:rPr>
          <w:bCs/>
          <w:iCs/>
          <w:snapToGrid w:val="0"/>
          <w:sz w:val="28"/>
          <w:szCs w:val="28"/>
        </w:rPr>
        <w:t>(п</w:t>
      </w:r>
      <w:r w:rsidR="000E5297" w:rsidRPr="005C5EB5">
        <w:rPr>
          <w:sz w:val="28"/>
          <w:szCs w:val="28"/>
        </w:rPr>
        <w:t>одатку на нерухоме майно, відмінне від земельної ділянки</w:t>
      </w:r>
      <w:r w:rsidR="000E5297" w:rsidRPr="005C5EB5">
        <w:rPr>
          <w:bCs/>
          <w:iCs/>
          <w:snapToGrid w:val="0"/>
          <w:sz w:val="28"/>
          <w:szCs w:val="28"/>
        </w:rPr>
        <w:t>) проведено</w:t>
      </w:r>
      <w:r w:rsidR="000E5297" w:rsidRPr="005C5EB5">
        <w:rPr>
          <w:iCs/>
          <w:snapToGrid w:val="0"/>
          <w:sz w:val="28"/>
          <w:szCs w:val="28"/>
        </w:rPr>
        <w:t xml:space="preserve"> у розрізі об’єктів житлової та </w:t>
      </w:r>
      <w:r w:rsidR="00536C92" w:rsidRPr="005C5EB5">
        <w:rPr>
          <w:iCs/>
          <w:snapToGrid w:val="0"/>
          <w:sz w:val="28"/>
          <w:szCs w:val="28"/>
        </w:rPr>
        <w:t>нежитлової</w:t>
      </w:r>
      <w:r w:rsidR="000E5297" w:rsidRPr="005C5EB5">
        <w:rPr>
          <w:iCs/>
          <w:snapToGrid w:val="0"/>
          <w:sz w:val="28"/>
          <w:szCs w:val="28"/>
        </w:rPr>
        <w:t xml:space="preserve"> нерухомості юрид</w:t>
      </w:r>
      <w:r w:rsidRPr="005C5EB5">
        <w:rPr>
          <w:iCs/>
          <w:snapToGrid w:val="0"/>
          <w:sz w:val="28"/>
          <w:szCs w:val="28"/>
        </w:rPr>
        <w:t xml:space="preserve">ичних та фізичних осіб, </w:t>
      </w:r>
      <w:r w:rsidR="000E5297" w:rsidRPr="005C5EB5">
        <w:rPr>
          <w:iCs/>
          <w:snapToGrid w:val="0"/>
          <w:sz w:val="28"/>
          <w:szCs w:val="28"/>
        </w:rPr>
        <w:t xml:space="preserve">з урахуванням площі об’єктів та збільшення розміру мінімальної заробітної плати, від якої розраховується ставка податку, і становить </w:t>
      </w:r>
      <w:r w:rsidR="00DA2894">
        <w:rPr>
          <w:b/>
          <w:iCs/>
          <w:snapToGrid w:val="0"/>
          <w:sz w:val="28"/>
          <w:szCs w:val="28"/>
        </w:rPr>
        <w:t>483,8</w:t>
      </w:r>
      <w:r w:rsidR="000E5297" w:rsidRPr="005C5EB5">
        <w:rPr>
          <w:b/>
          <w:iCs/>
          <w:snapToGrid w:val="0"/>
          <w:sz w:val="28"/>
          <w:szCs w:val="28"/>
        </w:rPr>
        <w:t xml:space="preserve"> </w:t>
      </w:r>
      <w:r w:rsidR="000E5297" w:rsidRPr="005C5EB5">
        <w:rPr>
          <w:iCs/>
          <w:snapToGrid w:val="0"/>
          <w:sz w:val="28"/>
          <w:szCs w:val="28"/>
        </w:rPr>
        <w:t>тис. грн</w:t>
      </w:r>
      <w:r w:rsidR="000E5297" w:rsidRPr="005C5EB5">
        <w:rPr>
          <w:b/>
          <w:iCs/>
          <w:snapToGrid w:val="0"/>
          <w:sz w:val="28"/>
          <w:szCs w:val="28"/>
        </w:rPr>
        <w:t xml:space="preserve">, </w:t>
      </w:r>
      <w:r w:rsidR="000E5297" w:rsidRPr="005C5EB5">
        <w:rPr>
          <w:iCs/>
          <w:snapToGrid w:val="0"/>
          <w:sz w:val="28"/>
          <w:szCs w:val="28"/>
        </w:rPr>
        <w:t xml:space="preserve"> що </w:t>
      </w:r>
      <w:r w:rsidR="00F92CD1">
        <w:rPr>
          <w:iCs/>
          <w:snapToGrid w:val="0"/>
          <w:sz w:val="28"/>
          <w:szCs w:val="28"/>
        </w:rPr>
        <w:t>на рівні</w:t>
      </w:r>
      <w:r w:rsidR="000E5297" w:rsidRPr="005C5EB5">
        <w:rPr>
          <w:iCs/>
          <w:snapToGrid w:val="0"/>
          <w:sz w:val="28"/>
          <w:szCs w:val="28"/>
        </w:rPr>
        <w:t xml:space="preserve"> з очікуван</w:t>
      </w:r>
      <w:r w:rsidR="00F92CD1">
        <w:rPr>
          <w:iCs/>
          <w:snapToGrid w:val="0"/>
          <w:sz w:val="28"/>
          <w:szCs w:val="28"/>
        </w:rPr>
        <w:t>ого</w:t>
      </w:r>
      <w:r w:rsidR="000E5297" w:rsidRPr="005C5EB5">
        <w:rPr>
          <w:iCs/>
          <w:snapToGrid w:val="0"/>
          <w:sz w:val="28"/>
          <w:szCs w:val="28"/>
        </w:rPr>
        <w:t xml:space="preserve"> 202</w:t>
      </w:r>
      <w:r w:rsidR="00DA2894">
        <w:rPr>
          <w:iCs/>
          <w:snapToGrid w:val="0"/>
          <w:sz w:val="28"/>
          <w:szCs w:val="28"/>
        </w:rPr>
        <w:t>3</w:t>
      </w:r>
      <w:r w:rsidR="000E5297" w:rsidRPr="005C5EB5">
        <w:rPr>
          <w:iCs/>
          <w:snapToGrid w:val="0"/>
          <w:sz w:val="28"/>
          <w:szCs w:val="28"/>
        </w:rPr>
        <w:t xml:space="preserve"> року. </w:t>
      </w:r>
    </w:p>
    <w:p w:rsidR="00DB36B5" w:rsidRDefault="00DB36B5" w:rsidP="00972152">
      <w:pPr>
        <w:pStyle w:val="Default"/>
        <w:ind w:firstLine="708"/>
        <w:jc w:val="both"/>
        <w:rPr>
          <w:sz w:val="28"/>
          <w:szCs w:val="28"/>
          <w:lang w:val="uk-UA"/>
        </w:rPr>
      </w:pPr>
    </w:p>
    <w:p w:rsidR="00972152" w:rsidRDefault="003C6732" w:rsidP="003C6732">
      <w:pPr>
        <w:tabs>
          <w:tab w:val="left" w:pos="0"/>
          <w:tab w:val="left" w:pos="567"/>
        </w:tabs>
        <w:spacing w:line="252" w:lineRule="auto"/>
        <w:ind w:firstLine="709"/>
        <w:jc w:val="both"/>
        <w:rPr>
          <w:iCs/>
          <w:snapToGrid w:val="0"/>
          <w:sz w:val="28"/>
          <w:szCs w:val="28"/>
        </w:rPr>
      </w:pPr>
      <w:r w:rsidRPr="005C5EB5">
        <w:rPr>
          <w:sz w:val="28"/>
          <w:szCs w:val="28"/>
        </w:rPr>
        <w:t xml:space="preserve">Прогнозні надходження </w:t>
      </w:r>
      <w:r w:rsidRPr="005C5EB5">
        <w:rPr>
          <w:b/>
          <w:sz w:val="28"/>
          <w:szCs w:val="28"/>
        </w:rPr>
        <w:t>акцизного податку з реалізації суб’єктами господарювання роздрібної торгівлі підакцизних товарів</w:t>
      </w:r>
      <w:r w:rsidRPr="005C5EB5">
        <w:rPr>
          <w:sz w:val="28"/>
          <w:szCs w:val="28"/>
        </w:rPr>
        <w:t xml:space="preserve"> визначені по діючому законодавству, що передбачає зарахування надходжень з алкогольних напоїв та тютюнових виробів до бюджету територіальної громади в обсязі              </w:t>
      </w:r>
      <w:r w:rsidR="00F92CD1">
        <w:rPr>
          <w:b/>
          <w:bCs/>
          <w:iCs/>
          <w:snapToGrid w:val="0"/>
          <w:sz w:val="28"/>
          <w:szCs w:val="28"/>
        </w:rPr>
        <w:t>197</w:t>
      </w:r>
      <w:r w:rsidRPr="005C5EB5">
        <w:rPr>
          <w:b/>
          <w:bCs/>
          <w:iCs/>
          <w:snapToGrid w:val="0"/>
          <w:sz w:val="28"/>
          <w:szCs w:val="28"/>
        </w:rPr>
        <w:t xml:space="preserve">,0 </w:t>
      </w:r>
      <w:r w:rsidRPr="005C5EB5">
        <w:rPr>
          <w:bCs/>
          <w:iCs/>
          <w:snapToGrid w:val="0"/>
          <w:sz w:val="28"/>
          <w:szCs w:val="28"/>
        </w:rPr>
        <w:t>тис.</w:t>
      </w:r>
      <w:r w:rsidRPr="005C5EB5">
        <w:rPr>
          <w:sz w:val="28"/>
          <w:szCs w:val="28"/>
        </w:rPr>
        <w:t xml:space="preserve"> грн, </w:t>
      </w:r>
      <w:r w:rsidRPr="005C5EB5">
        <w:rPr>
          <w:iCs/>
          <w:snapToGrid w:val="0"/>
          <w:sz w:val="28"/>
          <w:szCs w:val="28"/>
        </w:rPr>
        <w:t>на</w:t>
      </w:r>
      <w:r w:rsidR="00DB36B5">
        <w:rPr>
          <w:iCs/>
          <w:snapToGrid w:val="0"/>
          <w:sz w:val="28"/>
          <w:szCs w:val="28"/>
        </w:rPr>
        <w:t xml:space="preserve"> рівні</w:t>
      </w:r>
      <w:r w:rsidRPr="005C5EB5">
        <w:rPr>
          <w:iCs/>
          <w:snapToGrid w:val="0"/>
          <w:sz w:val="28"/>
          <w:szCs w:val="28"/>
        </w:rPr>
        <w:t xml:space="preserve"> </w:t>
      </w:r>
      <w:r w:rsidR="00F92CD1">
        <w:rPr>
          <w:iCs/>
          <w:snapToGrid w:val="0"/>
          <w:sz w:val="28"/>
          <w:szCs w:val="28"/>
        </w:rPr>
        <w:t xml:space="preserve">очікуваного </w:t>
      </w:r>
      <w:r w:rsidRPr="005C5EB5">
        <w:rPr>
          <w:iCs/>
          <w:snapToGrid w:val="0"/>
          <w:sz w:val="28"/>
          <w:szCs w:val="28"/>
        </w:rPr>
        <w:t>202</w:t>
      </w:r>
      <w:r w:rsidR="00F92CD1">
        <w:rPr>
          <w:iCs/>
          <w:snapToGrid w:val="0"/>
          <w:sz w:val="28"/>
          <w:szCs w:val="28"/>
        </w:rPr>
        <w:t>3</w:t>
      </w:r>
      <w:r w:rsidRPr="005C5EB5">
        <w:rPr>
          <w:iCs/>
          <w:snapToGrid w:val="0"/>
          <w:sz w:val="28"/>
          <w:szCs w:val="28"/>
        </w:rPr>
        <w:t xml:space="preserve"> </w:t>
      </w:r>
      <w:r w:rsidR="00DB36B5">
        <w:rPr>
          <w:iCs/>
          <w:snapToGrid w:val="0"/>
          <w:sz w:val="28"/>
          <w:szCs w:val="28"/>
        </w:rPr>
        <w:t>року</w:t>
      </w:r>
      <w:r w:rsidR="00E93848">
        <w:rPr>
          <w:iCs/>
          <w:snapToGrid w:val="0"/>
          <w:sz w:val="28"/>
          <w:szCs w:val="28"/>
        </w:rPr>
        <w:t>.</w:t>
      </w:r>
    </w:p>
    <w:p w:rsidR="00326549" w:rsidRPr="005C5EB5" w:rsidRDefault="00326549" w:rsidP="000E5297">
      <w:pPr>
        <w:ind w:firstLine="708"/>
        <w:jc w:val="both"/>
        <w:rPr>
          <w:color w:val="FF0000"/>
          <w:sz w:val="28"/>
          <w:szCs w:val="28"/>
        </w:rPr>
      </w:pPr>
    </w:p>
    <w:p w:rsidR="000E5297" w:rsidRPr="005C5EB5" w:rsidRDefault="000E5297" w:rsidP="000E5297">
      <w:pPr>
        <w:ind w:firstLine="540"/>
        <w:jc w:val="center"/>
        <w:rPr>
          <w:b/>
          <w:bCs/>
          <w:sz w:val="28"/>
          <w:szCs w:val="28"/>
        </w:rPr>
      </w:pPr>
      <w:r w:rsidRPr="005C5EB5">
        <w:rPr>
          <w:b/>
          <w:bCs/>
          <w:sz w:val="28"/>
          <w:szCs w:val="28"/>
        </w:rPr>
        <w:t xml:space="preserve">Плата за надання адміністративних послуг </w:t>
      </w:r>
    </w:p>
    <w:p w:rsidR="000E5297" w:rsidRPr="005C5EB5" w:rsidRDefault="000E5297" w:rsidP="000E5297">
      <w:pPr>
        <w:ind w:firstLine="540"/>
        <w:jc w:val="both"/>
        <w:rPr>
          <w:bCs/>
          <w:sz w:val="28"/>
          <w:szCs w:val="28"/>
        </w:rPr>
      </w:pPr>
      <w:r w:rsidRPr="005C5EB5">
        <w:rPr>
          <w:sz w:val="28"/>
          <w:szCs w:val="28"/>
        </w:rPr>
        <w:t>Враховуючи динаміку надходжень за попередні роки та очікувані надходження поточного року, у 202</w:t>
      </w:r>
      <w:r w:rsidR="00F92CD1">
        <w:rPr>
          <w:sz w:val="28"/>
          <w:szCs w:val="28"/>
        </w:rPr>
        <w:t>4</w:t>
      </w:r>
      <w:r w:rsidRPr="005C5EB5">
        <w:rPr>
          <w:sz w:val="28"/>
          <w:szCs w:val="28"/>
        </w:rPr>
        <w:t xml:space="preserve"> році до бюджету громади прогнозується отримати </w:t>
      </w:r>
      <w:r w:rsidR="00F92CD1">
        <w:rPr>
          <w:b/>
          <w:sz w:val="28"/>
          <w:szCs w:val="28"/>
        </w:rPr>
        <w:t>186,5</w:t>
      </w:r>
      <w:r w:rsidRPr="005C5EB5">
        <w:rPr>
          <w:sz w:val="28"/>
          <w:szCs w:val="28"/>
        </w:rPr>
        <w:t xml:space="preserve"> тис. грн </w:t>
      </w:r>
      <w:r w:rsidRPr="005C5EB5">
        <w:rPr>
          <w:b/>
          <w:sz w:val="28"/>
          <w:szCs w:val="28"/>
        </w:rPr>
        <w:t xml:space="preserve">плати за надання </w:t>
      </w:r>
      <w:r w:rsidRPr="005C5EB5">
        <w:rPr>
          <w:b/>
          <w:bCs/>
          <w:sz w:val="28"/>
          <w:szCs w:val="28"/>
        </w:rPr>
        <w:t>адміністративних послуг</w:t>
      </w:r>
      <w:r w:rsidRPr="005C5EB5">
        <w:rPr>
          <w:bCs/>
          <w:sz w:val="28"/>
          <w:szCs w:val="28"/>
        </w:rPr>
        <w:t>, а саме:</w:t>
      </w:r>
    </w:p>
    <w:p w:rsidR="000E5297" w:rsidRPr="005C5EB5" w:rsidRDefault="000E5297" w:rsidP="000E5297">
      <w:pPr>
        <w:ind w:firstLine="540"/>
        <w:jc w:val="both"/>
        <w:rPr>
          <w:sz w:val="28"/>
          <w:szCs w:val="28"/>
        </w:rPr>
      </w:pPr>
      <w:r w:rsidRPr="005C5EB5">
        <w:rPr>
          <w:sz w:val="28"/>
          <w:szCs w:val="28"/>
        </w:rPr>
        <w:t xml:space="preserve">- плати за надання інших адміністративних послуг </w:t>
      </w:r>
      <w:r w:rsidR="00D02417" w:rsidRPr="005C5EB5">
        <w:rPr>
          <w:rStyle w:val="1"/>
        </w:rPr>
        <w:t xml:space="preserve">– </w:t>
      </w:r>
      <w:r w:rsidR="00F92CD1">
        <w:rPr>
          <w:b/>
          <w:sz w:val="28"/>
          <w:szCs w:val="28"/>
        </w:rPr>
        <w:t>42,5</w:t>
      </w:r>
      <w:r w:rsidR="007A19E1" w:rsidRPr="005C5EB5">
        <w:rPr>
          <w:sz w:val="28"/>
          <w:szCs w:val="28"/>
        </w:rPr>
        <w:t xml:space="preserve"> тис. грн</w:t>
      </w:r>
      <w:r w:rsidRPr="005C5EB5">
        <w:rPr>
          <w:sz w:val="28"/>
          <w:szCs w:val="28"/>
        </w:rPr>
        <w:t>;</w:t>
      </w:r>
    </w:p>
    <w:p w:rsidR="000E5297" w:rsidRPr="005C5EB5" w:rsidRDefault="000E5297" w:rsidP="000E5297">
      <w:pPr>
        <w:ind w:firstLine="540"/>
        <w:jc w:val="both"/>
        <w:rPr>
          <w:sz w:val="28"/>
          <w:szCs w:val="28"/>
        </w:rPr>
      </w:pPr>
      <w:r w:rsidRPr="005C5EB5">
        <w:rPr>
          <w:sz w:val="28"/>
          <w:szCs w:val="28"/>
        </w:rPr>
        <w:t xml:space="preserve">- адміністративного збору за державну реєстрацію речових прав на нерухоме майно та їх обтяжень </w:t>
      </w:r>
      <w:r w:rsidR="00D02417" w:rsidRPr="005C5EB5">
        <w:rPr>
          <w:rStyle w:val="1"/>
        </w:rPr>
        <w:t xml:space="preserve">– </w:t>
      </w:r>
      <w:r w:rsidRPr="005C5EB5">
        <w:rPr>
          <w:sz w:val="28"/>
          <w:szCs w:val="28"/>
        </w:rPr>
        <w:t xml:space="preserve"> </w:t>
      </w:r>
      <w:r w:rsidR="00F92CD1">
        <w:rPr>
          <w:b/>
          <w:sz w:val="28"/>
          <w:szCs w:val="28"/>
        </w:rPr>
        <w:t>144</w:t>
      </w:r>
      <w:r w:rsidR="00C55849" w:rsidRPr="005C5EB5">
        <w:rPr>
          <w:b/>
          <w:sz w:val="28"/>
          <w:szCs w:val="28"/>
        </w:rPr>
        <w:t>,</w:t>
      </w:r>
      <w:r w:rsidR="00D02417" w:rsidRPr="005C5EB5">
        <w:rPr>
          <w:b/>
          <w:sz w:val="28"/>
          <w:szCs w:val="28"/>
        </w:rPr>
        <w:t>0</w:t>
      </w:r>
      <w:r w:rsidRPr="005C5EB5">
        <w:rPr>
          <w:sz w:val="28"/>
          <w:szCs w:val="28"/>
        </w:rPr>
        <w:t xml:space="preserve"> тис. </w:t>
      </w:r>
      <w:r w:rsidR="00A22E8C" w:rsidRPr="005C5EB5">
        <w:rPr>
          <w:sz w:val="28"/>
          <w:szCs w:val="28"/>
        </w:rPr>
        <w:t>г</w:t>
      </w:r>
      <w:r w:rsidRPr="005C5EB5">
        <w:rPr>
          <w:sz w:val="28"/>
          <w:szCs w:val="28"/>
        </w:rPr>
        <w:t>рн</w:t>
      </w:r>
      <w:r w:rsidR="00A22E8C" w:rsidRPr="005C5EB5">
        <w:rPr>
          <w:sz w:val="28"/>
          <w:szCs w:val="28"/>
        </w:rPr>
        <w:t>;</w:t>
      </w:r>
    </w:p>
    <w:p w:rsidR="000E5297" w:rsidRPr="005C5EB5" w:rsidRDefault="000E5297" w:rsidP="000E5297">
      <w:pPr>
        <w:ind w:firstLine="567"/>
        <w:jc w:val="both"/>
        <w:rPr>
          <w:color w:val="FF0000"/>
          <w:sz w:val="28"/>
          <w:szCs w:val="28"/>
        </w:rPr>
      </w:pPr>
    </w:p>
    <w:p w:rsidR="00CD402C" w:rsidRPr="005C5EB5" w:rsidRDefault="00D91AEB" w:rsidP="000E5297">
      <w:pPr>
        <w:ind w:firstLine="567"/>
        <w:jc w:val="both"/>
        <w:rPr>
          <w:sz w:val="28"/>
          <w:szCs w:val="28"/>
        </w:rPr>
      </w:pPr>
      <w:r w:rsidRPr="005C5EB5">
        <w:rPr>
          <w:sz w:val="28"/>
          <w:szCs w:val="28"/>
        </w:rPr>
        <w:t xml:space="preserve">Враховуючи динаміку надходжень </w:t>
      </w:r>
      <w:r w:rsidR="00024B67" w:rsidRPr="005C5EB5">
        <w:rPr>
          <w:sz w:val="28"/>
          <w:szCs w:val="28"/>
        </w:rPr>
        <w:t>за попередні роки</w:t>
      </w:r>
      <w:r w:rsidRPr="005C5EB5">
        <w:rPr>
          <w:sz w:val="28"/>
          <w:szCs w:val="28"/>
        </w:rPr>
        <w:t xml:space="preserve"> та </w:t>
      </w:r>
      <w:r w:rsidR="00024B67" w:rsidRPr="005C5EB5">
        <w:rPr>
          <w:sz w:val="28"/>
          <w:szCs w:val="28"/>
        </w:rPr>
        <w:t xml:space="preserve">очікувані надходження </w:t>
      </w:r>
      <w:r w:rsidRPr="005C5EB5">
        <w:rPr>
          <w:sz w:val="28"/>
          <w:szCs w:val="28"/>
        </w:rPr>
        <w:t>поточного року, в</w:t>
      </w:r>
      <w:r w:rsidR="000E5297" w:rsidRPr="005C5EB5">
        <w:rPr>
          <w:sz w:val="28"/>
          <w:szCs w:val="28"/>
        </w:rPr>
        <w:t xml:space="preserve"> 202</w:t>
      </w:r>
      <w:r w:rsidR="00F92CD1">
        <w:rPr>
          <w:sz w:val="28"/>
          <w:szCs w:val="28"/>
        </w:rPr>
        <w:t>4</w:t>
      </w:r>
      <w:r w:rsidR="000E5297" w:rsidRPr="005C5EB5">
        <w:rPr>
          <w:sz w:val="28"/>
          <w:szCs w:val="28"/>
        </w:rPr>
        <w:t xml:space="preserve"> році </w:t>
      </w:r>
      <w:r w:rsidR="00024B67" w:rsidRPr="005C5EB5">
        <w:rPr>
          <w:sz w:val="28"/>
          <w:szCs w:val="28"/>
        </w:rPr>
        <w:t xml:space="preserve">прогнозується </w:t>
      </w:r>
      <w:r w:rsidR="000E5297" w:rsidRPr="005C5EB5">
        <w:rPr>
          <w:sz w:val="28"/>
          <w:szCs w:val="28"/>
        </w:rPr>
        <w:t>отримати</w:t>
      </w:r>
      <w:r w:rsidR="00CD402C" w:rsidRPr="005C5EB5">
        <w:rPr>
          <w:sz w:val="28"/>
          <w:szCs w:val="28"/>
        </w:rPr>
        <w:t>:</w:t>
      </w:r>
    </w:p>
    <w:p w:rsidR="00CD402C" w:rsidRPr="00033998" w:rsidRDefault="000E5297" w:rsidP="00CD402C">
      <w:pPr>
        <w:numPr>
          <w:ilvl w:val="0"/>
          <w:numId w:val="7"/>
        </w:numPr>
        <w:jc w:val="both"/>
        <w:rPr>
          <w:b/>
          <w:sz w:val="28"/>
          <w:szCs w:val="28"/>
        </w:rPr>
      </w:pPr>
      <w:r w:rsidRPr="005C5EB5">
        <w:rPr>
          <w:b/>
          <w:sz w:val="28"/>
          <w:szCs w:val="28"/>
        </w:rPr>
        <w:t>державного мита</w:t>
      </w:r>
      <w:r w:rsidRPr="005C5EB5">
        <w:rPr>
          <w:sz w:val="28"/>
          <w:szCs w:val="28"/>
        </w:rPr>
        <w:t xml:space="preserve"> </w:t>
      </w:r>
      <w:r w:rsidR="00CD402C" w:rsidRPr="005C5EB5">
        <w:rPr>
          <w:sz w:val="28"/>
          <w:szCs w:val="28"/>
        </w:rPr>
        <w:t xml:space="preserve">– </w:t>
      </w:r>
      <w:r w:rsidR="00F92CD1">
        <w:rPr>
          <w:b/>
          <w:sz w:val="28"/>
          <w:szCs w:val="28"/>
        </w:rPr>
        <w:t>108</w:t>
      </w:r>
      <w:r w:rsidR="00033998">
        <w:rPr>
          <w:b/>
          <w:sz w:val="28"/>
          <w:szCs w:val="28"/>
        </w:rPr>
        <w:t>,00</w:t>
      </w:r>
      <w:r w:rsidR="00CD402C" w:rsidRPr="005C5EB5">
        <w:rPr>
          <w:sz w:val="28"/>
          <w:szCs w:val="28"/>
        </w:rPr>
        <w:t xml:space="preserve"> </w:t>
      </w:r>
      <w:r w:rsidR="00CD402C" w:rsidRPr="00033998">
        <w:rPr>
          <w:b/>
          <w:sz w:val="28"/>
          <w:szCs w:val="28"/>
        </w:rPr>
        <w:t>грн;</w:t>
      </w:r>
    </w:p>
    <w:p w:rsidR="00E93848" w:rsidRPr="005C5EB5" w:rsidRDefault="00E93848" w:rsidP="000E5297">
      <w:pPr>
        <w:ind w:firstLine="567"/>
        <w:jc w:val="center"/>
        <w:rPr>
          <w:rStyle w:val="1"/>
          <w:b/>
          <w:bCs/>
          <w:color w:val="FF0000"/>
        </w:rPr>
      </w:pPr>
    </w:p>
    <w:p w:rsidR="000E5297" w:rsidRPr="005C5EB5" w:rsidRDefault="000E5297" w:rsidP="000E5297">
      <w:pPr>
        <w:ind w:firstLine="567"/>
        <w:jc w:val="center"/>
        <w:rPr>
          <w:rStyle w:val="1"/>
          <w:b/>
          <w:bCs/>
        </w:rPr>
      </w:pPr>
      <w:r w:rsidRPr="005C5EB5">
        <w:rPr>
          <w:rStyle w:val="1"/>
          <w:b/>
          <w:bCs/>
        </w:rPr>
        <w:t>ДОХОДИ СПЕЦІАЛЬНОГО ФОНДУ</w:t>
      </w:r>
    </w:p>
    <w:p w:rsidR="000E5297" w:rsidRPr="005C5EB5" w:rsidRDefault="000E5297" w:rsidP="000E5297">
      <w:pPr>
        <w:pStyle w:val="21"/>
        <w:ind w:right="0" w:firstLine="567"/>
        <w:jc w:val="center"/>
        <w:rPr>
          <w:b/>
          <w:bCs/>
          <w:color w:val="FF0000"/>
          <w:szCs w:val="28"/>
        </w:rPr>
      </w:pPr>
    </w:p>
    <w:p w:rsidR="000E5297" w:rsidRPr="005C5EB5" w:rsidRDefault="000E5297" w:rsidP="000E5297">
      <w:pPr>
        <w:tabs>
          <w:tab w:val="left" w:pos="851"/>
        </w:tabs>
        <w:ind w:firstLine="567"/>
        <w:jc w:val="both"/>
        <w:rPr>
          <w:sz w:val="28"/>
          <w:szCs w:val="28"/>
        </w:rPr>
      </w:pPr>
      <w:r w:rsidRPr="005C5EB5">
        <w:rPr>
          <w:sz w:val="28"/>
          <w:szCs w:val="28"/>
        </w:rPr>
        <w:t>Доходи спеціального фонду бюджету територіальної громади на 202</w:t>
      </w:r>
      <w:r w:rsidR="007F617E" w:rsidRPr="005C5EB5">
        <w:rPr>
          <w:sz w:val="28"/>
          <w:szCs w:val="28"/>
        </w:rPr>
        <w:t>3</w:t>
      </w:r>
      <w:r w:rsidRPr="005C5EB5">
        <w:rPr>
          <w:sz w:val="28"/>
          <w:szCs w:val="28"/>
        </w:rPr>
        <w:t xml:space="preserve"> рік обраховані у сумі </w:t>
      </w:r>
      <w:r w:rsidR="00097BBC">
        <w:rPr>
          <w:b/>
          <w:sz w:val="28"/>
          <w:szCs w:val="28"/>
        </w:rPr>
        <w:t>221</w:t>
      </w:r>
      <w:r w:rsidR="007F617E" w:rsidRPr="005C5EB5">
        <w:rPr>
          <w:b/>
          <w:sz w:val="28"/>
          <w:szCs w:val="28"/>
        </w:rPr>
        <w:t>,</w:t>
      </w:r>
      <w:r w:rsidR="00097BBC">
        <w:rPr>
          <w:b/>
          <w:sz w:val="28"/>
          <w:szCs w:val="28"/>
        </w:rPr>
        <w:t>5</w:t>
      </w:r>
      <w:r w:rsidRPr="005C5EB5">
        <w:rPr>
          <w:sz w:val="28"/>
          <w:szCs w:val="28"/>
        </w:rPr>
        <w:t xml:space="preserve"> тис. грн. </w:t>
      </w:r>
    </w:p>
    <w:p w:rsidR="000E5297" w:rsidRPr="005C5EB5" w:rsidRDefault="000E5297" w:rsidP="000E5297">
      <w:pPr>
        <w:tabs>
          <w:tab w:val="left" w:pos="851"/>
        </w:tabs>
        <w:ind w:firstLine="567"/>
        <w:jc w:val="both"/>
        <w:rPr>
          <w:sz w:val="28"/>
        </w:rPr>
      </w:pPr>
      <w:r w:rsidRPr="005C5EB5">
        <w:rPr>
          <w:sz w:val="28"/>
        </w:rPr>
        <w:t>Джерелом сформованих доходів спеціального фонду є:</w:t>
      </w:r>
    </w:p>
    <w:p w:rsidR="000E5297" w:rsidRPr="005C5EB5" w:rsidRDefault="000E5297" w:rsidP="000E5297">
      <w:pPr>
        <w:tabs>
          <w:tab w:val="left" w:pos="851"/>
        </w:tabs>
        <w:ind w:firstLine="567"/>
        <w:jc w:val="both"/>
        <w:rPr>
          <w:sz w:val="28"/>
          <w:szCs w:val="28"/>
        </w:rPr>
      </w:pPr>
      <w:r w:rsidRPr="005C5EB5">
        <w:rPr>
          <w:sz w:val="28"/>
        </w:rPr>
        <w:t xml:space="preserve">- </w:t>
      </w:r>
      <w:r w:rsidRPr="005C5EB5">
        <w:rPr>
          <w:b/>
          <w:sz w:val="28"/>
        </w:rPr>
        <w:t>власні надходження бюджетних установ</w:t>
      </w:r>
      <w:r w:rsidRPr="005C5EB5">
        <w:rPr>
          <w:sz w:val="28"/>
        </w:rPr>
        <w:t xml:space="preserve"> у сумі </w:t>
      </w:r>
      <w:r w:rsidR="00097BBC">
        <w:rPr>
          <w:b/>
          <w:sz w:val="28"/>
        </w:rPr>
        <w:t>200</w:t>
      </w:r>
      <w:r w:rsidR="00373EC1" w:rsidRPr="005C5EB5">
        <w:rPr>
          <w:b/>
          <w:sz w:val="28"/>
        </w:rPr>
        <w:t>,0</w:t>
      </w:r>
      <w:r w:rsidRPr="005C5EB5">
        <w:rPr>
          <w:sz w:val="28"/>
        </w:rPr>
        <w:t xml:space="preserve"> тис. грн</w:t>
      </w:r>
      <w:r w:rsidRPr="005C5EB5">
        <w:rPr>
          <w:b/>
        </w:rPr>
        <w:t xml:space="preserve"> </w:t>
      </w:r>
      <w:r w:rsidRPr="005C5EB5">
        <w:rPr>
          <w:sz w:val="28"/>
          <w:szCs w:val="28"/>
        </w:rPr>
        <w:t xml:space="preserve">(заплановані на базі даних головних розпорядників коштів). </w:t>
      </w:r>
    </w:p>
    <w:p w:rsidR="000E5297" w:rsidRPr="005C5EB5" w:rsidRDefault="000E5297" w:rsidP="000E5297">
      <w:pPr>
        <w:pStyle w:val="a5"/>
        <w:tabs>
          <w:tab w:val="left" w:pos="851"/>
        </w:tabs>
        <w:ind w:right="0" w:firstLine="567"/>
        <w:rPr>
          <w:szCs w:val="28"/>
        </w:rPr>
      </w:pPr>
      <w:r w:rsidRPr="005C5EB5">
        <w:lastRenderedPageBreak/>
        <w:t>-</w:t>
      </w:r>
      <w:r w:rsidR="00E05CD2" w:rsidRPr="005C5EB5">
        <w:t xml:space="preserve"> </w:t>
      </w:r>
      <w:r w:rsidRPr="005C5EB5">
        <w:t xml:space="preserve"> </w:t>
      </w:r>
      <w:r w:rsidRPr="005C5EB5">
        <w:rPr>
          <w:b/>
        </w:rPr>
        <w:t>екологічний податок</w:t>
      </w:r>
      <w:r w:rsidRPr="005C5EB5">
        <w:t xml:space="preserve"> у сумі </w:t>
      </w:r>
      <w:r w:rsidR="00E20A44">
        <w:rPr>
          <w:b/>
        </w:rPr>
        <w:t>20</w:t>
      </w:r>
      <w:r w:rsidR="00D30A6F" w:rsidRPr="005C5EB5">
        <w:rPr>
          <w:b/>
        </w:rPr>
        <w:t>,</w:t>
      </w:r>
      <w:r w:rsidR="00E20A44">
        <w:rPr>
          <w:b/>
        </w:rPr>
        <w:t>0</w:t>
      </w:r>
      <w:r w:rsidRPr="005C5EB5">
        <w:t xml:space="preserve"> тис. грн, виходячи з прогнозу ГУ ДПС у Черкаській області, </w:t>
      </w:r>
      <w:r w:rsidR="0039088A" w:rsidRPr="005C5EB5">
        <w:t>на рівні очікуваних надходжень 2</w:t>
      </w:r>
      <w:r w:rsidRPr="005C5EB5">
        <w:t>02</w:t>
      </w:r>
      <w:r w:rsidR="00CC4E0C">
        <w:t>3</w:t>
      </w:r>
      <w:r w:rsidR="0039088A" w:rsidRPr="005C5EB5">
        <w:t xml:space="preserve"> року</w:t>
      </w:r>
      <w:r w:rsidRPr="005C5EB5">
        <w:rPr>
          <w:szCs w:val="28"/>
        </w:rPr>
        <w:t>;</w:t>
      </w:r>
    </w:p>
    <w:p w:rsidR="00672E8B" w:rsidRPr="00097BBC" w:rsidRDefault="00097BBC" w:rsidP="00487959">
      <w:pPr>
        <w:pStyle w:val="a5"/>
        <w:tabs>
          <w:tab w:val="left" w:pos="851"/>
        </w:tabs>
        <w:ind w:right="0" w:firstLine="567"/>
      </w:pPr>
      <w:r w:rsidRPr="00097BBC">
        <w:t xml:space="preserve">- </w:t>
      </w:r>
      <w:r>
        <w:t>Цільові фонди у сумі 1,5тис</w:t>
      </w:r>
    </w:p>
    <w:p w:rsidR="00EA60BD" w:rsidRPr="005C5EB5" w:rsidRDefault="00487959" w:rsidP="00487959">
      <w:pPr>
        <w:ind w:firstLine="567"/>
        <w:jc w:val="center"/>
        <w:rPr>
          <w:rStyle w:val="1"/>
          <w:b/>
          <w:bCs/>
        </w:rPr>
      </w:pPr>
      <w:r w:rsidRPr="005C5EB5">
        <w:rPr>
          <w:rStyle w:val="1"/>
          <w:b/>
          <w:bCs/>
        </w:rPr>
        <w:t>МІЖБЮДЖЕТНІ ТРАНСФЕРТИ</w:t>
      </w:r>
    </w:p>
    <w:p w:rsidR="00CF01C4" w:rsidRPr="005C5EB5" w:rsidRDefault="00CF01C4" w:rsidP="00CF01C4">
      <w:pPr>
        <w:pStyle w:val="a5"/>
        <w:tabs>
          <w:tab w:val="left" w:pos="851"/>
        </w:tabs>
        <w:ind w:right="0" w:firstLine="567"/>
        <w:rPr>
          <w:color w:val="FF0000"/>
          <w:szCs w:val="28"/>
        </w:rPr>
      </w:pPr>
    </w:p>
    <w:p w:rsidR="00BF3F2D" w:rsidRPr="005C5EB5" w:rsidRDefault="00BF3F2D" w:rsidP="00BF3F2D">
      <w:pPr>
        <w:autoSpaceDE w:val="0"/>
        <w:autoSpaceDN w:val="0"/>
        <w:adjustRightInd w:val="0"/>
        <w:ind w:firstLine="708"/>
        <w:jc w:val="both"/>
        <w:rPr>
          <w:rFonts w:eastAsia="TimesNewRoman"/>
          <w:noProof/>
          <w:sz w:val="28"/>
          <w:szCs w:val="28"/>
        </w:rPr>
      </w:pPr>
      <w:r w:rsidRPr="005C5EB5">
        <w:rPr>
          <w:sz w:val="28"/>
          <w:szCs w:val="28"/>
        </w:rPr>
        <w:t xml:space="preserve">У бюджеті </w:t>
      </w:r>
      <w:proofErr w:type="spellStart"/>
      <w:r w:rsidR="005774F6">
        <w:rPr>
          <w:sz w:val="28"/>
          <w:szCs w:val="28"/>
        </w:rPr>
        <w:t>Б</w:t>
      </w:r>
      <w:r w:rsidRPr="005C5EB5">
        <w:rPr>
          <w:sz w:val="28"/>
          <w:szCs w:val="28"/>
        </w:rPr>
        <w:t>аш</w:t>
      </w:r>
      <w:r w:rsidR="005774F6">
        <w:rPr>
          <w:sz w:val="28"/>
          <w:szCs w:val="28"/>
        </w:rPr>
        <w:t>теч</w:t>
      </w:r>
      <w:r w:rsidRPr="005C5EB5">
        <w:rPr>
          <w:sz w:val="28"/>
          <w:szCs w:val="28"/>
        </w:rPr>
        <w:t>ківської</w:t>
      </w:r>
      <w:proofErr w:type="spellEnd"/>
      <w:r w:rsidRPr="005C5EB5">
        <w:rPr>
          <w:sz w:val="28"/>
          <w:szCs w:val="28"/>
        </w:rPr>
        <w:t xml:space="preserve"> громади на 202</w:t>
      </w:r>
      <w:r w:rsidR="00CC4E0C">
        <w:rPr>
          <w:sz w:val="28"/>
          <w:szCs w:val="28"/>
        </w:rPr>
        <w:t>4</w:t>
      </w:r>
      <w:r w:rsidRPr="005C5EB5">
        <w:rPr>
          <w:sz w:val="28"/>
          <w:szCs w:val="28"/>
        </w:rPr>
        <w:t xml:space="preserve"> рік передбачено </w:t>
      </w:r>
      <w:r w:rsidR="00D35BDF" w:rsidRPr="00D35BDF">
        <w:rPr>
          <w:b/>
          <w:noProof/>
          <w:color w:val="C00000"/>
          <w:sz w:val="28"/>
          <w:szCs w:val="28"/>
        </w:rPr>
        <w:t>14614,50</w:t>
      </w:r>
      <w:r w:rsidR="00D35BDF">
        <w:rPr>
          <w:b/>
          <w:noProof/>
          <w:color w:val="C00000"/>
          <w:sz w:val="28"/>
          <w:szCs w:val="28"/>
        </w:rPr>
        <w:t xml:space="preserve"> </w:t>
      </w:r>
      <w:r w:rsidRPr="005C5EB5">
        <w:rPr>
          <w:rFonts w:eastAsia="TimesNewRoman,Bold"/>
          <w:noProof/>
          <w:sz w:val="28"/>
          <w:szCs w:val="28"/>
        </w:rPr>
        <w:t>тис</w:t>
      </w:r>
      <w:r w:rsidRPr="005C5EB5">
        <w:rPr>
          <w:rFonts w:eastAsia="TimesNewRoman"/>
          <w:noProof/>
          <w:sz w:val="28"/>
          <w:szCs w:val="28"/>
        </w:rPr>
        <w:t xml:space="preserve">. </w:t>
      </w:r>
      <w:r w:rsidRPr="005C5EB5">
        <w:rPr>
          <w:rFonts w:eastAsia="TimesNewRoman,Bold"/>
          <w:noProof/>
          <w:sz w:val="28"/>
          <w:szCs w:val="28"/>
        </w:rPr>
        <w:t>грн</w:t>
      </w:r>
      <w:r w:rsidRPr="005C5EB5">
        <w:rPr>
          <w:rFonts w:eastAsia="TimesNewRoman"/>
          <w:noProof/>
          <w:sz w:val="28"/>
          <w:szCs w:val="28"/>
        </w:rPr>
        <w:t xml:space="preserve"> міжбюджетних трансфертів з них:</w:t>
      </w:r>
    </w:p>
    <w:p w:rsidR="004F7CD3" w:rsidRPr="005C5EB5" w:rsidRDefault="00BF3F2D" w:rsidP="00BF3F2D">
      <w:pPr>
        <w:autoSpaceDE w:val="0"/>
        <w:autoSpaceDN w:val="0"/>
        <w:adjustRightInd w:val="0"/>
        <w:ind w:firstLine="708"/>
        <w:jc w:val="both"/>
        <w:rPr>
          <w:rFonts w:eastAsia="TimesNewRoman"/>
          <w:noProof/>
          <w:sz w:val="28"/>
          <w:szCs w:val="28"/>
        </w:rPr>
      </w:pPr>
      <w:r w:rsidRPr="005C5EB5">
        <w:rPr>
          <w:rFonts w:eastAsia="TimesNewRoman"/>
          <w:b/>
          <w:noProof/>
          <w:sz w:val="28"/>
          <w:szCs w:val="28"/>
        </w:rPr>
        <w:t xml:space="preserve">з державного бюджету </w:t>
      </w:r>
      <w:r w:rsidRPr="005C5EB5">
        <w:rPr>
          <w:rFonts w:eastAsia="TimesNewRoman"/>
          <w:noProof/>
          <w:sz w:val="28"/>
          <w:szCs w:val="28"/>
        </w:rPr>
        <w:t xml:space="preserve">у сумі  </w:t>
      </w:r>
      <w:r w:rsidR="004A51EE">
        <w:rPr>
          <w:rFonts w:eastAsia="TimesNewRoman"/>
          <w:b/>
          <w:noProof/>
          <w:sz w:val="28"/>
          <w:szCs w:val="28"/>
          <w:lang w:val="ru-RU"/>
        </w:rPr>
        <w:t>14614,5</w:t>
      </w:r>
      <w:r w:rsidR="004F7CD3" w:rsidRPr="005C5EB5">
        <w:rPr>
          <w:rFonts w:eastAsia="TimesNewRoman"/>
          <w:noProof/>
          <w:sz w:val="28"/>
          <w:szCs w:val="28"/>
        </w:rPr>
        <w:t xml:space="preserve"> тис. грн</w:t>
      </w:r>
      <w:r w:rsidR="00DC76FF" w:rsidRPr="005C5EB5">
        <w:rPr>
          <w:rFonts w:eastAsia="TimesNewRoman"/>
          <w:noProof/>
          <w:sz w:val="28"/>
          <w:szCs w:val="28"/>
        </w:rPr>
        <w:t>,</w:t>
      </w:r>
      <w:r w:rsidR="00DC76FF" w:rsidRPr="005C5EB5">
        <w:rPr>
          <w:noProof/>
          <w:sz w:val="28"/>
          <w:szCs w:val="28"/>
        </w:rPr>
        <w:t xml:space="preserve"> в тому числі:</w:t>
      </w:r>
    </w:p>
    <w:p w:rsidR="004F7CD3" w:rsidRDefault="00DC76FF" w:rsidP="00BF3F2D">
      <w:pPr>
        <w:autoSpaceDE w:val="0"/>
        <w:autoSpaceDN w:val="0"/>
        <w:adjustRightInd w:val="0"/>
        <w:ind w:firstLine="708"/>
        <w:jc w:val="both"/>
        <w:rPr>
          <w:rFonts w:eastAsia="TimesNewRoman"/>
          <w:noProof/>
          <w:sz w:val="28"/>
          <w:szCs w:val="28"/>
        </w:rPr>
      </w:pPr>
      <w:r w:rsidRPr="005C5EB5">
        <w:rPr>
          <w:rFonts w:eastAsia="TimesNewRoman"/>
          <w:noProof/>
          <w:sz w:val="28"/>
          <w:szCs w:val="28"/>
        </w:rPr>
        <w:t xml:space="preserve">-   </w:t>
      </w:r>
      <w:r w:rsidR="004F7CD3" w:rsidRPr="005C5EB5">
        <w:rPr>
          <w:rFonts w:eastAsia="TimesNewRoman"/>
          <w:noProof/>
          <w:sz w:val="28"/>
          <w:szCs w:val="28"/>
        </w:rPr>
        <w:t xml:space="preserve">базова дотація – </w:t>
      </w:r>
      <w:r w:rsidR="00CC4E0C">
        <w:rPr>
          <w:rFonts w:eastAsia="TimesNewRoman"/>
          <w:b/>
          <w:noProof/>
          <w:sz w:val="28"/>
          <w:szCs w:val="28"/>
        </w:rPr>
        <w:t>1208,9</w:t>
      </w:r>
      <w:r w:rsidR="004F7CD3" w:rsidRPr="005C5EB5">
        <w:rPr>
          <w:rFonts w:eastAsia="TimesNewRoman"/>
          <w:noProof/>
          <w:sz w:val="28"/>
          <w:szCs w:val="28"/>
        </w:rPr>
        <w:t xml:space="preserve"> тис. грн,</w:t>
      </w:r>
      <w:r w:rsidR="00E85235" w:rsidRPr="005C5EB5">
        <w:rPr>
          <w:rFonts w:eastAsia="TimesNewRoman"/>
          <w:noProof/>
          <w:sz w:val="28"/>
          <w:szCs w:val="28"/>
        </w:rPr>
        <w:t xml:space="preserve"> </w:t>
      </w:r>
    </w:p>
    <w:p w:rsidR="0031562F" w:rsidRPr="0031562F" w:rsidRDefault="0031562F" w:rsidP="0031562F">
      <w:pPr>
        <w:autoSpaceDE w:val="0"/>
        <w:autoSpaceDN w:val="0"/>
        <w:adjustRightInd w:val="0"/>
        <w:ind w:firstLine="708"/>
        <w:jc w:val="both"/>
        <w:rPr>
          <w:rFonts w:eastAsia="TimesNewRoman"/>
          <w:noProof/>
          <w:sz w:val="28"/>
          <w:szCs w:val="28"/>
        </w:rPr>
      </w:pPr>
      <w:r w:rsidRPr="0031562F">
        <w:rPr>
          <w:rFonts w:eastAsia="TimesNewRoman"/>
          <w:noProof/>
          <w:sz w:val="28"/>
          <w:szCs w:val="28"/>
        </w:rPr>
        <w:t xml:space="preserve">-   освітня субвенція – </w:t>
      </w:r>
      <w:r w:rsidR="00CC4E0C">
        <w:rPr>
          <w:rFonts w:eastAsia="TimesNewRoman"/>
          <w:b/>
          <w:noProof/>
          <w:sz w:val="28"/>
          <w:szCs w:val="28"/>
        </w:rPr>
        <w:t>12872,5</w:t>
      </w:r>
      <w:r w:rsidRPr="0031562F">
        <w:rPr>
          <w:rFonts w:eastAsia="TimesNewRoman"/>
          <w:noProof/>
          <w:sz w:val="28"/>
          <w:szCs w:val="28"/>
        </w:rPr>
        <w:t xml:space="preserve"> тис. грн.</w:t>
      </w:r>
    </w:p>
    <w:p w:rsidR="00CC4E0C" w:rsidRDefault="004A51EE" w:rsidP="00E85235">
      <w:pPr>
        <w:autoSpaceDE w:val="0"/>
        <w:autoSpaceDN w:val="0"/>
        <w:adjustRightInd w:val="0"/>
        <w:ind w:firstLine="708"/>
        <w:jc w:val="both"/>
        <w:rPr>
          <w:rFonts w:ascii="TimesNewRomanPSMT" w:eastAsia="Calibri" w:hAnsi="TimesNewRomanPSMT" w:cs="TimesNewRomanPSMT"/>
          <w:sz w:val="28"/>
          <w:szCs w:val="28"/>
        </w:rPr>
      </w:pPr>
      <w:r>
        <w:rPr>
          <w:rFonts w:ascii="TimesNewRomanPSMT" w:eastAsia="Calibri" w:hAnsi="TimesNewRomanPSMT" w:cs="TimesNewRomanPSMT"/>
          <w:sz w:val="28"/>
          <w:szCs w:val="28"/>
        </w:rPr>
        <w:t>-  д</w:t>
      </w:r>
      <w:r w:rsidRPr="004A51EE">
        <w:rPr>
          <w:rFonts w:ascii="TimesNewRomanPSMT" w:eastAsia="Calibri" w:hAnsi="TimesNewRomanPSMT" w:cs="TimesNewRomanPSMT"/>
          <w:sz w:val="28"/>
          <w:szCs w:val="28"/>
        </w:rPr>
        <w:t xml:space="preserve">одаткова дотація </w:t>
      </w:r>
      <w:r>
        <w:rPr>
          <w:rFonts w:ascii="TimesNewRomanPSMT" w:eastAsia="Calibri" w:hAnsi="TimesNewRomanPSMT" w:cs="TimesNewRomanPSMT"/>
          <w:sz w:val="28"/>
          <w:szCs w:val="28"/>
        </w:rPr>
        <w:t>-533,1 тис. грн.</w:t>
      </w:r>
    </w:p>
    <w:p w:rsidR="00E85235" w:rsidRPr="005C5EB5" w:rsidRDefault="00E85235" w:rsidP="00E85235">
      <w:pPr>
        <w:autoSpaceDE w:val="0"/>
        <w:autoSpaceDN w:val="0"/>
        <w:adjustRightInd w:val="0"/>
        <w:ind w:firstLine="708"/>
        <w:jc w:val="both"/>
        <w:rPr>
          <w:rFonts w:eastAsia="TimesNewRoman"/>
          <w:noProof/>
          <w:sz w:val="28"/>
          <w:szCs w:val="28"/>
          <w:lang w:val="ru-RU"/>
        </w:rPr>
      </w:pPr>
    </w:p>
    <w:p w:rsidR="00DC76FF" w:rsidRPr="00D35BDF" w:rsidRDefault="00DC76FF" w:rsidP="00DC76FF">
      <w:pPr>
        <w:jc w:val="both"/>
        <w:rPr>
          <w:noProof/>
          <w:sz w:val="28"/>
          <w:szCs w:val="28"/>
        </w:rPr>
      </w:pPr>
      <w:r w:rsidRPr="005C5EB5">
        <w:rPr>
          <w:b/>
          <w:noProof/>
          <w:sz w:val="28"/>
          <w:szCs w:val="28"/>
        </w:rPr>
        <w:t xml:space="preserve">          </w:t>
      </w:r>
      <w:r w:rsidRPr="00D35BDF">
        <w:rPr>
          <w:b/>
          <w:noProof/>
          <w:sz w:val="28"/>
          <w:szCs w:val="28"/>
        </w:rPr>
        <w:t xml:space="preserve">з обласного бюджету </w:t>
      </w:r>
      <w:r w:rsidRPr="00D35BDF">
        <w:rPr>
          <w:rFonts w:eastAsia="TimesNewRoman"/>
          <w:noProof/>
          <w:sz w:val="28"/>
          <w:szCs w:val="28"/>
        </w:rPr>
        <w:t>у сумі</w:t>
      </w:r>
      <w:r w:rsidRPr="00D35BDF">
        <w:rPr>
          <w:rFonts w:eastAsia="TimesNewRoman"/>
          <w:b/>
          <w:noProof/>
          <w:sz w:val="28"/>
          <w:szCs w:val="28"/>
        </w:rPr>
        <w:t xml:space="preserve">  </w:t>
      </w:r>
      <w:r w:rsidR="00026780" w:rsidRPr="00D35BDF">
        <w:rPr>
          <w:b/>
          <w:noProof/>
          <w:sz w:val="28"/>
          <w:szCs w:val="28"/>
          <w:lang w:val="ru-RU"/>
        </w:rPr>
        <w:t>____</w:t>
      </w:r>
      <w:r w:rsidRPr="00D35BDF">
        <w:rPr>
          <w:b/>
          <w:noProof/>
          <w:sz w:val="28"/>
          <w:szCs w:val="28"/>
        </w:rPr>
        <w:t xml:space="preserve"> </w:t>
      </w:r>
      <w:r w:rsidRPr="00D35BDF">
        <w:rPr>
          <w:noProof/>
          <w:sz w:val="28"/>
          <w:szCs w:val="28"/>
        </w:rPr>
        <w:t>тис.</w:t>
      </w:r>
      <w:r w:rsidR="0086223C" w:rsidRPr="00D35BDF">
        <w:rPr>
          <w:noProof/>
          <w:sz w:val="28"/>
          <w:szCs w:val="28"/>
        </w:rPr>
        <w:t xml:space="preserve"> </w:t>
      </w:r>
      <w:r w:rsidRPr="00D35BDF">
        <w:rPr>
          <w:noProof/>
          <w:sz w:val="28"/>
          <w:szCs w:val="28"/>
        </w:rPr>
        <w:t>грн,  в тому числі:</w:t>
      </w:r>
    </w:p>
    <w:p w:rsidR="00DC76FF" w:rsidRPr="00D35BDF" w:rsidRDefault="00DC76FF" w:rsidP="00DC76FF">
      <w:pPr>
        <w:ind w:firstLine="705"/>
        <w:jc w:val="both"/>
        <w:rPr>
          <w:bCs/>
          <w:noProof/>
          <w:sz w:val="28"/>
          <w:szCs w:val="28"/>
        </w:rPr>
      </w:pPr>
      <w:r w:rsidRPr="00D35BDF">
        <w:rPr>
          <w:bCs/>
          <w:noProof/>
          <w:sz w:val="28"/>
          <w:szCs w:val="28"/>
        </w:rPr>
        <w:t xml:space="preserve">- 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у сумі  </w:t>
      </w:r>
      <w:r w:rsidR="00026780" w:rsidRPr="00D35BDF">
        <w:rPr>
          <w:b/>
          <w:sz w:val="28"/>
          <w:szCs w:val="28"/>
        </w:rPr>
        <w:t>_____</w:t>
      </w:r>
      <w:r w:rsidRPr="00D35BDF">
        <w:rPr>
          <w:sz w:val="28"/>
          <w:szCs w:val="28"/>
        </w:rPr>
        <w:t xml:space="preserve"> </w:t>
      </w:r>
      <w:r w:rsidRPr="00D35BDF">
        <w:rPr>
          <w:bCs/>
          <w:noProof/>
          <w:sz w:val="28"/>
          <w:szCs w:val="28"/>
        </w:rPr>
        <w:t>тис. грн;</w:t>
      </w:r>
    </w:p>
    <w:p w:rsidR="00DC76FF" w:rsidRPr="00D35BDF" w:rsidRDefault="00704D4E" w:rsidP="00DC76FF">
      <w:pPr>
        <w:autoSpaceDE w:val="0"/>
        <w:autoSpaceDN w:val="0"/>
        <w:adjustRightInd w:val="0"/>
        <w:ind w:firstLine="708"/>
        <w:jc w:val="both"/>
        <w:rPr>
          <w:rFonts w:eastAsia="TimesNewRoman"/>
          <w:noProof/>
          <w:sz w:val="28"/>
          <w:szCs w:val="28"/>
        </w:rPr>
      </w:pPr>
      <w:r w:rsidRPr="00D35BDF">
        <w:rPr>
          <w:noProof/>
          <w:sz w:val="28"/>
          <w:szCs w:val="28"/>
        </w:rPr>
        <w:t xml:space="preserve">- </w:t>
      </w:r>
      <w:r w:rsidR="00DE104B" w:rsidRPr="00D35BDF">
        <w:rPr>
          <w:noProof/>
          <w:sz w:val="28"/>
          <w:szCs w:val="28"/>
        </w:rPr>
        <w:t xml:space="preserve"> </w:t>
      </w:r>
      <w:r w:rsidR="00DC76FF" w:rsidRPr="00D35BDF">
        <w:rPr>
          <w:noProof/>
          <w:sz w:val="28"/>
          <w:szCs w:val="28"/>
        </w:rPr>
        <w:t xml:space="preserve">інші субвенції </w:t>
      </w:r>
      <w:r w:rsidR="00DC76FF" w:rsidRPr="00D35BDF">
        <w:rPr>
          <w:bCs/>
          <w:noProof/>
          <w:sz w:val="28"/>
          <w:szCs w:val="28"/>
        </w:rPr>
        <w:t xml:space="preserve">у сумі </w:t>
      </w:r>
      <w:r w:rsidR="00026780" w:rsidRPr="00D35BDF">
        <w:rPr>
          <w:b/>
          <w:bCs/>
          <w:noProof/>
          <w:sz w:val="28"/>
          <w:szCs w:val="28"/>
        </w:rPr>
        <w:t>____</w:t>
      </w:r>
      <w:r w:rsidR="00DC76FF" w:rsidRPr="00D35BDF">
        <w:rPr>
          <w:bCs/>
          <w:noProof/>
          <w:sz w:val="28"/>
          <w:szCs w:val="28"/>
        </w:rPr>
        <w:t xml:space="preserve"> тис. грн, </w:t>
      </w:r>
      <w:r w:rsidR="00DC76FF" w:rsidRPr="00D35BDF">
        <w:rPr>
          <w:rFonts w:eastAsia="TimesNewRoman"/>
          <w:noProof/>
          <w:sz w:val="28"/>
          <w:szCs w:val="28"/>
        </w:rPr>
        <w:t>у тому числі</w:t>
      </w:r>
      <w:r w:rsidR="0086223C" w:rsidRPr="00D35BDF">
        <w:rPr>
          <w:rFonts w:eastAsia="TimesNewRoman"/>
          <w:noProof/>
          <w:sz w:val="28"/>
          <w:szCs w:val="28"/>
        </w:rPr>
        <w:t>:</w:t>
      </w:r>
      <w:r w:rsidR="00DC76FF" w:rsidRPr="00D35BDF">
        <w:rPr>
          <w:rFonts w:eastAsia="TimesNewRoman"/>
          <w:noProof/>
          <w:sz w:val="28"/>
          <w:szCs w:val="28"/>
        </w:rPr>
        <w:t xml:space="preserve"> </w:t>
      </w:r>
    </w:p>
    <w:p w:rsidR="00DC76FF" w:rsidRPr="00D35BDF" w:rsidRDefault="00DC76FF" w:rsidP="00DC76FF">
      <w:pPr>
        <w:autoSpaceDE w:val="0"/>
        <w:autoSpaceDN w:val="0"/>
        <w:adjustRightInd w:val="0"/>
        <w:ind w:firstLine="708"/>
        <w:jc w:val="both"/>
        <w:rPr>
          <w:rFonts w:eastAsia="TimesNewRoman"/>
          <w:i/>
          <w:noProof/>
          <w:sz w:val="28"/>
          <w:szCs w:val="28"/>
        </w:rPr>
      </w:pPr>
      <w:r w:rsidRPr="00D35BDF">
        <w:rPr>
          <w:rFonts w:eastAsia="TimesNewRoman"/>
          <w:noProof/>
          <w:sz w:val="28"/>
          <w:szCs w:val="28"/>
        </w:rPr>
        <w:t xml:space="preserve"> </w:t>
      </w:r>
      <w:r w:rsidRPr="00D35BDF">
        <w:rPr>
          <w:rFonts w:eastAsia="TimesNewRoman"/>
          <w:i/>
          <w:noProof/>
          <w:sz w:val="28"/>
          <w:szCs w:val="28"/>
        </w:rPr>
        <w:t xml:space="preserve">на відшкодування витрат на медичне обслуговування громадян, які постраждали внаслідок Чорнобильської катастрофи – </w:t>
      </w:r>
      <w:r w:rsidR="00026780" w:rsidRPr="00D35BDF">
        <w:rPr>
          <w:rFonts w:eastAsia="TimesNewRoman"/>
          <w:b/>
          <w:i/>
          <w:noProof/>
          <w:sz w:val="28"/>
          <w:szCs w:val="28"/>
        </w:rPr>
        <w:t>___</w:t>
      </w:r>
      <w:r w:rsidR="0086223C" w:rsidRPr="00D35BDF">
        <w:rPr>
          <w:rFonts w:eastAsia="TimesNewRoman"/>
          <w:i/>
          <w:noProof/>
          <w:sz w:val="28"/>
          <w:szCs w:val="28"/>
        </w:rPr>
        <w:t xml:space="preserve"> </w:t>
      </w:r>
      <w:r w:rsidRPr="00D35BDF">
        <w:rPr>
          <w:rFonts w:eastAsia="TimesNewRoman"/>
          <w:i/>
          <w:noProof/>
          <w:sz w:val="28"/>
          <w:szCs w:val="28"/>
        </w:rPr>
        <w:t>тис. грн;</w:t>
      </w:r>
    </w:p>
    <w:p w:rsidR="00B1595C" w:rsidRPr="00D35BDF" w:rsidRDefault="00DC76FF" w:rsidP="00DC76FF">
      <w:pPr>
        <w:autoSpaceDE w:val="0"/>
        <w:autoSpaceDN w:val="0"/>
        <w:adjustRightInd w:val="0"/>
        <w:ind w:firstLine="708"/>
        <w:jc w:val="both"/>
        <w:rPr>
          <w:rFonts w:eastAsia="TimesNewRoman"/>
          <w:i/>
          <w:noProof/>
          <w:sz w:val="28"/>
          <w:szCs w:val="28"/>
        </w:rPr>
      </w:pPr>
      <w:r w:rsidRPr="00D35BDF">
        <w:rPr>
          <w:rFonts w:eastAsia="TimesNewRoman"/>
          <w:i/>
          <w:noProof/>
          <w:sz w:val="28"/>
          <w:szCs w:val="28"/>
        </w:rPr>
        <w:t xml:space="preserve"> 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00B1595C" w:rsidRPr="00D35BDF">
        <w:rPr>
          <w:rFonts w:eastAsia="TimesNewRoman"/>
          <w:i/>
          <w:noProof/>
          <w:sz w:val="28"/>
          <w:szCs w:val="28"/>
        </w:rPr>
        <w:t xml:space="preserve"> – </w:t>
      </w:r>
      <w:r w:rsidR="00026780" w:rsidRPr="00D35BDF">
        <w:rPr>
          <w:rFonts w:eastAsia="TimesNewRoman"/>
          <w:b/>
          <w:i/>
          <w:noProof/>
          <w:sz w:val="28"/>
          <w:szCs w:val="28"/>
        </w:rPr>
        <w:t>___</w:t>
      </w:r>
      <w:r w:rsidR="00B1595C" w:rsidRPr="00D35BDF">
        <w:rPr>
          <w:rFonts w:eastAsia="TimesNewRoman"/>
          <w:i/>
          <w:noProof/>
          <w:sz w:val="28"/>
          <w:szCs w:val="28"/>
        </w:rPr>
        <w:t xml:space="preserve"> тис. грн;</w:t>
      </w:r>
    </w:p>
    <w:p w:rsidR="00DC76FF" w:rsidRPr="00D35BDF" w:rsidRDefault="00DC76FF" w:rsidP="00DC76FF">
      <w:pPr>
        <w:autoSpaceDE w:val="0"/>
        <w:autoSpaceDN w:val="0"/>
        <w:adjustRightInd w:val="0"/>
        <w:ind w:firstLine="708"/>
        <w:jc w:val="both"/>
        <w:rPr>
          <w:rFonts w:eastAsia="TimesNewRoman"/>
          <w:i/>
          <w:noProof/>
          <w:sz w:val="28"/>
          <w:szCs w:val="28"/>
        </w:rPr>
      </w:pPr>
      <w:r w:rsidRPr="00D35BDF">
        <w:rPr>
          <w:rFonts w:eastAsia="TimesNewRoman"/>
          <w:i/>
          <w:noProof/>
          <w:sz w:val="28"/>
          <w:szCs w:val="28"/>
        </w:rPr>
        <w:t xml:space="preserve"> поховання учасників бойових дій та осіб з і</w:t>
      </w:r>
      <w:r w:rsidR="00B1595C" w:rsidRPr="00D35BDF">
        <w:rPr>
          <w:rFonts w:eastAsia="TimesNewRoman"/>
          <w:i/>
          <w:noProof/>
          <w:sz w:val="28"/>
          <w:szCs w:val="28"/>
        </w:rPr>
        <w:t xml:space="preserve">нвалідністю внаслідок війни </w:t>
      </w:r>
      <w:r w:rsidRPr="00D35BDF">
        <w:rPr>
          <w:rFonts w:eastAsia="TimesNewRoman"/>
          <w:i/>
          <w:noProof/>
          <w:sz w:val="28"/>
          <w:szCs w:val="28"/>
        </w:rPr>
        <w:t xml:space="preserve">– </w:t>
      </w:r>
      <w:r w:rsidR="00026780" w:rsidRPr="00D35BDF">
        <w:rPr>
          <w:rFonts w:eastAsia="TimesNewRoman"/>
          <w:i/>
          <w:noProof/>
          <w:sz w:val="28"/>
          <w:szCs w:val="28"/>
        </w:rPr>
        <w:t>____</w:t>
      </w:r>
      <w:r w:rsidRPr="00D35BDF">
        <w:rPr>
          <w:rFonts w:eastAsia="TimesNewRoman"/>
          <w:i/>
          <w:noProof/>
          <w:sz w:val="28"/>
          <w:szCs w:val="28"/>
        </w:rPr>
        <w:t xml:space="preserve"> тис. грн.</w:t>
      </w:r>
    </w:p>
    <w:p w:rsidR="00D6403F" w:rsidRDefault="00D6403F" w:rsidP="00943461">
      <w:pPr>
        <w:autoSpaceDE w:val="0"/>
        <w:autoSpaceDN w:val="0"/>
        <w:adjustRightInd w:val="0"/>
        <w:ind w:firstLine="708"/>
        <w:jc w:val="both"/>
        <w:rPr>
          <w:rFonts w:ascii="TimesNewRomanPSMT" w:eastAsia="Calibri" w:hAnsi="TimesNewRomanPSMT" w:cs="TimesNewRomanPSMT"/>
          <w:sz w:val="28"/>
          <w:szCs w:val="28"/>
        </w:rPr>
      </w:pPr>
    </w:p>
    <w:p w:rsidR="00D6403F" w:rsidRPr="00E6345C" w:rsidRDefault="00D6403F" w:rsidP="00D6403F">
      <w:pPr>
        <w:spacing w:before="120"/>
        <w:ind w:left="12" w:firstLine="708"/>
        <w:jc w:val="center"/>
        <w:rPr>
          <w:b/>
          <w:snapToGrid w:val="0"/>
          <w:sz w:val="32"/>
          <w:szCs w:val="32"/>
        </w:rPr>
      </w:pPr>
      <w:r w:rsidRPr="00E6345C">
        <w:rPr>
          <w:b/>
          <w:snapToGrid w:val="0"/>
          <w:sz w:val="32"/>
          <w:szCs w:val="32"/>
        </w:rPr>
        <w:t xml:space="preserve">Видатки бюджету </w:t>
      </w:r>
      <w:proofErr w:type="spellStart"/>
      <w:r w:rsidR="00C6175A">
        <w:rPr>
          <w:b/>
          <w:snapToGrid w:val="0"/>
          <w:sz w:val="32"/>
          <w:szCs w:val="32"/>
        </w:rPr>
        <w:t>Б</w:t>
      </w:r>
      <w:r w:rsidRPr="00E6345C">
        <w:rPr>
          <w:b/>
          <w:snapToGrid w:val="0"/>
          <w:sz w:val="32"/>
          <w:szCs w:val="32"/>
        </w:rPr>
        <w:t>аш</w:t>
      </w:r>
      <w:r w:rsidR="00C6175A">
        <w:rPr>
          <w:b/>
          <w:snapToGrid w:val="0"/>
          <w:sz w:val="32"/>
          <w:szCs w:val="32"/>
        </w:rPr>
        <w:t>теч</w:t>
      </w:r>
      <w:r w:rsidRPr="00E6345C">
        <w:rPr>
          <w:b/>
          <w:snapToGrid w:val="0"/>
          <w:sz w:val="32"/>
          <w:szCs w:val="32"/>
        </w:rPr>
        <w:t>ківської</w:t>
      </w:r>
      <w:proofErr w:type="spellEnd"/>
      <w:r w:rsidRPr="00E6345C">
        <w:rPr>
          <w:b/>
          <w:snapToGrid w:val="0"/>
          <w:sz w:val="32"/>
          <w:szCs w:val="32"/>
        </w:rPr>
        <w:t xml:space="preserve"> </w:t>
      </w:r>
      <w:r w:rsidR="00C6175A">
        <w:rPr>
          <w:b/>
          <w:snapToGrid w:val="0"/>
          <w:sz w:val="32"/>
          <w:szCs w:val="32"/>
        </w:rPr>
        <w:t>с</w:t>
      </w:r>
      <w:r w:rsidRPr="00E6345C">
        <w:rPr>
          <w:b/>
          <w:snapToGrid w:val="0"/>
          <w:sz w:val="32"/>
          <w:szCs w:val="32"/>
        </w:rPr>
        <w:t>і</w:t>
      </w:r>
      <w:r w:rsidR="00C6175A">
        <w:rPr>
          <w:b/>
          <w:snapToGrid w:val="0"/>
          <w:sz w:val="32"/>
          <w:szCs w:val="32"/>
        </w:rPr>
        <w:t>ль</w:t>
      </w:r>
      <w:r w:rsidRPr="00E6345C">
        <w:rPr>
          <w:b/>
          <w:snapToGrid w:val="0"/>
          <w:sz w:val="32"/>
          <w:szCs w:val="32"/>
        </w:rPr>
        <w:t xml:space="preserve">ської </w:t>
      </w:r>
    </w:p>
    <w:p w:rsidR="00D6403F" w:rsidRDefault="00D6403F" w:rsidP="00D6403F">
      <w:pPr>
        <w:ind w:left="12" w:firstLine="708"/>
        <w:jc w:val="center"/>
        <w:rPr>
          <w:b/>
          <w:snapToGrid w:val="0"/>
          <w:sz w:val="32"/>
          <w:szCs w:val="32"/>
        </w:rPr>
      </w:pPr>
      <w:r w:rsidRPr="00E6345C">
        <w:rPr>
          <w:b/>
          <w:snapToGrid w:val="0"/>
          <w:sz w:val="32"/>
          <w:szCs w:val="32"/>
        </w:rPr>
        <w:t>територіальної громади</w:t>
      </w:r>
    </w:p>
    <w:p w:rsidR="00D51C5D" w:rsidRPr="00E6345C" w:rsidRDefault="00D51C5D" w:rsidP="00D6403F">
      <w:pPr>
        <w:spacing w:before="120"/>
        <w:ind w:left="12" w:firstLine="708"/>
        <w:jc w:val="center"/>
        <w:rPr>
          <w:b/>
          <w:snapToGrid w:val="0"/>
          <w:sz w:val="32"/>
          <w:szCs w:val="32"/>
        </w:rPr>
      </w:pPr>
    </w:p>
    <w:p w:rsidR="00D6403F" w:rsidRPr="00B27813" w:rsidRDefault="00D6403F" w:rsidP="00D6403F">
      <w:pPr>
        <w:tabs>
          <w:tab w:val="left" w:pos="900"/>
        </w:tabs>
        <w:spacing w:after="100"/>
        <w:ind w:firstLine="709"/>
        <w:jc w:val="both"/>
        <w:textAlignment w:val="baseline"/>
        <w:rPr>
          <w:sz w:val="28"/>
          <w:szCs w:val="28"/>
        </w:rPr>
      </w:pPr>
      <w:r w:rsidRPr="00B27813">
        <w:rPr>
          <w:sz w:val="28"/>
          <w:szCs w:val="28"/>
        </w:rPr>
        <w:t xml:space="preserve">Розрахунок видаткової частини бюджету </w:t>
      </w:r>
      <w:proofErr w:type="spellStart"/>
      <w:r w:rsidR="00C6175A">
        <w:rPr>
          <w:sz w:val="28"/>
          <w:szCs w:val="28"/>
        </w:rPr>
        <w:t>Б</w:t>
      </w:r>
      <w:r w:rsidRPr="00B27813">
        <w:rPr>
          <w:sz w:val="28"/>
          <w:szCs w:val="28"/>
        </w:rPr>
        <w:t>аш</w:t>
      </w:r>
      <w:r w:rsidR="00C6175A">
        <w:rPr>
          <w:sz w:val="28"/>
          <w:szCs w:val="28"/>
        </w:rPr>
        <w:t>теч</w:t>
      </w:r>
      <w:r w:rsidRPr="00B27813">
        <w:rPr>
          <w:sz w:val="28"/>
          <w:szCs w:val="28"/>
        </w:rPr>
        <w:t>ківської</w:t>
      </w:r>
      <w:proofErr w:type="spellEnd"/>
      <w:r w:rsidRPr="00B27813">
        <w:rPr>
          <w:sz w:val="28"/>
          <w:szCs w:val="28"/>
        </w:rPr>
        <w:t xml:space="preserve"> </w:t>
      </w:r>
      <w:r w:rsidR="00C6175A">
        <w:rPr>
          <w:sz w:val="28"/>
          <w:szCs w:val="28"/>
        </w:rPr>
        <w:t>с</w:t>
      </w:r>
      <w:r w:rsidRPr="00B27813">
        <w:rPr>
          <w:sz w:val="28"/>
          <w:szCs w:val="28"/>
        </w:rPr>
        <w:t>і</w:t>
      </w:r>
      <w:r w:rsidR="00C6175A">
        <w:rPr>
          <w:sz w:val="28"/>
          <w:szCs w:val="28"/>
        </w:rPr>
        <w:t>ль</w:t>
      </w:r>
      <w:r w:rsidRPr="00B27813">
        <w:rPr>
          <w:sz w:val="28"/>
          <w:szCs w:val="28"/>
        </w:rPr>
        <w:t>ської територіальної громади</w:t>
      </w:r>
      <w:r w:rsidRPr="00B27813">
        <w:rPr>
          <w:bCs/>
          <w:sz w:val="28"/>
          <w:szCs w:val="28"/>
        </w:rPr>
        <w:t xml:space="preserve">  </w:t>
      </w:r>
      <w:r w:rsidRPr="00B27813">
        <w:rPr>
          <w:sz w:val="28"/>
          <w:szCs w:val="28"/>
        </w:rPr>
        <w:t xml:space="preserve">здійснено виходячи з прогнозованого обсягу доходів та з урахуванням пропозицій головних розпорядників коштів. </w:t>
      </w:r>
    </w:p>
    <w:p w:rsidR="00D6403F" w:rsidRPr="00B27813" w:rsidRDefault="00D6403F" w:rsidP="00D6403F">
      <w:pPr>
        <w:spacing w:before="100" w:after="100"/>
        <w:ind w:firstLine="709"/>
        <w:jc w:val="both"/>
        <w:rPr>
          <w:sz w:val="28"/>
          <w:szCs w:val="28"/>
        </w:rPr>
      </w:pPr>
      <w:r w:rsidRPr="00B27813">
        <w:rPr>
          <w:sz w:val="28"/>
          <w:szCs w:val="28"/>
        </w:rPr>
        <w:t>Сформований бюджет на 202</w:t>
      </w:r>
      <w:r w:rsidR="009722B4">
        <w:rPr>
          <w:sz w:val="28"/>
          <w:szCs w:val="28"/>
        </w:rPr>
        <w:t>4</w:t>
      </w:r>
      <w:r w:rsidRPr="00B27813">
        <w:rPr>
          <w:sz w:val="28"/>
          <w:szCs w:val="28"/>
        </w:rPr>
        <w:t xml:space="preserve"> рік ґрунтується на виваженому підході до використання обмежених бюджетних ресурсів та спрямуванні коштів на заходи відповідно до їх пріоритетності та актуальності, а також з урахуванням ефективності їх використання за бюджетними програмами.</w:t>
      </w:r>
    </w:p>
    <w:p w:rsidR="00D6403F" w:rsidRPr="00B27813" w:rsidRDefault="00D6403F" w:rsidP="00D6403F">
      <w:pPr>
        <w:ind w:firstLine="708"/>
        <w:jc w:val="both"/>
        <w:rPr>
          <w:sz w:val="28"/>
          <w:szCs w:val="28"/>
        </w:rPr>
      </w:pPr>
      <w:r w:rsidRPr="00B27813">
        <w:rPr>
          <w:sz w:val="28"/>
          <w:szCs w:val="28"/>
        </w:rPr>
        <w:t>Основний акцент при розрахунку потреби в коштах зроблено на необхідності  забезпечення в асигнуваннях на оплату праці з нарахуваннями, енергоносії та комунальні послуги, медикаменти та перев’язувальні матеріали, продукти харчування, інші захищені статті бюджету та першочергові видатки, без яких неможливе стабільне функціонування бюджетних установ та закладів громади.</w:t>
      </w:r>
    </w:p>
    <w:p w:rsidR="00D6403F" w:rsidRDefault="00D6403F" w:rsidP="00DF06A1">
      <w:pPr>
        <w:spacing w:after="120"/>
        <w:ind w:right="-83" w:firstLine="720"/>
        <w:jc w:val="both"/>
        <w:rPr>
          <w:sz w:val="28"/>
          <w:szCs w:val="28"/>
        </w:rPr>
      </w:pPr>
      <w:r w:rsidRPr="00B27813">
        <w:rPr>
          <w:sz w:val="28"/>
          <w:szCs w:val="28"/>
        </w:rPr>
        <w:lastRenderedPageBreak/>
        <w:t>Загальний обсяг видатків бюджету територіальної громади на 202</w:t>
      </w:r>
      <w:r w:rsidR="009722B4">
        <w:rPr>
          <w:sz w:val="28"/>
          <w:szCs w:val="28"/>
        </w:rPr>
        <w:t>4</w:t>
      </w:r>
      <w:r w:rsidRPr="00B27813">
        <w:rPr>
          <w:sz w:val="28"/>
          <w:szCs w:val="28"/>
        </w:rPr>
        <w:t xml:space="preserve"> рік визначено у сумі </w:t>
      </w:r>
      <w:r w:rsidR="00DF3F4B">
        <w:rPr>
          <w:b/>
          <w:sz w:val="28"/>
          <w:szCs w:val="28"/>
          <w:u w:val="single"/>
        </w:rPr>
        <w:t>46870,95</w:t>
      </w:r>
      <w:r w:rsidRPr="00B27813">
        <w:rPr>
          <w:b/>
          <w:i/>
          <w:sz w:val="28"/>
          <w:szCs w:val="28"/>
        </w:rPr>
        <w:t xml:space="preserve"> </w:t>
      </w:r>
      <w:r w:rsidRPr="00B27813">
        <w:rPr>
          <w:sz w:val="28"/>
          <w:szCs w:val="28"/>
        </w:rPr>
        <w:t>тис.</w:t>
      </w:r>
      <w:r w:rsidR="00DF06A1" w:rsidRPr="00B27813">
        <w:rPr>
          <w:sz w:val="28"/>
          <w:szCs w:val="28"/>
        </w:rPr>
        <w:t xml:space="preserve"> </w:t>
      </w:r>
      <w:r w:rsidRPr="00B27813">
        <w:rPr>
          <w:sz w:val="28"/>
          <w:szCs w:val="28"/>
        </w:rPr>
        <w:t xml:space="preserve">грн, з яких </w:t>
      </w:r>
      <w:r w:rsidR="00DF3F4B">
        <w:rPr>
          <w:b/>
          <w:sz w:val="28"/>
          <w:szCs w:val="28"/>
          <w:u w:val="single"/>
        </w:rPr>
        <w:t>46649,45</w:t>
      </w:r>
      <w:r w:rsidRPr="00B27813">
        <w:rPr>
          <w:sz w:val="28"/>
          <w:szCs w:val="28"/>
        </w:rPr>
        <w:t>тис.</w:t>
      </w:r>
      <w:r w:rsidR="00DF06A1" w:rsidRPr="00B27813">
        <w:rPr>
          <w:sz w:val="28"/>
          <w:szCs w:val="28"/>
        </w:rPr>
        <w:t xml:space="preserve"> </w:t>
      </w:r>
      <w:r w:rsidRPr="00B27813">
        <w:rPr>
          <w:sz w:val="28"/>
          <w:szCs w:val="28"/>
        </w:rPr>
        <w:t xml:space="preserve">грн - видатки загального фонду та </w:t>
      </w:r>
      <w:r w:rsidR="009722B4">
        <w:rPr>
          <w:b/>
          <w:sz w:val="28"/>
          <w:szCs w:val="28"/>
          <w:u w:val="single"/>
        </w:rPr>
        <w:t>221,5</w:t>
      </w:r>
      <w:r w:rsidRPr="00B27813">
        <w:rPr>
          <w:b/>
          <w:sz w:val="28"/>
          <w:szCs w:val="28"/>
          <w:u w:val="single"/>
        </w:rPr>
        <w:t xml:space="preserve"> </w:t>
      </w:r>
      <w:r w:rsidRPr="00B27813">
        <w:rPr>
          <w:sz w:val="28"/>
          <w:szCs w:val="28"/>
        </w:rPr>
        <w:t>тис. грн -  видатки спеціального  фонду.</w:t>
      </w:r>
    </w:p>
    <w:p w:rsidR="00C93CDB" w:rsidRPr="00DF06A1" w:rsidRDefault="00C93CDB" w:rsidP="00DF06A1">
      <w:pPr>
        <w:spacing w:after="120"/>
        <w:ind w:right="-83" w:firstLine="720"/>
        <w:jc w:val="both"/>
        <w:rPr>
          <w:sz w:val="28"/>
          <w:szCs w:val="28"/>
        </w:rPr>
      </w:pPr>
    </w:p>
    <w:p w:rsidR="00B64E18" w:rsidRPr="00DF06A1" w:rsidRDefault="00B64E18" w:rsidP="00B64E18">
      <w:pPr>
        <w:ind w:right="-83"/>
        <w:jc w:val="center"/>
        <w:rPr>
          <w:b/>
        </w:rPr>
      </w:pPr>
      <w:r w:rsidRPr="00DF06A1">
        <w:rPr>
          <w:b/>
        </w:rPr>
        <w:t xml:space="preserve">Структура видатків загального фонду </w:t>
      </w:r>
      <w:proofErr w:type="spellStart"/>
      <w:r w:rsidR="00C6175A">
        <w:rPr>
          <w:b/>
        </w:rPr>
        <w:t>Б</w:t>
      </w:r>
      <w:r w:rsidRPr="00DF06A1">
        <w:rPr>
          <w:b/>
        </w:rPr>
        <w:t>аш</w:t>
      </w:r>
      <w:r w:rsidR="00C6175A">
        <w:rPr>
          <w:b/>
        </w:rPr>
        <w:t>теч</w:t>
      </w:r>
      <w:r w:rsidRPr="00DF06A1">
        <w:rPr>
          <w:b/>
        </w:rPr>
        <w:t>ківської</w:t>
      </w:r>
      <w:proofErr w:type="spellEnd"/>
      <w:r w:rsidRPr="00DF06A1">
        <w:rPr>
          <w:b/>
        </w:rPr>
        <w:t xml:space="preserve">  </w:t>
      </w:r>
      <w:r w:rsidR="00C6175A">
        <w:rPr>
          <w:b/>
        </w:rPr>
        <w:t>с</w:t>
      </w:r>
      <w:r w:rsidRPr="00DF06A1">
        <w:rPr>
          <w:b/>
        </w:rPr>
        <w:t>і</w:t>
      </w:r>
      <w:r w:rsidR="00C6175A">
        <w:rPr>
          <w:b/>
        </w:rPr>
        <w:t>ль</w:t>
      </w:r>
      <w:r w:rsidRPr="00DF06A1">
        <w:rPr>
          <w:b/>
        </w:rPr>
        <w:t>ської територіальної громади</w:t>
      </w:r>
    </w:p>
    <w:p w:rsidR="00B64E18" w:rsidRPr="00DF06A1" w:rsidRDefault="00B64E18" w:rsidP="00B64E18">
      <w:pPr>
        <w:ind w:right="-83"/>
        <w:jc w:val="center"/>
        <w:rPr>
          <w:b/>
        </w:rPr>
      </w:pPr>
      <w:r w:rsidRPr="00DF06A1">
        <w:rPr>
          <w:b/>
        </w:rPr>
        <w:t>(з урахуванням трансфертів)</w:t>
      </w:r>
    </w:p>
    <w:p w:rsidR="00B64E18" w:rsidRPr="00DF06A1" w:rsidRDefault="00B64E18" w:rsidP="00B64E18">
      <w:pPr>
        <w:pStyle w:val="ac"/>
        <w:ind w:right="-83"/>
        <w:rPr>
          <w:sz w:val="20"/>
          <w:szCs w:val="20"/>
        </w:rPr>
      </w:pPr>
    </w:p>
    <w:p w:rsidR="00B64E18" w:rsidRDefault="00F02D6B" w:rsidP="00B64E18">
      <w:pPr>
        <w:pStyle w:val="ac"/>
        <w:ind w:right="-83"/>
      </w:pPr>
      <w:bookmarkStart w:id="0" w:name="_GoBack"/>
      <w:r>
        <w:rPr>
          <w:noProof/>
          <w:lang w:eastAsia="uk-UA"/>
        </w:rPr>
        <w:drawing>
          <wp:inline distT="0" distB="0" distL="0" distR="0" wp14:anchorId="4203473D" wp14:editId="12D0CF99">
            <wp:extent cx="5745480" cy="3284220"/>
            <wp:effectExtent l="0" t="0" r="762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B64E18" w:rsidRDefault="00B64E18" w:rsidP="00B64E18">
      <w:pPr>
        <w:pStyle w:val="ac"/>
        <w:ind w:right="-83"/>
      </w:pPr>
    </w:p>
    <w:p w:rsidR="00B64E18" w:rsidRPr="00016934" w:rsidRDefault="00016934" w:rsidP="00016934">
      <w:pPr>
        <w:jc w:val="center"/>
        <w:rPr>
          <w:b/>
        </w:rPr>
      </w:pPr>
      <w:r w:rsidRPr="00016934">
        <w:rPr>
          <w:b/>
        </w:rPr>
        <w:t xml:space="preserve">Структура видатків спеціального фонду </w:t>
      </w:r>
      <w:proofErr w:type="spellStart"/>
      <w:r w:rsidRPr="00016934">
        <w:rPr>
          <w:b/>
        </w:rPr>
        <w:t>Баштечківської</w:t>
      </w:r>
      <w:proofErr w:type="spellEnd"/>
      <w:r w:rsidRPr="00016934">
        <w:rPr>
          <w:b/>
        </w:rPr>
        <w:t xml:space="preserve">  сільської територіальної громади</w:t>
      </w:r>
    </w:p>
    <w:p w:rsidR="00214108" w:rsidRDefault="00214108" w:rsidP="00B64E18"/>
    <w:p w:rsidR="00214108" w:rsidRDefault="00016934" w:rsidP="00B64E18">
      <w:r>
        <w:rPr>
          <w:noProof/>
          <w:lang w:eastAsia="uk-UA"/>
        </w:rPr>
        <w:drawing>
          <wp:inline distT="0" distB="0" distL="0" distR="0" wp14:anchorId="6F012838" wp14:editId="1A70D41F">
            <wp:extent cx="5745480" cy="2819400"/>
            <wp:effectExtent l="0" t="0" r="762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4108" w:rsidRDefault="00214108" w:rsidP="00B64E18"/>
    <w:p w:rsidR="00214108" w:rsidRDefault="00214108" w:rsidP="00B64E18"/>
    <w:p w:rsidR="00214108" w:rsidRDefault="00214108" w:rsidP="00B64E18"/>
    <w:p w:rsidR="00214108" w:rsidRDefault="00214108" w:rsidP="00B64E18"/>
    <w:p w:rsidR="00DF06A1" w:rsidRPr="00045B9B" w:rsidRDefault="00DF06A1" w:rsidP="00DF06A1">
      <w:pPr>
        <w:ind w:firstLine="539"/>
        <w:jc w:val="both"/>
        <w:rPr>
          <w:color w:val="000000" w:themeColor="text1"/>
        </w:rPr>
      </w:pPr>
      <w:r w:rsidRPr="00045B9B">
        <w:rPr>
          <w:color w:val="000000" w:themeColor="text1"/>
          <w:sz w:val="28"/>
          <w:szCs w:val="28"/>
        </w:rPr>
        <w:lastRenderedPageBreak/>
        <w:t xml:space="preserve">За економічною структурою в бюджеті територіальної громади видатки розподіляються наступним чином: на оплату праці з нарахуваннями  працівникам бюджетної сфери передбачені кошти в сумі </w:t>
      </w:r>
      <w:r w:rsidR="00B71F5B" w:rsidRPr="00B71F5B">
        <w:rPr>
          <w:b/>
          <w:color w:val="000000" w:themeColor="text1"/>
          <w:sz w:val="28"/>
          <w:szCs w:val="28"/>
          <w:u w:val="single"/>
        </w:rPr>
        <w:t>35</w:t>
      </w:r>
      <w:r w:rsidR="00B71F5B">
        <w:rPr>
          <w:b/>
          <w:color w:val="000000" w:themeColor="text1"/>
          <w:sz w:val="28"/>
          <w:szCs w:val="28"/>
          <w:u w:val="single"/>
        </w:rPr>
        <w:t> </w:t>
      </w:r>
      <w:r w:rsidR="00B71F5B" w:rsidRPr="00B71F5B">
        <w:rPr>
          <w:b/>
          <w:color w:val="000000" w:themeColor="text1"/>
          <w:sz w:val="28"/>
          <w:szCs w:val="28"/>
          <w:u w:val="single"/>
        </w:rPr>
        <w:t>408</w:t>
      </w:r>
      <w:r w:rsidR="00B71F5B">
        <w:rPr>
          <w:b/>
          <w:color w:val="000000" w:themeColor="text1"/>
          <w:sz w:val="28"/>
          <w:szCs w:val="28"/>
          <w:u w:val="single"/>
        </w:rPr>
        <w:t>,62</w:t>
      </w:r>
      <w:r w:rsidRPr="00045B9B">
        <w:rPr>
          <w:color w:val="000000" w:themeColor="text1"/>
          <w:sz w:val="28"/>
          <w:szCs w:val="28"/>
        </w:rPr>
        <w:t xml:space="preserve">тис. грн </w:t>
      </w:r>
      <w:r w:rsidR="00750C17" w:rsidRPr="00045B9B">
        <w:rPr>
          <w:color w:val="000000" w:themeColor="text1"/>
          <w:sz w:val="28"/>
          <w:szCs w:val="28"/>
        </w:rPr>
        <w:t>7</w:t>
      </w:r>
      <w:r w:rsidR="00AA220B">
        <w:rPr>
          <w:color w:val="000000" w:themeColor="text1"/>
          <w:sz w:val="28"/>
          <w:szCs w:val="28"/>
        </w:rPr>
        <w:t>5</w:t>
      </w:r>
      <w:r w:rsidRPr="00045B9B">
        <w:rPr>
          <w:color w:val="000000" w:themeColor="text1"/>
          <w:sz w:val="28"/>
          <w:szCs w:val="28"/>
        </w:rPr>
        <w:t>,</w:t>
      </w:r>
      <w:r w:rsidR="00AA220B">
        <w:rPr>
          <w:color w:val="000000" w:themeColor="text1"/>
          <w:sz w:val="28"/>
          <w:szCs w:val="28"/>
        </w:rPr>
        <w:t>9</w:t>
      </w:r>
      <w:r w:rsidRPr="00045B9B">
        <w:rPr>
          <w:color w:val="000000" w:themeColor="text1"/>
          <w:sz w:val="28"/>
          <w:szCs w:val="28"/>
        </w:rPr>
        <w:t xml:space="preserve"> </w:t>
      </w:r>
      <w:proofErr w:type="spellStart"/>
      <w:r w:rsidRPr="00045B9B">
        <w:rPr>
          <w:color w:val="000000" w:themeColor="text1"/>
          <w:sz w:val="28"/>
          <w:szCs w:val="28"/>
        </w:rPr>
        <w:t>відс</w:t>
      </w:r>
      <w:proofErr w:type="spellEnd"/>
      <w:r w:rsidRPr="00045B9B">
        <w:rPr>
          <w:color w:val="000000" w:themeColor="text1"/>
          <w:sz w:val="28"/>
          <w:szCs w:val="28"/>
        </w:rPr>
        <w:t xml:space="preserve">. загального обсягу планових призначень бюджету), на оплату комунальних послуг та енергоносіїв – </w:t>
      </w:r>
      <w:r w:rsidR="00750C17" w:rsidRPr="00045B9B">
        <w:rPr>
          <w:b/>
          <w:color w:val="000000" w:themeColor="text1"/>
          <w:sz w:val="28"/>
          <w:szCs w:val="28"/>
          <w:u w:val="single"/>
        </w:rPr>
        <w:t>5 238</w:t>
      </w:r>
      <w:r w:rsidRPr="00045B9B">
        <w:rPr>
          <w:b/>
          <w:color w:val="000000" w:themeColor="text1"/>
          <w:sz w:val="28"/>
          <w:szCs w:val="28"/>
          <w:u w:val="single"/>
        </w:rPr>
        <w:t>,</w:t>
      </w:r>
      <w:r w:rsidR="00750C17" w:rsidRPr="00045B9B">
        <w:rPr>
          <w:b/>
          <w:color w:val="000000" w:themeColor="text1"/>
          <w:sz w:val="28"/>
          <w:szCs w:val="28"/>
          <w:u w:val="single"/>
        </w:rPr>
        <w:t>6</w:t>
      </w:r>
      <w:r w:rsidRPr="00045B9B">
        <w:rPr>
          <w:b/>
          <w:color w:val="000000" w:themeColor="text1"/>
          <w:sz w:val="28"/>
          <w:szCs w:val="28"/>
        </w:rPr>
        <w:t xml:space="preserve"> </w:t>
      </w:r>
      <w:r w:rsidRPr="00045B9B">
        <w:rPr>
          <w:color w:val="000000" w:themeColor="text1"/>
          <w:sz w:val="28"/>
          <w:szCs w:val="28"/>
        </w:rPr>
        <w:t>тис. грн</w:t>
      </w:r>
      <w:r w:rsidR="00750C17" w:rsidRPr="00045B9B">
        <w:rPr>
          <w:color w:val="000000" w:themeColor="text1"/>
          <w:sz w:val="28"/>
          <w:szCs w:val="28"/>
        </w:rPr>
        <w:t>.</w:t>
      </w:r>
      <w:r w:rsidRPr="00045B9B">
        <w:rPr>
          <w:color w:val="000000" w:themeColor="text1"/>
          <w:sz w:val="28"/>
          <w:szCs w:val="28"/>
        </w:rPr>
        <w:t xml:space="preserve"> (</w:t>
      </w:r>
      <w:r w:rsidR="00AA220B">
        <w:rPr>
          <w:color w:val="000000" w:themeColor="text1"/>
          <w:sz w:val="28"/>
          <w:szCs w:val="28"/>
        </w:rPr>
        <w:t>8</w:t>
      </w:r>
      <w:r w:rsidRPr="00045B9B">
        <w:rPr>
          <w:color w:val="000000" w:themeColor="text1"/>
          <w:sz w:val="28"/>
          <w:szCs w:val="28"/>
        </w:rPr>
        <w:t>,</w:t>
      </w:r>
      <w:r w:rsidR="00AA220B">
        <w:rPr>
          <w:color w:val="000000" w:themeColor="text1"/>
          <w:sz w:val="28"/>
          <w:szCs w:val="28"/>
        </w:rPr>
        <w:t>9</w:t>
      </w:r>
      <w:r w:rsidRPr="00045B9B">
        <w:rPr>
          <w:color w:val="000000" w:themeColor="text1"/>
          <w:sz w:val="28"/>
          <w:szCs w:val="28"/>
        </w:rPr>
        <w:t xml:space="preserve"> </w:t>
      </w:r>
      <w:proofErr w:type="spellStart"/>
      <w:r w:rsidRPr="00045B9B">
        <w:rPr>
          <w:color w:val="000000" w:themeColor="text1"/>
          <w:sz w:val="28"/>
          <w:szCs w:val="28"/>
        </w:rPr>
        <w:t>відс</w:t>
      </w:r>
      <w:proofErr w:type="spellEnd"/>
      <w:r w:rsidRPr="00045B9B">
        <w:rPr>
          <w:color w:val="000000" w:themeColor="text1"/>
          <w:sz w:val="28"/>
          <w:szCs w:val="28"/>
        </w:rPr>
        <w:t xml:space="preserve">.), продукти харчування – </w:t>
      </w:r>
      <w:r w:rsidR="00AA220B" w:rsidRPr="00AA220B">
        <w:rPr>
          <w:b/>
          <w:color w:val="000000" w:themeColor="text1"/>
          <w:sz w:val="28"/>
          <w:szCs w:val="28"/>
          <w:u w:val="single"/>
        </w:rPr>
        <w:t>1</w:t>
      </w:r>
      <w:r w:rsidR="00AA220B">
        <w:rPr>
          <w:b/>
          <w:color w:val="000000" w:themeColor="text1"/>
          <w:sz w:val="28"/>
          <w:szCs w:val="28"/>
          <w:u w:val="single"/>
        </w:rPr>
        <w:t> </w:t>
      </w:r>
      <w:r w:rsidR="00AA220B" w:rsidRPr="00AA220B">
        <w:rPr>
          <w:b/>
          <w:color w:val="000000" w:themeColor="text1"/>
          <w:sz w:val="28"/>
          <w:szCs w:val="28"/>
          <w:u w:val="single"/>
        </w:rPr>
        <w:t>148</w:t>
      </w:r>
      <w:r w:rsidR="00AA220B">
        <w:rPr>
          <w:b/>
          <w:color w:val="000000" w:themeColor="text1"/>
          <w:sz w:val="28"/>
          <w:szCs w:val="28"/>
          <w:u w:val="single"/>
        </w:rPr>
        <w:t>,97</w:t>
      </w:r>
      <w:r w:rsidRPr="00045B9B">
        <w:rPr>
          <w:color w:val="000000" w:themeColor="text1"/>
          <w:sz w:val="28"/>
          <w:szCs w:val="28"/>
        </w:rPr>
        <w:t xml:space="preserve"> тис. грн (</w:t>
      </w:r>
      <w:r w:rsidR="00AA220B">
        <w:rPr>
          <w:color w:val="000000" w:themeColor="text1"/>
          <w:sz w:val="28"/>
          <w:szCs w:val="28"/>
        </w:rPr>
        <w:t>2</w:t>
      </w:r>
      <w:r w:rsidRPr="00045B9B">
        <w:rPr>
          <w:color w:val="000000" w:themeColor="text1"/>
          <w:sz w:val="28"/>
          <w:szCs w:val="28"/>
        </w:rPr>
        <w:t>,</w:t>
      </w:r>
      <w:r w:rsidR="00AA220B">
        <w:rPr>
          <w:color w:val="000000" w:themeColor="text1"/>
          <w:sz w:val="28"/>
          <w:szCs w:val="28"/>
        </w:rPr>
        <w:t>4</w:t>
      </w:r>
      <w:r w:rsidRPr="00045B9B">
        <w:rPr>
          <w:color w:val="000000" w:themeColor="text1"/>
          <w:sz w:val="28"/>
          <w:szCs w:val="28"/>
        </w:rPr>
        <w:t xml:space="preserve"> </w:t>
      </w:r>
      <w:proofErr w:type="spellStart"/>
      <w:r w:rsidRPr="00045B9B">
        <w:rPr>
          <w:color w:val="000000" w:themeColor="text1"/>
          <w:sz w:val="28"/>
          <w:szCs w:val="28"/>
        </w:rPr>
        <w:t>відс</w:t>
      </w:r>
      <w:proofErr w:type="spellEnd"/>
      <w:r w:rsidRPr="00045B9B">
        <w:rPr>
          <w:color w:val="000000" w:themeColor="text1"/>
          <w:sz w:val="28"/>
          <w:szCs w:val="28"/>
        </w:rPr>
        <w:t xml:space="preserve">.), медикаменти – </w:t>
      </w:r>
      <w:r w:rsidR="00AA220B">
        <w:rPr>
          <w:b/>
          <w:color w:val="000000" w:themeColor="text1"/>
          <w:sz w:val="28"/>
          <w:szCs w:val="28"/>
          <w:u w:val="single"/>
        </w:rPr>
        <w:t>3</w:t>
      </w:r>
      <w:r w:rsidR="00750C17" w:rsidRPr="00045B9B">
        <w:rPr>
          <w:b/>
          <w:color w:val="000000" w:themeColor="text1"/>
          <w:sz w:val="28"/>
          <w:szCs w:val="28"/>
          <w:u w:val="single"/>
        </w:rPr>
        <w:t>0</w:t>
      </w:r>
      <w:r w:rsidRPr="00045B9B">
        <w:rPr>
          <w:b/>
          <w:color w:val="000000" w:themeColor="text1"/>
          <w:sz w:val="28"/>
          <w:szCs w:val="28"/>
          <w:u w:val="single"/>
        </w:rPr>
        <w:t>,</w:t>
      </w:r>
      <w:r w:rsidR="00750C17" w:rsidRPr="00045B9B">
        <w:rPr>
          <w:b/>
          <w:color w:val="000000" w:themeColor="text1"/>
          <w:sz w:val="28"/>
          <w:szCs w:val="28"/>
          <w:u w:val="single"/>
        </w:rPr>
        <w:t>0</w:t>
      </w:r>
      <w:r w:rsidRPr="00045B9B">
        <w:rPr>
          <w:color w:val="000000" w:themeColor="text1"/>
          <w:sz w:val="28"/>
          <w:szCs w:val="28"/>
        </w:rPr>
        <w:t xml:space="preserve"> тис. грн (0,1 відс.),  інші поточні видатки – </w:t>
      </w:r>
      <w:r w:rsidR="00AA220B" w:rsidRPr="00AA220B">
        <w:rPr>
          <w:b/>
          <w:color w:val="000000" w:themeColor="text1"/>
          <w:sz w:val="28"/>
          <w:szCs w:val="28"/>
          <w:u w:val="single"/>
        </w:rPr>
        <w:t>4</w:t>
      </w:r>
      <w:r w:rsidR="00AA220B">
        <w:rPr>
          <w:b/>
          <w:color w:val="000000" w:themeColor="text1"/>
          <w:sz w:val="28"/>
          <w:szCs w:val="28"/>
          <w:u w:val="single"/>
        </w:rPr>
        <w:t> 991,31</w:t>
      </w:r>
      <w:r w:rsidRPr="00045B9B">
        <w:rPr>
          <w:color w:val="000000" w:themeColor="text1"/>
          <w:sz w:val="28"/>
          <w:szCs w:val="28"/>
        </w:rPr>
        <w:t>тис. грн (</w:t>
      </w:r>
      <w:r w:rsidR="00AA220B">
        <w:rPr>
          <w:color w:val="000000" w:themeColor="text1"/>
          <w:sz w:val="28"/>
          <w:szCs w:val="28"/>
        </w:rPr>
        <w:t>10,7</w:t>
      </w:r>
      <w:r w:rsidR="00045B9B" w:rsidRPr="00045B9B">
        <w:rPr>
          <w:color w:val="000000" w:themeColor="text1"/>
          <w:sz w:val="28"/>
          <w:szCs w:val="28"/>
        </w:rPr>
        <w:t xml:space="preserve"> </w:t>
      </w:r>
      <w:proofErr w:type="spellStart"/>
      <w:r w:rsidRPr="00045B9B">
        <w:rPr>
          <w:color w:val="000000" w:themeColor="text1"/>
          <w:sz w:val="28"/>
          <w:szCs w:val="28"/>
        </w:rPr>
        <w:t>відс</w:t>
      </w:r>
      <w:proofErr w:type="spellEnd"/>
      <w:r w:rsidRPr="00045B9B">
        <w:rPr>
          <w:color w:val="000000" w:themeColor="text1"/>
          <w:sz w:val="28"/>
          <w:szCs w:val="28"/>
        </w:rPr>
        <w:t>.).</w:t>
      </w:r>
    </w:p>
    <w:p w:rsidR="00BE768A" w:rsidRDefault="00DF06A1" w:rsidP="00DF06A1">
      <w:pPr>
        <w:ind w:firstLine="539"/>
        <w:jc w:val="both"/>
        <w:rPr>
          <w:sz w:val="28"/>
          <w:szCs w:val="28"/>
        </w:rPr>
      </w:pPr>
      <w:r w:rsidRPr="00B27813">
        <w:rPr>
          <w:sz w:val="28"/>
          <w:szCs w:val="28"/>
        </w:rPr>
        <w:t xml:space="preserve">Відповідно до частини 4 ст. 77 Бюджетного кодексу України  повністю забезпечено потребу в коштах на оплату праці працівників бюджетних установ з урахуванням проведення заходів по оптимізації мережі загальноосвітніх навчальних закладів. Обсяг видатків на заробітну плату обраховано відповідно до встановлених законодавством України умов оплати праці та розміру мінімальної заробітної плати, у разі необхідності дані витрати будуть коригуватися протягом року. </w:t>
      </w:r>
    </w:p>
    <w:p w:rsidR="00DF06A1" w:rsidRPr="000D636F" w:rsidRDefault="00DF06A1" w:rsidP="00DF06A1">
      <w:pPr>
        <w:ind w:firstLine="539"/>
        <w:jc w:val="both"/>
        <w:rPr>
          <w:sz w:val="28"/>
          <w:szCs w:val="28"/>
        </w:rPr>
      </w:pPr>
      <w:r w:rsidRPr="00B27813">
        <w:rPr>
          <w:sz w:val="28"/>
          <w:szCs w:val="28"/>
        </w:rPr>
        <w:t>Видатки на проведення розрахунків за електричну енергію, теплову енергію, водопостачання, водовідведення, природний газ та інші енергоносії, які споживаються бюджетними установами, обрах</w:t>
      </w:r>
      <w:r w:rsidR="008370F3">
        <w:rPr>
          <w:sz w:val="28"/>
          <w:szCs w:val="28"/>
        </w:rPr>
        <w:t>овано виходячи з діючих тарифів та</w:t>
      </w:r>
      <w:r w:rsidRPr="00B27813">
        <w:rPr>
          <w:sz w:val="28"/>
          <w:szCs w:val="28"/>
        </w:rPr>
        <w:t xml:space="preserve"> очікуваного споживання енергоносіїв у 202</w:t>
      </w:r>
      <w:r w:rsidR="00AA220B">
        <w:rPr>
          <w:sz w:val="28"/>
          <w:szCs w:val="28"/>
        </w:rPr>
        <w:t>4</w:t>
      </w:r>
      <w:r w:rsidRPr="00B27813">
        <w:rPr>
          <w:sz w:val="28"/>
          <w:szCs w:val="28"/>
        </w:rPr>
        <w:t xml:space="preserve"> році у натуральному виразі. Потреба бюджетних установ у цих видатках в діючих умовах забезпечена у повному обсязі.</w:t>
      </w:r>
    </w:p>
    <w:p w:rsidR="00B27813" w:rsidRDefault="00DF06A1" w:rsidP="00214108">
      <w:pPr>
        <w:ind w:firstLine="539"/>
        <w:jc w:val="both"/>
        <w:rPr>
          <w:b/>
          <w:sz w:val="28"/>
          <w:szCs w:val="28"/>
        </w:rPr>
      </w:pPr>
      <w:r>
        <w:rPr>
          <w:sz w:val="28"/>
          <w:szCs w:val="28"/>
        </w:rPr>
        <w:t xml:space="preserve"> </w:t>
      </w:r>
      <w:r>
        <w:rPr>
          <w:sz w:val="28"/>
          <w:szCs w:val="28"/>
        </w:rPr>
        <w:tab/>
      </w:r>
    </w:p>
    <w:p w:rsidR="00DF06A1" w:rsidRPr="000D636F" w:rsidRDefault="00DF06A1" w:rsidP="00DF06A1">
      <w:pPr>
        <w:ind w:right="-83"/>
        <w:jc w:val="center"/>
        <w:rPr>
          <w:b/>
          <w:i/>
          <w:sz w:val="28"/>
          <w:szCs w:val="28"/>
        </w:rPr>
      </w:pPr>
      <w:r w:rsidRPr="000D636F">
        <w:rPr>
          <w:b/>
          <w:i/>
          <w:sz w:val="28"/>
          <w:szCs w:val="28"/>
        </w:rPr>
        <w:t>ДЕРЖАВНЕ УПРАВЛІННЯ</w:t>
      </w:r>
    </w:p>
    <w:p w:rsidR="00DF06A1" w:rsidRPr="000D636F" w:rsidRDefault="00DF06A1" w:rsidP="00DF06A1">
      <w:pPr>
        <w:ind w:right="-83"/>
        <w:jc w:val="center"/>
        <w:rPr>
          <w:b/>
          <w:i/>
          <w:sz w:val="28"/>
          <w:szCs w:val="28"/>
        </w:rPr>
      </w:pPr>
    </w:p>
    <w:p w:rsidR="00DF06A1" w:rsidRPr="00B27813" w:rsidRDefault="00DF06A1" w:rsidP="00DF06A1">
      <w:pPr>
        <w:ind w:right="-85" w:firstLine="539"/>
        <w:jc w:val="both"/>
        <w:rPr>
          <w:sz w:val="28"/>
          <w:szCs w:val="28"/>
        </w:rPr>
      </w:pPr>
      <w:r w:rsidRPr="00B27813">
        <w:rPr>
          <w:spacing w:val="-4"/>
          <w:sz w:val="28"/>
          <w:szCs w:val="28"/>
        </w:rPr>
        <w:t>У бюджеті громади на 202</w:t>
      </w:r>
      <w:r w:rsidR="00AA220B">
        <w:rPr>
          <w:spacing w:val="-4"/>
          <w:sz w:val="28"/>
          <w:szCs w:val="28"/>
        </w:rPr>
        <w:t>4</w:t>
      </w:r>
      <w:r w:rsidRPr="00B27813">
        <w:rPr>
          <w:spacing w:val="-4"/>
          <w:sz w:val="28"/>
          <w:szCs w:val="28"/>
        </w:rPr>
        <w:t xml:space="preserve"> рік по галузі </w:t>
      </w:r>
      <w:r w:rsidRPr="00B27813">
        <w:rPr>
          <w:sz w:val="28"/>
          <w:szCs w:val="28"/>
        </w:rPr>
        <w:t xml:space="preserve">,,Державне управління” </w:t>
      </w:r>
      <w:r w:rsidRPr="00B27813">
        <w:rPr>
          <w:spacing w:val="-4"/>
          <w:sz w:val="28"/>
          <w:szCs w:val="28"/>
        </w:rPr>
        <w:t xml:space="preserve">передбачені асигнування у сумі </w:t>
      </w:r>
      <w:r w:rsidR="00313E87" w:rsidRPr="00313E87">
        <w:rPr>
          <w:b/>
          <w:spacing w:val="-4"/>
          <w:sz w:val="28"/>
          <w:szCs w:val="28"/>
        </w:rPr>
        <w:t>8</w:t>
      </w:r>
      <w:r w:rsidR="00313E87">
        <w:rPr>
          <w:b/>
          <w:spacing w:val="-4"/>
          <w:sz w:val="28"/>
          <w:szCs w:val="28"/>
        </w:rPr>
        <w:t> </w:t>
      </w:r>
      <w:r w:rsidR="00313E87" w:rsidRPr="00313E87">
        <w:rPr>
          <w:b/>
          <w:spacing w:val="-4"/>
          <w:sz w:val="28"/>
          <w:szCs w:val="28"/>
        </w:rPr>
        <w:t>880</w:t>
      </w:r>
      <w:r w:rsidR="00313E87">
        <w:rPr>
          <w:b/>
          <w:spacing w:val="-4"/>
          <w:sz w:val="28"/>
          <w:szCs w:val="28"/>
        </w:rPr>
        <w:t>,12</w:t>
      </w:r>
      <w:r w:rsidRPr="00B27813">
        <w:rPr>
          <w:b/>
          <w:spacing w:val="-4"/>
          <w:sz w:val="28"/>
          <w:szCs w:val="28"/>
        </w:rPr>
        <w:t xml:space="preserve">тис. грн </w:t>
      </w:r>
      <w:r w:rsidRPr="00B27813">
        <w:rPr>
          <w:spacing w:val="-4"/>
          <w:sz w:val="28"/>
          <w:szCs w:val="28"/>
        </w:rPr>
        <w:t>згідно з</w:t>
      </w:r>
      <w:r w:rsidRPr="00B27813">
        <w:rPr>
          <w:sz w:val="28"/>
          <w:szCs w:val="28"/>
        </w:rPr>
        <w:t xml:space="preserve"> обрахованою потребою.</w:t>
      </w:r>
    </w:p>
    <w:p w:rsidR="00DF06A1" w:rsidRPr="00B27813" w:rsidRDefault="00DF06A1" w:rsidP="00DF06A1">
      <w:pPr>
        <w:ind w:right="-85" w:firstLine="539"/>
        <w:jc w:val="both"/>
        <w:rPr>
          <w:b/>
          <w:sz w:val="28"/>
          <w:szCs w:val="28"/>
        </w:rPr>
      </w:pPr>
      <w:r w:rsidRPr="00B27813">
        <w:rPr>
          <w:sz w:val="28"/>
          <w:szCs w:val="28"/>
        </w:rPr>
        <w:t xml:space="preserve">На </w:t>
      </w:r>
      <w:r w:rsidRPr="00B27813">
        <w:rPr>
          <w:spacing w:val="-4"/>
          <w:sz w:val="28"/>
          <w:szCs w:val="28"/>
        </w:rPr>
        <w:t xml:space="preserve">організаційне, інформаційно-аналітичне та матеріально-технічне забезпечення діяльності </w:t>
      </w:r>
      <w:r w:rsidR="00150A79">
        <w:rPr>
          <w:spacing w:val="-4"/>
          <w:sz w:val="28"/>
          <w:szCs w:val="28"/>
        </w:rPr>
        <w:t>виконавчого комітету</w:t>
      </w:r>
      <w:r w:rsidRPr="00B27813">
        <w:rPr>
          <w:spacing w:val="-4"/>
          <w:sz w:val="28"/>
          <w:szCs w:val="28"/>
        </w:rPr>
        <w:t xml:space="preserve"> по з</w:t>
      </w:r>
      <w:r w:rsidR="00313E87">
        <w:rPr>
          <w:spacing w:val="-4"/>
          <w:sz w:val="28"/>
          <w:szCs w:val="28"/>
        </w:rPr>
        <w:t xml:space="preserve">агальному фонду буде спрямовано </w:t>
      </w:r>
      <w:r w:rsidR="00313E87">
        <w:rPr>
          <w:b/>
          <w:spacing w:val="-4"/>
          <w:sz w:val="28"/>
          <w:szCs w:val="28"/>
        </w:rPr>
        <w:t>8050</w:t>
      </w:r>
      <w:r w:rsidR="00313E87" w:rsidRPr="00313E87">
        <w:rPr>
          <w:b/>
          <w:spacing w:val="-4"/>
          <w:sz w:val="28"/>
          <w:szCs w:val="28"/>
        </w:rPr>
        <w:t>,00</w:t>
      </w:r>
      <w:r w:rsidRPr="00B27813">
        <w:rPr>
          <w:b/>
          <w:spacing w:val="-4"/>
          <w:sz w:val="28"/>
          <w:szCs w:val="28"/>
        </w:rPr>
        <w:t>тис. грн</w:t>
      </w:r>
      <w:r w:rsidRPr="00B27813">
        <w:rPr>
          <w:spacing w:val="-4"/>
          <w:sz w:val="28"/>
          <w:szCs w:val="28"/>
        </w:rPr>
        <w:t>, у тому числі на оплату праці</w:t>
      </w:r>
      <w:r w:rsidR="00313E87">
        <w:rPr>
          <w:spacing w:val="-4"/>
          <w:sz w:val="28"/>
          <w:szCs w:val="28"/>
        </w:rPr>
        <w:t xml:space="preserve"> з нарахуванням</w:t>
      </w:r>
      <w:r w:rsidRPr="00B27813">
        <w:rPr>
          <w:spacing w:val="-4"/>
          <w:sz w:val="28"/>
          <w:szCs w:val="28"/>
        </w:rPr>
        <w:t xml:space="preserve"> – </w:t>
      </w:r>
      <w:r w:rsidR="00313E87" w:rsidRPr="00313E87">
        <w:rPr>
          <w:spacing w:val="-4"/>
          <w:sz w:val="28"/>
          <w:szCs w:val="28"/>
        </w:rPr>
        <w:t>6</w:t>
      </w:r>
      <w:r w:rsidR="00313E87">
        <w:rPr>
          <w:spacing w:val="-4"/>
          <w:sz w:val="28"/>
          <w:szCs w:val="28"/>
        </w:rPr>
        <w:t> </w:t>
      </w:r>
      <w:r w:rsidR="00313E87" w:rsidRPr="00313E87">
        <w:rPr>
          <w:spacing w:val="-4"/>
          <w:sz w:val="28"/>
          <w:szCs w:val="28"/>
        </w:rPr>
        <w:t>960,00</w:t>
      </w:r>
      <w:r w:rsidRPr="00B27813">
        <w:rPr>
          <w:spacing w:val="-4"/>
          <w:sz w:val="28"/>
          <w:szCs w:val="28"/>
        </w:rPr>
        <w:t xml:space="preserve"> тис. грн.</w:t>
      </w:r>
      <w:r w:rsidRPr="00B27813">
        <w:rPr>
          <w:sz w:val="28"/>
          <w:szCs w:val="28"/>
        </w:rPr>
        <w:t xml:space="preserve"> Розрахунок кошторисних призначень для фінансування даних витрат проведено на </w:t>
      </w:r>
      <w:r w:rsidR="00FF280B" w:rsidRPr="00FF280B">
        <w:rPr>
          <w:sz w:val="28"/>
          <w:szCs w:val="28"/>
        </w:rPr>
        <w:t>32</w:t>
      </w:r>
      <w:r w:rsidRPr="00B27813">
        <w:rPr>
          <w:sz w:val="28"/>
          <w:szCs w:val="28"/>
        </w:rPr>
        <w:t xml:space="preserve"> штатних одиниць апарату виконавчого комітету </w:t>
      </w:r>
      <w:r w:rsidR="00C6175A">
        <w:rPr>
          <w:sz w:val="28"/>
          <w:szCs w:val="28"/>
        </w:rPr>
        <w:t>Б</w:t>
      </w:r>
      <w:r w:rsidR="00C6175A" w:rsidRPr="00B27813">
        <w:rPr>
          <w:sz w:val="28"/>
          <w:szCs w:val="28"/>
        </w:rPr>
        <w:t>аш</w:t>
      </w:r>
      <w:r w:rsidR="00C6175A">
        <w:rPr>
          <w:sz w:val="28"/>
          <w:szCs w:val="28"/>
        </w:rPr>
        <w:t>теч</w:t>
      </w:r>
      <w:r w:rsidR="00C6175A" w:rsidRPr="00B27813">
        <w:rPr>
          <w:sz w:val="28"/>
          <w:szCs w:val="28"/>
        </w:rPr>
        <w:t xml:space="preserve">ківської </w:t>
      </w:r>
      <w:r w:rsidR="00C6175A">
        <w:rPr>
          <w:sz w:val="28"/>
          <w:szCs w:val="28"/>
        </w:rPr>
        <w:t>с</w:t>
      </w:r>
      <w:r w:rsidR="00C6175A" w:rsidRPr="00B27813">
        <w:rPr>
          <w:sz w:val="28"/>
          <w:szCs w:val="28"/>
        </w:rPr>
        <w:t>і</w:t>
      </w:r>
      <w:r w:rsidR="00C6175A">
        <w:rPr>
          <w:sz w:val="28"/>
          <w:szCs w:val="28"/>
        </w:rPr>
        <w:t>ль</w:t>
      </w:r>
      <w:r w:rsidR="00C6175A" w:rsidRPr="00B27813">
        <w:rPr>
          <w:sz w:val="28"/>
          <w:szCs w:val="28"/>
        </w:rPr>
        <w:t xml:space="preserve">ської </w:t>
      </w:r>
      <w:r w:rsidRPr="00B27813">
        <w:rPr>
          <w:sz w:val="28"/>
          <w:szCs w:val="28"/>
        </w:rPr>
        <w:t xml:space="preserve">ради, з них </w:t>
      </w:r>
      <w:r w:rsidR="00FF280B" w:rsidRPr="00FF280B">
        <w:rPr>
          <w:sz w:val="28"/>
          <w:szCs w:val="28"/>
        </w:rPr>
        <w:t>17</w:t>
      </w:r>
      <w:r w:rsidRPr="00FF280B">
        <w:rPr>
          <w:sz w:val="28"/>
          <w:szCs w:val="28"/>
        </w:rPr>
        <w:t xml:space="preserve"> посадов</w:t>
      </w:r>
      <w:r w:rsidR="00FE540B" w:rsidRPr="00FF280B">
        <w:rPr>
          <w:sz w:val="28"/>
          <w:szCs w:val="28"/>
        </w:rPr>
        <w:t>і</w:t>
      </w:r>
      <w:r w:rsidRPr="00FF280B">
        <w:rPr>
          <w:sz w:val="28"/>
          <w:szCs w:val="28"/>
        </w:rPr>
        <w:t xml:space="preserve"> особ</w:t>
      </w:r>
      <w:r w:rsidR="00FE540B" w:rsidRPr="00FF280B">
        <w:rPr>
          <w:sz w:val="28"/>
          <w:szCs w:val="28"/>
        </w:rPr>
        <w:t>и</w:t>
      </w:r>
      <w:r w:rsidRPr="00FF280B">
        <w:rPr>
          <w:sz w:val="28"/>
          <w:szCs w:val="28"/>
        </w:rPr>
        <w:t xml:space="preserve">, </w:t>
      </w:r>
      <w:r w:rsidR="00FE540B" w:rsidRPr="00FF280B">
        <w:rPr>
          <w:sz w:val="28"/>
          <w:szCs w:val="28"/>
        </w:rPr>
        <w:t>7</w:t>
      </w:r>
      <w:r w:rsidRPr="00FF280B">
        <w:rPr>
          <w:sz w:val="28"/>
          <w:szCs w:val="28"/>
        </w:rPr>
        <w:t xml:space="preserve"> одиниць обслуговуючого персоналу та </w:t>
      </w:r>
      <w:r w:rsidR="00FF280B" w:rsidRPr="00FF280B">
        <w:rPr>
          <w:sz w:val="28"/>
          <w:szCs w:val="28"/>
        </w:rPr>
        <w:t>8</w:t>
      </w:r>
      <w:r w:rsidRPr="00FF280B">
        <w:rPr>
          <w:sz w:val="28"/>
          <w:szCs w:val="28"/>
        </w:rPr>
        <w:t xml:space="preserve"> </w:t>
      </w:r>
      <w:r w:rsidR="00FF280B" w:rsidRPr="00FF280B">
        <w:rPr>
          <w:sz w:val="28"/>
          <w:szCs w:val="28"/>
        </w:rPr>
        <w:t>спеціалістів</w:t>
      </w:r>
      <w:r w:rsidRPr="00B27813">
        <w:rPr>
          <w:sz w:val="28"/>
          <w:szCs w:val="28"/>
        </w:rPr>
        <w:t xml:space="preserve">. Для оплати комунальних послуг та енергоносіїв передбачаються асигнування у сумі </w:t>
      </w:r>
      <w:r w:rsidR="00FE540B">
        <w:rPr>
          <w:sz w:val="28"/>
          <w:szCs w:val="28"/>
        </w:rPr>
        <w:t>3</w:t>
      </w:r>
      <w:r w:rsidR="00313E87">
        <w:rPr>
          <w:sz w:val="28"/>
          <w:szCs w:val="28"/>
        </w:rPr>
        <w:t>60</w:t>
      </w:r>
      <w:r w:rsidR="00FE540B">
        <w:rPr>
          <w:sz w:val="28"/>
          <w:szCs w:val="28"/>
        </w:rPr>
        <w:t>,0</w:t>
      </w:r>
      <w:r w:rsidRPr="00B27813">
        <w:rPr>
          <w:sz w:val="28"/>
          <w:szCs w:val="28"/>
        </w:rPr>
        <w:t xml:space="preserve"> тис. грн.</w:t>
      </w:r>
      <w:r w:rsidR="007002CE">
        <w:rPr>
          <w:sz w:val="28"/>
          <w:szCs w:val="28"/>
        </w:rPr>
        <w:t>,</w:t>
      </w:r>
      <w:r w:rsidRPr="00B27813">
        <w:rPr>
          <w:sz w:val="28"/>
          <w:szCs w:val="28"/>
        </w:rPr>
        <w:t xml:space="preserve"> </w:t>
      </w:r>
      <w:r w:rsidR="007002CE" w:rsidRPr="007002CE">
        <w:rPr>
          <w:sz w:val="28"/>
          <w:szCs w:val="28"/>
        </w:rPr>
        <w:t>предмети, матеріали, обладнання та інвентар</w:t>
      </w:r>
      <w:r w:rsidRPr="00B27813">
        <w:rPr>
          <w:sz w:val="28"/>
          <w:szCs w:val="28"/>
        </w:rPr>
        <w:t xml:space="preserve">, оплата послуг та інші, плануються в обсязі </w:t>
      </w:r>
      <w:r w:rsidR="00313E87" w:rsidRPr="00313E87">
        <w:rPr>
          <w:sz w:val="28"/>
          <w:szCs w:val="28"/>
        </w:rPr>
        <w:t>640</w:t>
      </w:r>
      <w:r w:rsidR="00313E87">
        <w:rPr>
          <w:sz w:val="28"/>
          <w:szCs w:val="28"/>
        </w:rPr>
        <w:t xml:space="preserve">,00 </w:t>
      </w:r>
      <w:r w:rsidRPr="00B27813">
        <w:rPr>
          <w:sz w:val="28"/>
          <w:szCs w:val="28"/>
        </w:rPr>
        <w:t>тис. грн.</w:t>
      </w:r>
    </w:p>
    <w:p w:rsidR="00DF06A1" w:rsidRPr="00B27813" w:rsidRDefault="00DF06A1" w:rsidP="00DF06A1">
      <w:pPr>
        <w:ind w:right="-85" w:firstLine="539"/>
        <w:jc w:val="both"/>
        <w:rPr>
          <w:sz w:val="28"/>
          <w:szCs w:val="28"/>
        </w:rPr>
      </w:pPr>
      <w:r w:rsidRPr="00B27813">
        <w:rPr>
          <w:sz w:val="28"/>
          <w:szCs w:val="28"/>
        </w:rPr>
        <w:t xml:space="preserve">У складі витрат за бюджетною програмою ,,Керівництво і управління у відповідній сфері у містах (місті Києві), селищах, селах, територіальних громадах” плануються видатки на утримання фінансового </w:t>
      </w:r>
      <w:r w:rsidR="00AB2194">
        <w:rPr>
          <w:sz w:val="28"/>
          <w:szCs w:val="28"/>
        </w:rPr>
        <w:t>відділу</w:t>
      </w:r>
      <w:r w:rsidRPr="00B27813">
        <w:rPr>
          <w:sz w:val="28"/>
          <w:szCs w:val="28"/>
        </w:rPr>
        <w:t xml:space="preserve"> </w:t>
      </w:r>
      <w:r w:rsidR="00AB2194">
        <w:rPr>
          <w:sz w:val="28"/>
          <w:szCs w:val="28"/>
        </w:rPr>
        <w:t>Б</w:t>
      </w:r>
      <w:r w:rsidR="00AB2194" w:rsidRPr="00B27813">
        <w:rPr>
          <w:sz w:val="28"/>
          <w:szCs w:val="28"/>
        </w:rPr>
        <w:t>аш</w:t>
      </w:r>
      <w:r w:rsidR="00AB2194">
        <w:rPr>
          <w:sz w:val="28"/>
          <w:szCs w:val="28"/>
        </w:rPr>
        <w:t>теч</w:t>
      </w:r>
      <w:r w:rsidR="00AB2194" w:rsidRPr="00B27813">
        <w:rPr>
          <w:sz w:val="28"/>
          <w:szCs w:val="28"/>
        </w:rPr>
        <w:t xml:space="preserve">ківської </w:t>
      </w:r>
      <w:r w:rsidR="00AB2194">
        <w:rPr>
          <w:sz w:val="28"/>
          <w:szCs w:val="28"/>
        </w:rPr>
        <w:t>с</w:t>
      </w:r>
      <w:r w:rsidR="00AB2194" w:rsidRPr="00B27813">
        <w:rPr>
          <w:sz w:val="28"/>
          <w:szCs w:val="28"/>
        </w:rPr>
        <w:t>і</w:t>
      </w:r>
      <w:r w:rsidR="00AB2194">
        <w:rPr>
          <w:sz w:val="28"/>
          <w:szCs w:val="28"/>
        </w:rPr>
        <w:t>ль</w:t>
      </w:r>
      <w:r w:rsidR="00AB2194" w:rsidRPr="00B27813">
        <w:rPr>
          <w:sz w:val="28"/>
          <w:szCs w:val="28"/>
        </w:rPr>
        <w:t xml:space="preserve">ської </w:t>
      </w:r>
      <w:r w:rsidRPr="00B27813">
        <w:rPr>
          <w:sz w:val="28"/>
          <w:szCs w:val="28"/>
        </w:rPr>
        <w:t xml:space="preserve">ради </w:t>
      </w:r>
      <w:r w:rsidR="00AB2194">
        <w:rPr>
          <w:sz w:val="28"/>
          <w:szCs w:val="28"/>
        </w:rPr>
        <w:t xml:space="preserve">у сумі </w:t>
      </w:r>
      <w:r w:rsidR="00150A79" w:rsidRPr="00150A79">
        <w:rPr>
          <w:b/>
          <w:sz w:val="28"/>
          <w:szCs w:val="28"/>
        </w:rPr>
        <w:t>830</w:t>
      </w:r>
      <w:r w:rsidR="00150A79">
        <w:rPr>
          <w:b/>
          <w:sz w:val="28"/>
          <w:szCs w:val="28"/>
        </w:rPr>
        <w:t>,12</w:t>
      </w:r>
      <w:r w:rsidRPr="00B27813">
        <w:rPr>
          <w:b/>
          <w:sz w:val="28"/>
          <w:szCs w:val="28"/>
        </w:rPr>
        <w:t>тис. грн</w:t>
      </w:r>
      <w:r w:rsidRPr="00B27813">
        <w:rPr>
          <w:sz w:val="28"/>
          <w:szCs w:val="28"/>
        </w:rPr>
        <w:t>.</w:t>
      </w:r>
      <w:r w:rsidR="00150A79" w:rsidRPr="00150A79">
        <w:t xml:space="preserve"> </w:t>
      </w:r>
      <w:r w:rsidR="00150A79" w:rsidRPr="00150A79">
        <w:rPr>
          <w:sz w:val="28"/>
          <w:szCs w:val="28"/>
        </w:rPr>
        <w:t>у тому числі на оплату праці з нарахуванням – 799</w:t>
      </w:r>
      <w:r w:rsidR="00150A79">
        <w:rPr>
          <w:sz w:val="28"/>
          <w:szCs w:val="28"/>
        </w:rPr>
        <w:t>,77</w:t>
      </w:r>
      <w:r w:rsidR="00150A79" w:rsidRPr="00150A79">
        <w:rPr>
          <w:sz w:val="28"/>
          <w:szCs w:val="28"/>
        </w:rPr>
        <w:t xml:space="preserve"> тис. грн</w:t>
      </w:r>
      <w:r w:rsidR="00150A79">
        <w:rPr>
          <w:sz w:val="28"/>
          <w:szCs w:val="28"/>
        </w:rPr>
        <w:t>,</w:t>
      </w:r>
      <w:r w:rsidR="00150A79" w:rsidRPr="00150A79">
        <w:t xml:space="preserve"> </w:t>
      </w:r>
      <w:r w:rsidR="00150A79">
        <w:rPr>
          <w:sz w:val="28"/>
          <w:szCs w:val="28"/>
        </w:rPr>
        <w:t>і</w:t>
      </w:r>
      <w:r w:rsidR="00150A79" w:rsidRPr="00150A79">
        <w:rPr>
          <w:sz w:val="28"/>
          <w:szCs w:val="28"/>
        </w:rPr>
        <w:t>нші поточні видатки</w:t>
      </w:r>
      <w:r w:rsidR="00150A79">
        <w:rPr>
          <w:sz w:val="28"/>
          <w:szCs w:val="28"/>
        </w:rPr>
        <w:t xml:space="preserve"> </w:t>
      </w:r>
      <w:r w:rsidR="00150A79" w:rsidRPr="00150A79">
        <w:rPr>
          <w:sz w:val="28"/>
          <w:szCs w:val="28"/>
        </w:rPr>
        <w:t>30</w:t>
      </w:r>
      <w:r w:rsidR="007002CE">
        <w:rPr>
          <w:sz w:val="28"/>
          <w:szCs w:val="28"/>
        </w:rPr>
        <w:t>,</w:t>
      </w:r>
      <w:r w:rsidR="00150A79">
        <w:rPr>
          <w:sz w:val="28"/>
          <w:szCs w:val="28"/>
        </w:rPr>
        <w:t>34 тис. грн.</w:t>
      </w:r>
    </w:p>
    <w:p w:rsidR="00DF06A1" w:rsidRPr="00B27813" w:rsidRDefault="00DF06A1" w:rsidP="00DF06A1">
      <w:pPr>
        <w:ind w:right="-85" w:firstLine="539"/>
        <w:jc w:val="both"/>
        <w:rPr>
          <w:sz w:val="28"/>
          <w:szCs w:val="28"/>
        </w:rPr>
      </w:pPr>
      <w:r w:rsidRPr="00B27813">
        <w:rPr>
          <w:sz w:val="28"/>
          <w:szCs w:val="28"/>
        </w:rPr>
        <w:t xml:space="preserve"> За бюджетною програмою ,,Інша діяльність у сфері державного управління” передбачено </w:t>
      </w:r>
      <w:r w:rsidR="002A768A">
        <w:rPr>
          <w:b/>
          <w:sz w:val="28"/>
          <w:szCs w:val="28"/>
        </w:rPr>
        <w:t>90</w:t>
      </w:r>
      <w:r w:rsidRPr="00B27813">
        <w:rPr>
          <w:b/>
          <w:sz w:val="28"/>
          <w:szCs w:val="28"/>
        </w:rPr>
        <w:t>,</w:t>
      </w:r>
      <w:r w:rsidR="002A768A">
        <w:rPr>
          <w:b/>
          <w:sz w:val="28"/>
          <w:szCs w:val="28"/>
        </w:rPr>
        <w:t>0</w:t>
      </w:r>
      <w:r w:rsidRPr="00B27813">
        <w:rPr>
          <w:b/>
          <w:sz w:val="28"/>
          <w:szCs w:val="28"/>
        </w:rPr>
        <w:t xml:space="preserve"> </w:t>
      </w:r>
      <w:r w:rsidRPr="00B27813">
        <w:rPr>
          <w:sz w:val="28"/>
          <w:szCs w:val="28"/>
        </w:rPr>
        <w:t>тис. грн на фінансову підтримку комунальної архівної установи м. Жашкова.</w:t>
      </w:r>
    </w:p>
    <w:p w:rsidR="00DF06A1" w:rsidRPr="00B27813" w:rsidRDefault="00DF06A1" w:rsidP="00DF06A1">
      <w:pPr>
        <w:ind w:right="-85" w:firstLine="539"/>
        <w:jc w:val="both"/>
        <w:rPr>
          <w:sz w:val="28"/>
          <w:szCs w:val="28"/>
        </w:rPr>
      </w:pPr>
    </w:p>
    <w:p w:rsidR="00150A79" w:rsidRDefault="00150A79" w:rsidP="00DF06A1">
      <w:pPr>
        <w:ind w:right="-83"/>
        <w:jc w:val="center"/>
        <w:rPr>
          <w:b/>
          <w:i/>
          <w:sz w:val="28"/>
          <w:szCs w:val="28"/>
        </w:rPr>
      </w:pPr>
    </w:p>
    <w:p w:rsidR="00150A79" w:rsidRDefault="00150A79" w:rsidP="00DF06A1">
      <w:pPr>
        <w:ind w:right="-83"/>
        <w:jc w:val="center"/>
        <w:rPr>
          <w:b/>
          <w:i/>
          <w:sz w:val="28"/>
          <w:szCs w:val="28"/>
        </w:rPr>
      </w:pPr>
    </w:p>
    <w:p w:rsidR="00DF06A1" w:rsidRPr="00B27813" w:rsidRDefault="00DF06A1" w:rsidP="00DF06A1">
      <w:pPr>
        <w:ind w:right="-83"/>
        <w:jc w:val="center"/>
        <w:rPr>
          <w:b/>
          <w:i/>
          <w:sz w:val="28"/>
          <w:szCs w:val="28"/>
        </w:rPr>
      </w:pPr>
      <w:r w:rsidRPr="00B27813">
        <w:rPr>
          <w:b/>
          <w:i/>
          <w:sz w:val="28"/>
          <w:szCs w:val="28"/>
        </w:rPr>
        <w:lastRenderedPageBreak/>
        <w:t>ОСВІТА</w:t>
      </w:r>
    </w:p>
    <w:p w:rsidR="00DF06A1" w:rsidRPr="00B27813" w:rsidRDefault="00DF06A1" w:rsidP="00DF06A1">
      <w:pPr>
        <w:jc w:val="center"/>
        <w:rPr>
          <w:b/>
          <w:i/>
          <w:sz w:val="28"/>
          <w:szCs w:val="28"/>
        </w:rPr>
      </w:pPr>
    </w:p>
    <w:p w:rsidR="00DF06A1" w:rsidRPr="00B27813" w:rsidRDefault="00DF06A1" w:rsidP="00DF06A1">
      <w:pPr>
        <w:spacing w:after="120"/>
        <w:ind w:firstLine="708"/>
        <w:jc w:val="both"/>
        <w:rPr>
          <w:sz w:val="28"/>
          <w:szCs w:val="28"/>
        </w:rPr>
      </w:pPr>
      <w:r w:rsidRPr="00B27813">
        <w:rPr>
          <w:sz w:val="28"/>
          <w:szCs w:val="28"/>
        </w:rPr>
        <w:t>Обсяг видатків на утримання установ, фінансування програм та заходів по галузі ,,Освіта” на 202</w:t>
      </w:r>
      <w:r w:rsidR="00857DFA">
        <w:rPr>
          <w:sz w:val="28"/>
          <w:szCs w:val="28"/>
        </w:rPr>
        <w:t>4</w:t>
      </w:r>
      <w:r w:rsidRPr="00B27813">
        <w:rPr>
          <w:sz w:val="28"/>
          <w:szCs w:val="28"/>
        </w:rPr>
        <w:t xml:space="preserve"> рік визначено в сумі </w:t>
      </w:r>
      <w:r w:rsidR="00857DFA" w:rsidRPr="00857DFA">
        <w:rPr>
          <w:b/>
          <w:sz w:val="28"/>
          <w:szCs w:val="28"/>
        </w:rPr>
        <w:t>28</w:t>
      </w:r>
      <w:r w:rsidR="00857DFA">
        <w:rPr>
          <w:b/>
          <w:sz w:val="28"/>
          <w:szCs w:val="28"/>
        </w:rPr>
        <w:t> </w:t>
      </w:r>
      <w:r w:rsidR="0014512E">
        <w:rPr>
          <w:b/>
          <w:sz w:val="28"/>
          <w:szCs w:val="28"/>
        </w:rPr>
        <w:t>9</w:t>
      </w:r>
      <w:r w:rsidR="00857DFA" w:rsidRPr="00857DFA">
        <w:rPr>
          <w:b/>
          <w:sz w:val="28"/>
          <w:szCs w:val="28"/>
        </w:rPr>
        <w:t>73</w:t>
      </w:r>
      <w:r w:rsidR="00857DFA">
        <w:rPr>
          <w:b/>
          <w:sz w:val="28"/>
          <w:szCs w:val="28"/>
        </w:rPr>
        <w:t>,27</w:t>
      </w:r>
      <w:r w:rsidRPr="00B27813">
        <w:rPr>
          <w:sz w:val="28"/>
          <w:szCs w:val="28"/>
        </w:rPr>
        <w:t xml:space="preserve"> </w:t>
      </w:r>
      <w:r w:rsidRPr="00B27813">
        <w:rPr>
          <w:b/>
          <w:sz w:val="28"/>
          <w:szCs w:val="28"/>
        </w:rPr>
        <w:t>тис. грн</w:t>
      </w:r>
      <w:r w:rsidRPr="00B27813">
        <w:rPr>
          <w:sz w:val="28"/>
          <w:szCs w:val="28"/>
        </w:rPr>
        <w:t>. У структурі видатків бюджету вит</w:t>
      </w:r>
      <w:r w:rsidR="00337C4A">
        <w:rPr>
          <w:sz w:val="28"/>
          <w:szCs w:val="28"/>
        </w:rPr>
        <w:t xml:space="preserve">рати освітньої галузі займають </w:t>
      </w:r>
      <w:r w:rsidR="00857DFA">
        <w:rPr>
          <w:sz w:val="28"/>
          <w:szCs w:val="28"/>
        </w:rPr>
        <w:t>62</w:t>
      </w:r>
      <w:r w:rsidRPr="00B27813">
        <w:rPr>
          <w:sz w:val="28"/>
          <w:szCs w:val="28"/>
        </w:rPr>
        <w:t xml:space="preserve"> </w:t>
      </w:r>
      <w:proofErr w:type="spellStart"/>
      <w:r w:rsidRPr="00B27813">
        <w:rPr>
          <w:sz w:val="28"/>
          <w:szCs w:val="28"/>
        </w:rPr>
        <w:t>відс</w:t>
      </w:r>
      <w:proofErr w:type="spellEnd"/>
      <w:r w:rsidRPr="00B27813">
        <w:rPr>
          <w:sz w:val="28"/>
          <w:szCs w:val="28"/>
        </w:rPr>
        <w:t>. загального обсягу призначень. Фінансування галузі буде здійснюватися за рахунок освітньої субвенції з державного бюджету (</w:t>
      </w:r>
      <w:r w:rsidR="00857DFA" w:rsidRPr="00857DFA">
        <w:rPr>
          <w:sz w:val="28"/>
          <w:szCs w:val="28"/>
        </w:rPr>
        <w:t xml:space="preserve">12872,5 </w:t>
      </w:r>
      <w:r w:rsidRPr="00B27813">
        <w:rPr>
          <w:sz w:val="28"/>
          <w:szCs w:val="28"/>
        </w:rPr>
        <w:t xml:space="preserve"> тис. грн), </w:t>
      </w:r>
      <w:r w:rsidR="00BD18A1">
        <w:rPr>
          <w:sz w:val="28"/>
          <w:szCs w:val="28"/>
        </w:rPr>
        <w:t>базової дотації (</w:t>
      </w:r>
      <w:r w:rsidR="00857DFA" w:rsidRPr="00857DFA">
        <w:rPr>
          <w:sz w:val="28"/>
          <w:szCs w:val="28"/>
        </w:rPr>
        <w:t>1208,9</w:t>
      </w:r>
      <w:r w:rsidR="00857DFA">
        <w:rPr>
          <w:sz w:val="28"/>
          <w:szCs w:val="28"/>
        </w:rPr>
        <w:t xml:space="preserve"> тис. грн</w:t>
      </w:r>
      <w:r w:rsidR="00BD18A1">
        <w:rPr>
          <w:sz w:val="28"/>
          <w:szCs w:val="28"/>
        </w:rPr>
        <w:t>),</w:t>
      </w:r>
      <w:r w:rsidR="00F62ED8">
        <w:rPr>
          <w:sz w:val="28"/>
          <w:szCs w:val="28"/>
        </w:rPr>
        <w:t xml:space="preserve"> додаткової дотації у </w:t>
      </w:r>
      <w:proofErr w:type="spellStart"/>
      <w:r w:rsidR="00F62ED8">
        <w:rPr>
          <w:sz w:val="28"/>
          <w:szCs w:val="28"/>
        </w:rPr>
        <w:t>звязку</w:t>
      </w:r>
      <w:proofErr w:type="spellEnd"/>
      <w:r w:rsidR="00F62ED8">
        <w:rPr>
          <w:sz w:val="28"/>
          <w:szCs w:val="28"/>
        </w:rPr>
        <w:t xml:space="preserve"> агресією російської федерації (</w:t>
      </w:r>
      <w:r w:rsidR="00F62ED8" w:rsidRPr="00F62ED8">
        <w:rPr>
          <w:sz w:val="28"/>
          <w:szCs w:val="28"/>
        </w:rPr>
        <w:t>533</w:t>
      </w:r>
      <w:r w:rsidR="00F62ED8">
        <w:rPr>
          <w:sz w:val="28"/>
          <w:szCs w:val="28"/>
        </w:rPr>
        <w:t>,10 тис. грн)</w:t>
      </w:r>
      <w:r w:rsidR="00BD18A1">
        <w:rPr>
          <w:sz w:val="28"/>
          <w:szCs w:val="28"/>
        </w:rPr>
        <w:t xml:space="preserve"> </w:t>
      </w:r>
      <w:r w:rsidRPr="00B27813">
        <w:rPr>
          <w:sz w:val="28"/>
          <w:szCs w:val="28"/>
        </w:rPr>
        <w:t>дотації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sidR="00D35BDF">
        <w:rPr>
          <w:color w:val="FF0000"/>
          <w:sz w:val="28"/>
          <w:szCs w:val="28"/>
        </w:rPr>
        <w:t>_____</w:t>
      </w:r>
      <w:r w:rsidRPr="00B27813">
        <w:rPr>
          <w:sz w:val="28"/>
          <w:szCs w:val="28"/>
        </w:rPr>
        <w:t xml:space="preserve"> тис. грн), власних доходів бюджету територіальної громади (</w:t>
      </w:r>
      <w:r w:rsidR="00D35BDF">
        <w:rPr>
          <w:color w:val="FF0000"/>
          <w:sz w:val="28"/>
          <w:szCs w:val="28"/>
        </w:rPr>
        <w:t>14358,77</w:t>
      </w:r>
      <w:r w:rsidRPr="00B27813">
        <w:rPr>
          <w:sz w:val="28"/>
          <w:szCs w:val="28"/>
        </w:rPr>
        <w:t xml:space="preserve"> тис. грн) та власних надходжень бюджетних установ (</w:t>
      </w:r>
      <w:r w:rsidR="00857DFA">
        <w:rPr>
          <w:sz w:val="28"/>
          <w:szCs w:val="28"/>
        </w:rPr>
        <w:t>2</w:t>
      </w:r>
      <w:r w:rsidR="00BD18A1">
        <w:rPr>
          <w:sz w:val="28"/>
          <w:szCs w:val="28"/>
        </w:rPr>
        <w:t>00</w:t>
      </w:r>
      <w:r w:rsidRPr="00B27813">
        <w:rPr>
          <w:sz w:val="28"/>
          <w:szCs w:val="28"/>
        </w:rPr>
        <w:t>,</w:t>
      </w:r>
      <w:r w:rsidR="00BD18A1">
        <w:rPr>
          <w:sz w:val="28"/>
          <w:szCs w:val="28"/>
        </w:rPr>
        <w:t>0</w:t>
      </w:r>
      <w:r w:rsidRPr="00B27813">
        <w:rPr>
          <w:sz w:val="28"/>
          <w:szCs w:val="28"/>
        </w:rPr>
        <w:t xml:space="preserve"> тис. грн).</w:t>
      </w:r>
    </w:p>
    <w:p w:rsidR="00372BEB" w:rsidRPr="0078192E" w:rsidRDefault="00372BEB" w:rsidP="00372BEB">
      <w:pPr>
        <w:ind w:right="-284" w:firstLine="851"/>
        <w:rPr>
          <w:sz w:val="28"/>
          <w:szCs w:val="28"/>
        </w:rPr>
      </w:pPr>
      <w:r w:rsidRPr="0078192E">
        <w:rPr>
          <w:sz w:val="28"/>
          <w:szCs w:val="28"/>
        </w:rPr>
        <w:t>За рахунок коштів, передбачен</w:t>
      </w:r>
      <w:r>
        <w:rPr>
          <w:sz w:val="28"/>
          <w:szCs w:val="28"/>
        </w:rPr>
        <w:t>их у бюджеті на фінансування гал</w:t>
      </w:r>
      <w:r w:rsidRPr="0078192E">
        <w:rPr>
          <w:sz w:val="28"/>
          <w:szCs w:val="28"/>
        </w:rPr>
        <w:t>у</w:t>
      </w:r>
      <w:r>
        <w:rPr>
          <w:sz w:val="28"/>
          <w:szCs w:val="28"/>
        </w:rPr>
        <w:t>з</w:t>
      </w:r>
      <w:r w:rsidRPr="0078192E">
        <w:rPr>
          <w:sz w:val="28"/>
          <w:szCs w:val="28"/>
        </w:rPr>
        <w:t>і</w:t>
      </w:r>
      <w:r>
        <w:rPr>
          <w:sz w:val="28"/>
          <w:szCs w:val="28"/>
        </w:rPr>
        <w:t xml:space="preserve"> будуть утримуватися 4 заклади </w:t>
      </w:r>
      <w:r w:rsidRPr="0078192E">
        <w:rPr>
          <w:sz w:val="28"/>
          <w:szCs w:val="28"/>
        </w:rPr>
        <w:t xml:space="preserve">ЗСО, в яких навчатиметься </w:t>
      </w:r>
      <w:r w:rsidR="00FF280B" w:rsidRPr="00FF280B">
        <w:rPr>
          <w:sz w:val="28"/>
          <w:szCs w:val="28"/>
        </w:rPr>
        <w:t>319</w:t>
      </w:r>
      <w:r w:rsidRPr="0078192E">
        <w:rPr>
          <w:sz w:val="28"/>
          <w:szCs w:val="28"/>
        </w:rPr>
        <w:t xml:space="preserve"> учні</w:t>
      </w:r>
      <w:r w:rsidRPr="00FF280B">
        <w:rPr>
          <w:sz w:val="28"/>
          <w:szCs w:val="28"/>
        </w:rPr>
        <w:t>, 3</w:t>
      </w:r>
      <w:r w:rsidRPr="0078192E">
        <w:rPr>
          <w:sz w:val="28"/>
          <w:szCs w:val="28"/>
        </w:rPr>
        <w:t xml:space="preserve"> заклад</w:t>
      </w:r>
      <w:r>
        <w:rPr>
          <w:sz w:val="28"/>
          <w:szCs w:val="28"/>
        </w:rPr>
        <w:t>и</w:t>
      </w:r>
      <w:r w:rsidRPr="0078192E">
        <w:rPr>
          <w:sz w:val="28"/>
          <w:szCs w:val="28"/>
        </w:rPr>
        <w:t xml:space="preserve"> дошкільної освіти, в яких виховується </w:t>
      </w:r>
      <w:r w:rsidR="00FF280B" w:rsidRPr="00FF280B">
        <w:rPr>
          <w:sz w:val="28"/>
          <w:szCs w:val="28"/>
        </w:rPr>
        <w:t>55</w:t>
      </w:r>
      <w:r w:rsidRPr="0078192E">
        <w:rPr>
          <w:sz w:val="28"/>
          <w:szCs w:val="28"/>
        </w:rPr>
        <w:t xml:space="preserve"> д</w:t>
      </w:r>
      <w:r>
        <w:rPr>
          <w:sz w:val="28"/>
          <w:szCs w:val="28"/>
        </w:rPr>
        <w:t>ітей</w:t>
      </w:r>
      <w:r w:rsidRPr="0078192E">
        <w:rPr>
          <w:sz w:val="28"/>
          <w:szCs w:val="28"/>
        </w:rPr>
        <w:t xml:space="preserve"> та відділ освіти.</w:t>
      </w:r>
    </w:p>
    <w:p w:rsidR="00DF06A1" w:rsidRPr="00B27813" w:rsidRDefault="00DF06A1" w:rsidP="00DF06A1">
      <w:pPr>
        <w:spacing w:after="120"/>
        <w:ind w:firstLine="708"/>
        <w:jc w:val="both"/>
        <w:rPr>
          <w:sz w:val="28"/>
          <w:szCs w:val="28"/>
        </w:rPr>
      </w:pPr>
      <w:r w:rsidRPr="00B27813">
        <w:rPr>
          <w:sz w:val="28"/>
          <w:szCs w:val="28"/>
        </w:rPr>
        <w:t xml:space="preserve">Головним розпорядником бюджетних коштів зазначених закладів є відділ освіти </w:t>
      </w:r>
      <w:r w:rsidR="00AB2194">
        <w:rPr>
          <w:sz w:val="28"/>
          <w:szCs w:val="28"/>
        </w:rPr>
        <w:t>Б</w:t>
      </w:r>
      <w:r w:rsidR="00AB2194" w:rsidRPr="00B27813">
        <w:rPr>
          <w:sz w:val="28"/>
          <w:szCs w:val="28"/>
        </w:rPr>
        <w:t>аш</w:t>
      </w:r>
      <w:r w:rsidR="00AB2194">
        <w:rPr>
          <w:sz w:val="28"/>
          <w:szCs w:val="28"/>
        </w:rPr>
        <w:t>теч</w:t>
      </w:r>
      <w:r w:rsidR="00AB2194" w:rsidRPr="00B27813">
        <w:rPr>
          <w:sz w:val="28"/>
          <w:szCs w:val="28"/>
        </w:rPr>
        <w:t xml:space="preserve">ківської </w:t>
      </w:r>
      <w:r w:rsidR="00AB2194">
        <w:rPr>
          <w:sz w:val="28"/>
          <w:szCs w:val="28"/>
        </w:rPr>
        <w:t>с</w:t>
      </w:r>
      <w:r w:rsidR="00AB2194" w:rsidRPr="00B27813">
        <w:rPr>
          <w:sz w:val="28"/>
          <w:szCs w:val="28"/>
        </w:rPr>
        <w:t>і</w:t>
      </w:r>
      <w:r w:rsidR="00AB2194">
        <w:rPr>
          <w:sz w:val="28"/>
          <w:szCs w:val="28"/>
        </w:rPr>
        <w:t>ль</w:t>
      </w:r>
      <w:r w:rsidR="00AB2194" w:rsidRPr="00B27813">
        <w:rPr>
          <w:sz w:val="28"/>
          <w:szCs w:val="28"/>
        </w:rPr>
        <w:t xml:space="preserve">ської </w:t>
      </w:r>
      <w:r w:rsidRPr="00B27813">
        <w:rPr>
          <w:sz w:val="28"/>
          <w:szCs w:val="28"/>
        </w:rPr>
        <w:t>ради.</w:t>
      </w:r>
    </w:p>
    <w:p w:rsidR="00DF06A1" w:rsidRPr="00B27813" w:rsidRDefault="00DF06A1" w:rsidP="00DF06A1">
      <w:pPr>
        <w:spacing w:after="120"/>
        <w:ind w:firstLine="708"/>
        <w:jc w:val="both"/>
        <w:rPr>
          <w:sz w:val="28"/>
          <w:szCs w:val="28"/>
        </w:rPr>
      </w:pPr>
      <w:r w:rsidRPr="00B27813">
        <w:rPr>
          <w:sz w:val="28"/>
          <w:szCs w:val="28"/>
        </w:rPr>
        <w:t xml:space="preserve"> Асигнування загального фонду передбачені в обсязі </w:t>
      </w:r>
      <w:r w:rsidR="00857DFA" w:rsidRPr="00857DFA">
        <w:rPr>
          <w:b/>
          <w:sz w:val="28"/>
          <w:szCs w:val="28"/>
        </w:rPr>
        <w:t>28 773,27</w:t>
      </w:r>
      <w:r w:rsidRPr="00B27813">
        <w:rPr>
          <w:b/>
          <w:sz w:val="28"/>
          <w:szCs w:val="28"/>
        </w:rPr>
        <w:t xml:space="preserve"> тис. грн</w:t>
      </w:r>
      <w:r w:rsidRPr="00B27813">
        <w:rPr>
          <w:sz w:val="28"/>
          <w:szCs w:val="28"/>
        </w:rPr>
        <w:t xml:space="preserve">, у тому числі на оплату праці – </w:t>
      </w:r>
      <w:r w:rsidR="00857DFA" w:rsidRPr="00857DFA">
        <w:rPr>
          <w:sz w:val="28"/>
          <w:szCs w:val="28"/>
        </w:rPr>
        <w:t>18</w:t>
      </w:r>
      <w:r w:rsidR="00857DFA">
        <w:rPr>
          <w:sz w:val="28"/>
          <w:szCs w:val="28"/>
        </w:rPr>
        <w:t> </w:t>
      </w:r>
      <w:r w:rsidR="00857DFA" w:rsidRPr="00857DFA">
        <w:rPr>
          <w:sz w:val="28"/>
          <w:szCs w:val="28"/>
        </w:rPr>
        <w:t>399</w:t>
      </w:r>
      <w:r w:rsidR="00857DFA">
        <w:rPr>
          <w:sz w:val="28"/>
          <w:szCs w:val="28"/>
        </w:rPr>
        <w:t xml:space="preserve">,83 </w:t>
      </w:r>
      <w:proofErr w:type="spellStart"/>
      <w:r w:rsidR="00857DFA">
        <w:rPr>
          <w:sz w:val="28"/>
          <w:szCs w:val="28"/>
        </w:rPr>
        <w:t>тис.</w:t>
      </w:r>
      <w:r w:rsidRPr="00B27813">
        <w:rPr>
          <w:sz w:val="28"/>
          <w:szCs w:val="28"/>
        </w:rPr>
        <w:t>грн</w:t>
      </w:r>
      <w:proofErr w:type="spellEnd"/>
      <w:r w:rsidRPr="00B27813">
        <w:rPr>
          <w:sz w:val="28"/>
          <w:szCs w:val="28"/>
        </w:rPr>
        <w:t>,</w:t>
      </w:r>
      <w:r w:rsidR="00857DFA">
        <w:rPr>
          <w:sz w:val="28"/>
          <w:szCs w:val="28"/>
        </w:rPr>
        <w:t xml:space="preserve"> та нарахування на заробітну плату -</w:t>
      </w:r>
      <w:r w:rsidR="00795934">
        <w:rPr>
          <w:sz w:val="28"/>
          <w:szCs w:val="28"/>
        </w:rPr>
        <w:t xml:space="preserve"> </w:t>
      </w:r>
      <w:r w:rsidR="00795934" w:rsidRPr="00795934">
        <w:rPr>
          <w:sz w:val="28"/>
          <w:szCs w:val="28"/>
        </w:rPr>
        <w:t>4</w:t>
      </w:r>
      <w:r w:rsidR="00795934">
        <w:rPr>
          <w:sz w:val="28"/>
          <w:szCs w:val="28"/>
        </w:rPr>
        <w:t> </w:t>
      </w:r>
      <w:r w:rsidR="00795934" w:rsidRPr="00795934">
        <w:rPr>
          <w:sz w:val="28"/>
          <w:szCs w:val="28"/>
        </w:rPr>
        <w:t>047</w:t>
      </w:r>
      <w:r w:rsidR="00795934">
        <w:rPr>
          <w:sz w:val="28"/>
          <w:szCs w:val="28"/>
        </w:rPr>
        <w:t>, 94 тис. грн</w:t>
      </w:r>
      <w:r w:rsidRPr="00B27813">
        <w:rPr>
          <w:sz w:val="28"/>
          <w:szCs w:val="28"/>
        </w:rPr>
        <w:t xml:space="preserve"> або </w:t>
      </w:r>
      <w:r w:rsidR="00795934">
        <w:rPr>
          <w:sz w:val="28"/>
          <w:szCs w:val="28"/>
        </w:rPr>
        <w:t>78,0</w:t>
      </w:r>
      <w:r w:rsidRPr="00B27813">
        <w:rPr>
          <w:sz w:val="28"/>
          <w:szCs w:val="28"/>
        </w:rPr>
        <w:t xml:space="preserve"> </w:t>
      </w:r>
      <w:proofErr w:type="spellStart"/>
      <w:r w:rsidRPr="00B27813">
        <w:rPr>
          <w:sz w:val="28"/>
          <w:szCs w:val="28"/>
        </w:rPr>
        <w:t>відс</w:t>
      </w:r>
      <w:proofErr w:type="spellEnd"/>
      <w:r w:rsidRPr="00B27813">
        <w:rPr>
          <w:sz w:val="28"/>
          <w:szCs w:val="28"/>
        </w:rPr>
        <w:t xml:space="preserve">. від загального обсягу витрат. </w:t>
      </w:r>
    </w:p>
    <w:p w:rsidR="00DF06A1" w:rsidRPr="00B27813" w:rsidRDefault="00DF06A1" w:rsidP="00795934">
      <w:pPr>
        <w:ind w:right="-83" w:firstLine="720"/>
        <w:jc w:val="both"/>
        <w:rPr>
          <w:sz w:val="28"/>
          <w:szCs w:val="28"/>
        </w:rPr>
      </w:pPr>
      <w:r w:rsidRPr="00B27813">
        <w:rPr>
          <w:sz w:val="28"/>
          <w:szCs w:val="28"/>
        </w:rPr>
        <w:t xml:space="preserve"> На оплату комунальних послуг та енергоносіїв заплановано використати </w:t>
      </w:r>
      <w:r w:rsidR="00795934" w:rsidRPr="00795934">
        <w:rPr>
          <w:sz w:val="28"/>
          <w:szCs w:val="28"/>
        </w:rPr>
        <w:t>3</w:t>
      </w:r>
      <w:r w:rsidR="00795934">
        <w:rPr>
          <w:sz w:val="28"/>
          <w:szCs w:val="28"/>
        </w:rPr>
        <w:t> </w:t>
      </w:r>
      <w:r w:rsidR="00795934" w:rsidRPr="00795934">
        <w:rPr>
          <w:sz w:val="28"/>
          <w:szCs w:val="28"/>
        </w:rPr>
        <w:t>806</w:t>
      </w:r>
      <w:r w:rsidR="00795934">
        <w:rPr>
          <w:sz w:val="28"/>
          <w:szCs w:val="28"/>
        </w:rPr>
        <w:t xml:space="preserve">,23 </w:t>
      </w:r>
      <w:r w:rsidRPr="00B27813">
        <w:rPr>
          <w:sz w:val="28"/>
          <w:szCs w:val="28"/>
        </w:rPr>
        <w:t>тис. грн, це дасть змогу повністю забезпечити фінансування спожитих енергоносіїв у наступному році. У разі потреби обсяги асигнувань на зазначені видатки будуть коригуватися.</w:t>
      </w:r>
    </w:p>
    <w:p w:rsidR="00DF06A1" w:rsidRPr="00B27813" w:rsidRDefault="00DF06A1" w:rsidP="00DF06A1">
      <w:pPr>
        <w:ind w:right="-83" w:firstLine="720"/>
        <w:jc w:val="both"/>
        <w:rPr>
          <w:b/>
          <w:i/>
          <w:sz w:val="28"/>
          <w:szCs w:val="28"/>
        </w:rPr>
      </w:pPr>
      <w:r w:rsidRPr="00B27813">
        <w:rPr>
          <w:b/>
          <w:i/>
          <w:sz w:val="28"/>
          <w:szCs w:val="28"/>
        </w:rPr>
        <w:t>За кодами програмної класифікації  видатки загального фонду спрямовуються на:</w:t>
      </w:r>
    </w:p>
    <w:p w:rsidR="00DF06A1" w:rsidRPr="00B27813" w:rsidRDefault="00DF06A1" w:rsidP="00DF06A1">
      <w:pPr>
        <w:ind w:right="-83" w:firstLine="720"/>
        <w:jc w:val="both"/>
        <w:rPr>
          <w:sz w:val="28"/>
          <w:szCs w:val="28"/>
        </w:rPr>
      </w:pPr>
      <w:r w:rsidRPr="00B27813">
        <w:rPr>
          <w:b/>
          <w:i/>
          <w:sz w:val="28"/>
          <w:szCs w:val="28"/>
        </w:rPr>
        <w:t xml:space="preserve">- </w:t>
      </w:r>
      <w:r w:rsidRPr="00B27813">
        <w:rPr>
          <w:sz w:val="28"/>
          <w:szCs w:val="28"/>
        </w:rPr>
        <w:t xml:space="preserve">загальну середню освіту в обсязі </w:t>
      </w:r>
      <w:r w:rsidR="00795934" w:rsidRPr="00795934">
        <w:rPr>
          <w:b/>
          <w:sz w:val="28"/>
          <w:szCs w:val="28"/>
        </w:rPr>
        <w:t>21</w:t>
      </w:r>
      <w:r w:rsidR="00795934">
        <w:rPr>
          <w:b/>
          <w:sz w:val="28"/>
          <w:szCs w:val="28"/>
        </w:rPr>
        <w:t> </w:t>
      </w:r>
      <w:r w:rsidR="00795934" w:rsidRPr="00795934">
        <w:rPr>
          <w:b/>
          <w:sz w:val="28"/>
          <w:szCs w:val="28"/>
        </w:rPr>
        <w:t>943</w:t>
      </w:r>
      <w:r w:rsidR="00795934">
        <w:rPr>
          <w:b/>
          <w:sz w:val="28"/>
          <w:szCs w:val="28"/>
        </w:rPr>
        <w:t xml:space="preserve">,73 </w:t>
      </w:r>
      <w:r w:rsidRPr="00B27813">
        <w:rPr>
          <w:b/>
          <w:sz w:val="28"/>
          <w:szCs w:val="28"/>
        </w:rPr>
        <w:t>тис. грн</w:t>
      </w:r>
      <w:r w:rsidRPr="00B27813">
        <w:rPr>
          <w:sz w:val="28"/>
          <w:szCs w:val="28"/>
        </w:rPr>
        <w:t xml:space="preserve">, у тому числі на заробітну плату з нарахуваннями – </w:t>
      </w:r>
      <w:r w:rsidR="00795934" w:rsidRPr="00795934">
        <w:rPr>
          <w:sz w:val="28"/>
          <w:szCs w:val="28"/>
        </w:rPr>
        <w:t>17</w:t>
      </w:r>
      <w:r w:rsidR="00795934">
        <w:rPr>
          <w:sz w:val="28"/>
          <w:szCs w:val="28"/>
        </w:rPr>
        <w:t> </w:t>
      </w:r>
      <w:r w:rsidR="00795934" w:rsidRPr="00795934">
        <w:rPr>
          <w:sz w:val="28"/>
          <w:szCs w:val="28"/>
        </w:rPr>
        <w:t>063</w:t>
      </w:r>
      <w:r w:rsidR="00795934">
        <w:rPr>
          <w:sz w:val="28"/>
          <w:szCs w:val="28"/>
        </w:rPr>
        <w:t xml:space="preserve">,89 </w:t>
      </w:r>
      <w:r w:rsidRPr="00B27813">
        <w:rPr>
          <w:sz w:val="28"/>
          <w:szCs w:val="28"/>
        </w:rPr>
        <w:t xml:space="preserve">тис. грн, оплату енергоносіїв – </w:t>
      </w:r>
      <w:r w:rsidR="00795934">
        <w:rPr>
          <w:sz w:val="28"/>
          <w:szCs w:val="28"/>
        </w:rPr>
        <w:t>3 446,23</w:t>
      </w:r>
      <w:r w:rsidRPr="00B27813">
        <w:rPr>
          <w:sz w:val="28"/>
          <w:szCs w:val="28"/>
        </w:rPr>
        <w:t>тис. грн,</w:t>
      </w:r>
      <w:r w:rsidR="00777A15" w:rsidRPr="00777A15">
        <w:t xml:space="preserve"> </w:t>
      </w:r>
      <w:r w:rsidR="00777A15" w:rsidRPr="00777A15">
        <w:rPr>
          <w:sz w:val="28"/>
          <w:szCs w:val="28"/>
        </w:rPr>
        <w:t xml:space="preserve">медикаменти та перев'язувальні матеріали - </w:t>
      </w:r>
      <w:r w:rsidR="00777A15">
        <w:rPr>
          <w:sz w:val="28"/>
          <w:szCs w:val="28"/>
        </w:rPr>
        <w:t>2</w:t>
      </w:r>
      <w:r w:rsidR="00777A15" w:rsidRPr="00777A15">
        <w:rPr>
          <w:sz w:val="28"/>
          <w:szCs w:val="28"/>
        </w:rPr>
        <w:t>0 тис. грн.,</w:t>
      </w:r>
      <w:r w:rsidRPr="00B27813">
        <w:rPr>
          <w:sz w:val="28"/>
          <w:szCs w:val="28"/>
        </w:rPr>
        <w:t xml:space="preserve"> продукти харчування – </w:t>
      </w:r>
      <w:r w:rsidR="00795934">
        <w:rPr>
          <w:sz w:val="28"/>
          <w:szCs w:val="28"/>
        </w:rPr>
        <w:t>450,00</w:t>
      </w:r>
      <w:r w:rsidRPr="00B27813">
        <w:rPr>
          <w:sz w:val="28"/>
          <w:szCs w:val="28"/>
        </w:rPr>
        <w:t xml:space="preserve"> тис. грн (витрати на харчування визначені з розрахунку вартості одного </w:t>
      </w:r>
      <w:proofErr w:type="spellStart"/>
      <w:r w:rsidRPr="00B27813">
        <w:rPr>
          <w:sz w:val="28"/>
          <w:szCs w:val="28"/>
        </w:rPr>
        <w:t>діто</w:t>
      </w:r>
      <w:proofErr w:type="spellEnd"/>
      <w:r w:rsidRPr="00B27813">
        <w:rPr>
          <w:sz w:val="28"/>
          <w:szCs w:val="28"/>
        </w:rPr>
        <w:t xml:space="preserve">-дня </w:t>
      </w:r>
      <w:r w:rsidR="00FF280B" w:rsidRPr="00FF280B">
        <w:rPr>
          <w:sz w:val="28"/>
          <w:szCs w:val="28"/>
        </w:rPr>
        <w:t>35</w:t>
      </w:r>
      <w:r w:rsidRPr="00B27813">
        <w:rPr>
          <w:sz w:val="28"/>
          <w:szCs w:val="28"/>
        </w:rPr>
        <w:t xml:space="preserve"> грн)</w:t>
      </w:r>
      <w:r w:rsidR="00777A15">
        <w:rPr>
          <w:sz w:val="28"/>
          <w:szCs w:val="28"/>
        </w:rPr>
        <w:t>,</w:t>
      </w:r>
      <w:r w:rsidR="00777A15" w:rsidRPr="00777A15">
        <w:t xml:space="preserve"> </w:t>
      </w:r>
      <w:r w:rsidR="00777A15">
        <w:rPr>
          <w:sz w:val="28"/>
          <w:szCs w:val="28"/>
        </w:rPr>
        <w:t>п</w:t>
      </w:r>
      <w:r w:rsidR="00777A15" w:rsidRPr="00777A15">
        <w:rPr>
          <w:sz w:val="28"/>
          <w:szCs w:val="28"/>
        </w:rPr>
        <w:t>редмети, матеріали, обладнання та інвентар</w:t>
      </w:r>
      <w:r w:rsidR="00777A15" w:rsidRPr="00777A15">
        <w:t xml:space="preserve"> </w:t>
      </w:r>
      <w:r w:rsidR="00777A15">
        <w:t>-</w:t>
      </w:r>
      <w:r w:rsidR="00777A15" w:rsidRPr="00777A15">
        <w:rPr>
          <w:sz w:val="28"/>
          <w:szCs w:val="28"/>
        </w:rPr>
        <w:t>655</w:t>
      </w:r>
      <w:r w:rsidR="00777A15">
        <w:rPr>
          <w:sz w:val="28"/>
          <w:szCs w:val="28"/>
        </w:rPr>
        <w:t>,59 тис. грн</w:t>
      </w:r>
      <w:r w:rsidRPr="00B27813">
        <w:rPr>
          <w:sz w:val="28"/>
          <w:szCs w:val="28"/>
        </w:rPr>
        <w:t>;</w:t>
      </w:r>
      <w:r w:rsidR="00777A15" w:rsidRPr="00777A15">
        <w:t xml:space="preserve"> </w:t>
      </w:r>
      <w:r w:rsidR="00777A15">
        <w:rPr>
          <w:sz w:val="28"/>
          <w:szCs w:val="28"/>
        </w:rPr>
        <w:t>о</w:t>
      </w:r>
      <w:r w:rsidR="00777A15" w:rsidRPr="00777A15">
        <w:rPr>
          <w:sz w:val="28"/>
          <w:szCs w:val="28"/>
        </w:rPr>
        <w:t xml:space="preserve">плата послуг </w:t>
      </w:r>
      <w:r w:rsidR="00777A15">
        <w:rPr>
          <w:sz w:val="28"/>
          <w:szCs w:val="28"/>
        </w:rPr>
        <w:t>– 300,00 тис. грн</w:t>
      </w:r>
    </w:p>
    <w:p w:rsidR="00DF06A1" w:rsidRPr="00B27813" w:rsidRDefault="00DF06A1" w:rsidP="00DF06A1">
      <w:pPr>
        <w:ind w:right="-83" w:firstLine="720"/>
        <w:jc w:val="both"/>
        <w:rPr>
          <w:sz w:val="28"/>
          <w:szCs w:val="28"/>
        </w:rPr>
      </w:pPr>
      <w:r w:rsidRPr="00B27813">
        <w:rPr>
          <w:b/>
          <w:i/>
          <w:sz w:val="28"/>
          <w:szCs w:val="28"/>
        </w:rPr>
        <w:t xml:space="preserve">- </w:t>
      </w:r>
      <w:r w:rsidRPr="00B27813">
        <w:rPr>
          <w:sz w:val="28"/>
          <w:szCs w:val="28"/>
        </w:rPr>
        <w:t xml:space="preserve">дошкільну освіту – </w:t>
      </w:r>
      <w:r w:rsidR="00795934" w:rsidRPr="00795934">
        <w:rPr>
          <w:b/>
          <w:sz w:val="28"/>
          <w:szCs w:val="28"/>
        </w:rPr>
        <w:t>4</w:t>
      </w:r>
      <w:r w:rsidR="00795934">
        <w:rPr>
          <w:b/>
          <w:sz w:val="28"/>
          <w:szCs w:val="28"/>
        </w:rPr>
        <w:t> </w:t>
      </w:r>
      <w:r w:rsidR="00795934" w:rsidRPr="00795934">
        <w:rPr>
          <w:b/>
          <w:sz w:val="28"/>
          <w:szCs w:val="28"/>
        </w:rPr>
        <w:t>335</w:t>
      </w:r>
      <w:r w:rsidR="00795934">
        <w:rPr>
          <w:b/>
          <w:sz w:val="28"/>
          <w:szCs w:val="28"/>
        </w:rPr>
        <w:t>,78</w:t>
      </w:r>
      <w:r w:rsidRPr="00B27813">
        <w:rPr>
          <w:b/>
          <w:sz w:val="28"/>
          <w:szCs w:val="28"/>
        </w:rPr>
        <w:t xml:space="preserve"> тис. грн</w:t>
      </w:r>
      <w:r w:rsidRPr="00B27813">
        <w:rPr>
          <w:sz w:val="28"/>
          <w:szCs w:val="28"/>
        </w:rPr>
        <w:t xml:space="preserve">, у тому числі на заробітну плату з нарахуваннями – </w:t>
      </w:r>
      <w:r w:rsidR="00795934" w:rsidRPr="00795934">
        <w:rPr>
          <w:sz w:val="28"/>
          <w:szCs w:val="28"/>
        </w:rPr>
        <w:t>3</w:t>
      </w:r>
      <w:r w:rsidR="00795934">
        <w:rPr>
          <w:sz w:val="28"/>
          <w:szCs w:val="28"/>
        </w:rPr>
        <w:t> </w:t>
      </w:r>
      <w:r w:rsidR="00795934" w:rsidRPr="00795934">
        <w:rPr>
          <w:sz w:val="28"/>
          <w:szCs w:val="28"/>
        </w:rPr>
        <w:t>155</w:t>
      </w:r>
      <w:r w:rsidR="00795934">
        <w:rPr>
          <w:sz w:val="28"/>
          <w:szCs w:val="28"/>
        </w:rPr>
        <w:t>,</w:t>
      </w:r>
      <w:r w:rsidR="00777A15">
        <w:rPr>
          <w:sz w:val="28"/>
          <w:szCs w:val="28"/>
        </w:rPr>
        <w:t>18</w:t>
      </w:r>
      <w:r w:rsidRPr="00B27813">
        <w:rPr>
          <w:sz w:val="28"/>
          <w:szCs w:val="28"/>
        </w:rPr>
        <w:t xml:space="preserve"> тис. грн, оплату спожитих енергоносіїв – </w:t>
      </w:r>
      <w:r w:rsidR="00777A15">
        <w:rPr>
          <w:sz w:val="28"/>
          <w:szCs w:val="28"/>
        </w:rPr>
        <w:t>360,00</w:t>
      </w:r>
      <w:r w:rsidRPr="00B27813">
        <w:rPr>
          <w:sz w:val="28"/>
          <w:szCs w:val="28"/>
        </w:rPr>
        <w:t xml:space="preserve"> тис. грн,</w:t>
      </w:r>
      <w:r w:rsidR="00777A15" w:rsidRPr="00777A15">
        <w:t xml:space="preserve"> </w:t>
      </w:r>
      <w:r w:rsidR="00777A15">
        <w:rPr>
          <w:sz w:val="28"/>
          <w:szCs w:val="28"/>
        </w:rPr>
        <w:t>м</w:t>
      </w:r>
      <w:r w:rsidR="00777A15" w:rsidRPr="00777A15">
        <w:rPr>
          <w:sz w:val="28"/>
          <w:szCs w:val="28"/>
        </w:rPr>
        <w:t>едикаменти та перев'язувальні матеріали</w:t>
      </w:r>
      <w:r w:rsidR="00777A15">
        <w:rPr>
          <w:sz w:val="28"/>
          <w:szCs w:val="28"/>
        </w:rPr>
        <w:t xml:space="preserve"> - 10 тис. грн.,</w:t>
      </w:r>
      <w:r w:rsidRPr="00B27813">
        <w:rPr>
          <w:sz w:val="28"/>
          <w:szCs w:val="28"/>
        </w:rPr>
        <w:t xml:space="preserve"> продукти харчування – </w:t>
      </w:r>
      <w:r w:rsidR="00777A15">
        <w:rPr>
          <w:sz w:val="28"/>
          <w:szCs w:val="28"/>
        </w:rPr>
        <w:t>450</w:t>
      </w:r>
      <w:r w:rsidRPr="00B27813">
        <w:rPr>
          <w:sz w:val="28"/>
          <w:szCs w:val="28"/>
        </w:rPr>
        <w:t>,</w:t>
      </w:r>
      <w:r w:rsidR="00D87E02">
        <w:rPr>
          <w:sz w:val="28"/>
          <w:szCs w:val="28"/>
        </w:rPr>
        <w:t>0</w:t>
      </w:r>
      <w:r w:rsidR="00777A15">
        <w:rPr>
          <w:sz w:val="28"/>
          <w:szCs w:val="28"/>
        </w:rPr>
        <w:t>0</w:t>
      </w:r>
      <w:r w:rsidRPr="00B27813">
        <w:rPr>
          <w:sz w:val="28"/>
          <w:szCs w:val="28"/>
        </w:rPr>
        <w:t xml:space="preserve"> тис. грн (витрати на харчування визначені з розрахунку вартості одного </w:t>
      </w:r>
      <w:proofErr w:type="spellStart"/>
      <w:r w:rsidRPr="00B27813">
        <w:rPr>
          <w:sz w:val="28"/>
          <w:szCs w:val="28"/>
        </w:rPr>
        <w:t>діто</w:t>
      </w:r>
      <w:proofErr w:type="spellEnd"/>
      <w:r w:rsidRPr="00B27813">
        <w:rPr>
          <w:sz w:val="28"/>
          <w:szCs w:val="28"/>
        </w:rPr>
        <w:t xml:space="preserve">-дня </w:t>
      </w:r>
      <w:r w:rsidR="00FF280B" w:rsidRPr="00FF280B">
        <w:rPr>
          <w:sz w:val="28"/>
          <w:szCs w:val="28"/>
        </w:rPr>
        <w:t>75</w:t>
      </w:r>
      <w:r w:rsidRPr="00FF280B">
        <w:rPr>
          <w:sz w:val="28"/>
          <w:szCs w:val="28"/>
        </w:rPr>
        <w:t xml:space="preserve"> </w:t>
      </w:r>
      <w:r w:rsidRPr="00B27813">
        <w:rPr>
          <w:sz w:val="28"/>
          <w:szCs w:val="28"/>
        </w:rPr>
        <w:t>грн);</w:t>
      </w:r>
      <w:r w:rsidR="00777A15" w:rsidRPr="00777A15">
        <w:t xml:space="preserve"> </w:t>
      </w:r>
      <w:r w:rsidR="00777A15" w:rsidRPr="00777A15">
        <w:rPr>
          <w:sz w:val="28"/>
          <w:szCs w:val="28"/>
        </w:rPr>
        <w:t>предмети, матеріали, обладнання та інвентар -</w:t>
      </w:r>
      <w:r w:rsidR="00777A15">
        <w:rPr>
          <w:sz w:val="28"/>
          <w:szCs w:val="28"/>
        </w:rPr>
        <w:t>204,59</w:t>
      </w:r>
      <w:r w:rsidR="00777A15" w:rsidRPr="00777A15">
        <w:rPr>
          <w:sz w:val="28"/>
          <w:szCs w:val="28"/>
        </w:rPr>
        <w:t xml:space="preserve"> тис. грн; оплата послуг – </w:t>
      </w:r>
      <w:r w:rsidR="00777A15">
        <w:rPr>
          <w:sz w:val="28"/>
          <w:szCs w:val="28"/>
        </w:rPr>
        <w:t>150</w:t>
      </w:r>
      <w:r w:rsidR="00777A15" w:rsidRPr="00777A15">
        <w:rPr>
          <w:sz w:val="28"/>
          <w:szCs w:val="28"/>
        </w:rPr>
        <w:t>,00 тис. грн</w:t>
      </w:r>
    </w:p>
    <w:p w:rsidR="00DF06A1" w:rsidRPr="00B27813" w:rsidRDefault="00DF06A1" w:rsidP="00DF06A1">
      <w:pPr>
        <w:ind w:right="-83" w:firstLine="720"/>
        <w:jc w:val="both"/>
        <w:rPr>
          <w:sz w:val="28"/>
          <w:szCs w:val="28"/>
        </w:rPr>
      </w:pPr>
      <w:r w:rsidRPr="00B27813">
        <w:rPr>
          <w:sz w:val="28"/>
          <w:szCs w:val="28"/>
        </w:rPr>
        <w:t xml:space="preserve">- забезпечення діяльності інших закладів у сфері освіти – </w:t>
      </w:r>
      <w:r w:rsidR="001D5E4A" w:rsidRPr="001D5E4A">
        <w:rPr>
          <w:b/>
          <w:sz w:val="28"/>
          <w:szCs w:val="28"/>
        </w:rPr>
        <w:t>2</w:t>
      </w:r>
      <w:r w:rsidR="001D5E4A">
        <w:rPr>
          <w:b/>
          <w:sz w:val="28"/>
          <w:szCs w:val="28"/>
        </w:rPr>
        <w:t> </w:t>
      </w:r>
      <w:r w:rsidR="001D5E4A" w:rsidRPr="001D5E4A">
        <w:rPr>
          <w:b/>
          <w:sz w:val="28"/>
          <w:szCs w:val="28"/>
        </w:rPr>
        <w:t>491</w:t>
      </w:r>
      <w:r w:rsidR="001D5E4A">
        <w:rPr>
          <w:b/>
          <w:sz w:val="28"/>
          <w:szCs w:val="28"/>
        </w:rPr>
        <w:t>,94</w:t>
      </w:r>
      <w:r w:rsidR="001D5E4A" w:rsidRPr="001D5E4A">
        <w:rPr>
          <w:b/>
          <w:sz w:val="28"/>
          <w:szCs w:val="28"/>
        </w:rPr>
        <w:t xml:space="preserve"> </w:t>
      </w:r>
      <w:r w:rsidRPr="00B27813">
        <w:rPr>
          <w:b/>
          <w:sz w:val="28"/>
          <w:szCs w:val="28"/>
        </w:rPr>
        <w:t>тис. грн</w:t>
      </w:r>
      <w:r w:rsidRPr="00B27813">
        <w:rPr>
          <w:sz w:val="28"/>
          <w:szCs w:val="28"/>
        </w:rPr>
        <w:t xml:space="preserve">, у тому числі заробітна плата з нарахуваннями – </w:t>
      </w:r>
      <w:r w:rsidR="001D5E4A" w:rsidRPr="001D5E4A">
        <w:rPr>
          <w:sz w:val="28"/>
          <w:szCs w:val="28"/>
        </w:rPr>
        <w:t>2</w:t>
      </w:r>
      <w:r w:rsidR="001D5E4A">
        <w:rPr>
          <w:sz w:val="28"/>
          <w:szCs w:val="28"/>
        </w:rPr>
        <w:t> </w:t>
      </w:r>
      <w:r w:rsidR="001D5E4A" w:rsidRPr="001D5E4A">
        <w:rPr>
          <w:sz w:val="28"/>
          <w:szCs w:val="28"/>
        </w:rPr>
        <w:t>228</w:t>
      </w:r>
      <w:r w:rsidR="001D5E4A">
        <w:rPr>
          <w:sz w:val="28"/>
          <w:szCs w:val="28"/>
        </w:rPr>
        <w:t>,68</w:t>
      </w:r>
      <w:r w:rsidRPr="00B27813">
        <w:rPr>
          <w:sz w:val="28"/>
          <w:szCs w:val="28"/>
        </w:rPr>
        <w:t xml:space="preserve"> тис. грн</w:t>
      </w:r>
      <w:r w:rsidR="001D5E4A">
        <w:rPr>
          <w:sz w:val="28"/>
          <w:szCs w:val="28"/>
        </w:rPr>
        <w:t>,</w:t>
      </w:r>
      <w:r w:rsidR="001D5E4A" w:rsidRPr="001D5E4A">
        <w:t xml:space="preserve"> </w:t>
      </w:r>
      <w:r w:rsidR="001D5E4A" w:rsidRPr="001D5E4A">
        <w:rPr>
          <w:sz w:val="28"/>
          <w:szCs w:val="28"/>
        </w:rPr>
        <w:t>предмети, матеріали, обладнання та інвентар -</w:t>
      </w:r>
      <w:r w:rsidR="001D5E4A">
        <w:rPr>
          <w:sz w:val="28"/>
          <w:szCs w:val="28"/>
        </w:rPr>
        <w:t>223,26</w:t>
      </w:r>
      <w:r w:rsidR="001D5E4A" w:rsidRPr="001D5E4A">
        <w:rPr>
          <w:sz w:val="28"/>
          <w:szCs w:val="28"/>
        </w:rPr>
        <w:t xml:space="preserve"> тис. грн; оплата послуг – </w:t>
      </w:r>
      <w:r w:rsidR="001D5E4A">
        <w:rPr>
          <w:sz w:val="28"/>
          <w:szCs w:val="28"/>
        </w:rPr>
        <w:t>35</w:t>
      </w:r>
      <w:r w:rsidR="001D5E4A" w:rsidRPr="001D5E4A">
        <w:rPr>
          <w:sz w:val="28"/>
          <w:szCs w:val="28"/>
        </w:rPr>
        <w:t>,00 тис. грн</w:t>
      </w:r>
      <w:r w:rsidRPr="00B27813">
        <w:rPr>
          <w:sz w:val="28"/>
          <w:szCs w:val="28"/>
        </w:rPr>
        <w:t>;</w:t>
      </w:r>
    </w:p>
    <w:p w:rsidR="007002CE" w:rsidRDefault="007002CE" w:rsidP="00DF06A1">
      <w:pPr>
        <w:ind w:right="-83" w:firstLine="720"/>
        <w:jc w:val="both"/>
        <w:rPr>
          <w:sz w:val="28"/>
          <w:szCs w:val="28"/>
        </w:rPr>
      </w:pPr>
      <w:r>
        <w:rPr>
          <w:sz w:val="28"/>
          <w:szCs w:val="28"/>
        </w:rPr>
        <w:t xml:space="preserve">- </w:t>
      </w:r>
      <w:r w:rsidRPr="007002CE">
        <w:rPr>
          <w:sz w:val="28"/>
          <w:szCs w:val="28"/>
        </w:rPr>
        <w:t>Інші програми та заходи у сфері освіти</w:t>
      </w:r>
      <w:r>
        <w:rPr>
          <w:sz w:val="28"/>
          <w:szCs w:val="28"/>
        </w:rPr>
        <w:t xml:space="preserve"> передбачено видатків на суму 1,8 тис., грн.</w:t>
      </w:r>
    </w:p>
    <w:p w:rsidR="00DF06A1" w:rsidRPr="001D5E4A" w:rsidRDefault="00DF06A1" w:rsidP="00DF06A1">
      <w:pPr>
        <w:ind w:right="-83" w:firstLine="720"/>
        <w:jc w:val="both"/>
        <w:rPr>
          <w:sz w:val="28"/>
          <w:szCs w:val="28"/>
        </w:rPr>
      </w:pPr>
      <w:r w:rsidRPr="00B27813">
        <w:rPr>
          <w:sz w:val="28"/>
          <w:szCs w:val="28"/>
        </w:rPr>
        <w:lastRenderedPageBreak/>
        <w:t>Видатки по спеціальному фонду на 202</w:t>
      </w:r>
      <w:r w:rsidR="001D5E4A">
        <w:rPr>
          <w:sz w:val="28"/>
          <w:szCs w:val="28"/>
        </w:rPr>
        <w:t>4</w:t>
      </w:r>
      <w:r w:rsidRPr="00B27813">
        <w:rPr>
          <w:sz w:val="28"/>
          <w:szCs w:val="28"/>
        </w:rPr>
        <w:t xml:space="preserve"> рік передбачені за рахунок власних надходжень бюджетних установ в обсязі </w:t>
      </w:r>
      <w:r w:rsidR="001D5E4A" w:rsidRPr="001D5E4A">
        <w:rPr>
          <w:sz w:val="28"/>
          <w:szCs w:val="28"/>
        </w:rPr>
        <w:t>200</w:t>
      </w:r>
      <w:r w:rsidRPr="001D5E4A">
        <w:rPr>
          <w:sz w:val="28"/>
          <w:szCs w:val="28"/>
        </w:rPr>
        <w:t>,</w:t>
      </w:r>
      <w:r w:rsidR="00B006BE" w:rsidRPr="001D5E4A">
        <w:rPr>
          <w:sz w:val="28"/>
          <w:szCs w:val="28"/>
        </w:rPr>
        <w:t>0</w:t>
      </w:r>
      <w:r w:rsidRPr="001D5E4A">
        <w:rPr>
          <w:sz w:val="28"/>
          <w:szCs w:val="28"/>
        </w:rPr>
        <w:t xml:space="preserve"> тис. грн.</w:t>
      </w:r>
      <w:r w:rsidR="001D5E4A" w:rsidRPr="001D5E4A">
        <w:rPr>
          <w:sz w:val="28"/>
          <w:szCs w:val="28"/>
        </w:rPr>
        <w:t>, які будуть спрямовані на продукти харчування</w:t>
      </w:r>
      <w:r w:rsidR="001D5E4A">
        <w:rPr>
          <w:sz w:val="28"/>
          <w:szCs w:val="28"/>
        </w:rPr>
        <w:t>:</w:t>
      </w:r>
      <w:r w:rsidR="001D5E4A" w:rsidRPr="001D5E4A">
        <w:t xml:space="preserve"> </w:t>
      </w:r>
      <w:r w:rsidR="001D5E4A" w:rsidRPr="001D5E4A">
        <w:rPr>
          <w:sz w:val="28"/>
          <w:szCs w:val="28"/>
        </w:rPr>
        <w:t>загальну середню освіту в обсязі</w:t>
      </w:r>
      <w:r w:rsidR="001D5E4A">
        <w:rPr>
          <w:sz w:val="28"/>
          <w:szCs w:val="28"/>
        </w:rPr>
        <w:t xml:space="preserve"> -100 тис. грн, </w:t>
      </w:r>
      <w:r w:rsidR="001D5E4A" w:rsidRPr="001D5E4A">
        <w:rPr>
          <w:sz w:val="28"/>
          <w:szCs w:val="28"/>
        </w:rPr>
        <w:t xml:space="preserve">дошкільну освіту – </w:t>
      </w:r>
      <w:r w:rsidR="001D5E4A">
        <w:rPr>
          <w:sz w:val="28"/>
          <w:szCs w:val="28"/>
        </w:rPr>
        <w:t xml:space="preserve">100 тис. грн, </w:t>
      </w:r>
      <w:r w:rsidR="001D5E4A" w:rsidRPr="001D5E4A">
        <w:rPr>
          <w:sz w:val="28"/>
          <w:szCs w:val="28"/>
        </w:rPr>
        <w:t xml:space="preserve"> </w:t>
      </w:r>
    </w:p>
    <w:p w:rsidR="00B64E18" w:rsidRPr="00B27813" w:rsidRDefault="00B64E18" w:rsidP="00E354B2">
      <w:pPr>
        <w:shd w:val="clear" w:color="auto" w:fill="FFFFFF"/>
        <w:ind w:firstLine="567"/>
        <w:jc w:val="both"/>
      </w:pPr>
    </w:p>
    <w:p w:rsidR="004E61F3" w:rsidRPr="00B27813" w:rsidRDefault="004E61F3" w:rsidP="004E61F3">
      <w:pPr>
        <w:autoSpaceDE w:val="0"/>
        <w:autoSpaceDN w:val="0"/>
        <w:ind w:firstLine="900"/>
        <w:jc w:val="center"/>
        <w:rPr>
          <w:b/>
          <w:i/>
          <w:sz w:val="28"/>
          <w:szCs w:val="28"/>
        </w:rPr>
      </w:pPr>
      <w:r w:rsidRPr="00B27813">
        <w:rPr>
          <w:b/>
          <w:i/>
          <w:sz w:val="28"/>
          <w:szCs w:val="28"/>
        </w:rPr>
        <w:t>ОХОРОНА ЗДОРОВ’Я</w:t>
      </w:r>
    </w:p>
    <w:p w:rsidR="004E61F3" w:rsidRPr="00B27813" w:rsidRDefault="004E61F3" w:rsidP="004E61F3">
      <w:pPr>
        <w:autoSpaceDE w:val="0"/>
        <w:autoSpaceDN w:val="0"/>
        <w:ind w:firstLine="900"/>
        <w:jc w:val="both"/>
        <w:rPr>
          <w:b/>
          <w:i/>
          <w:sz w:val="28"/>
          <w:szCs w:val="28"/>
        </w:rPr>
      </w:pPr>
    </w:p>
    <w:p w:rsidR="004E61F3" w:rsidRPr="00B27813" w:rsidRDefault="004E61F3" w:rsidP="004E61F3">
      <w:pPr>
        <w:ind w:right="-83" w:firstLine="720"/>
        <w:jc w:val="both"/>
        <w:rPr>
          <w:sz w:val="28"/>
          <w:szCs w:val="28"/>
        </w:rPr>
      </w:pPr>
      <w:r w:rsidRPr="00B27813">
        <w:rPr>
          <w:sz w:val="28"/>
          <w:szCs w:val="28"/>
        </w:rPr>
        <w:t>У складі видатків на 202</w:t>
      </w:r>
      <w:r w:rsidR="00B503B0">
        <w:rPr>
          <w:sz w:val="28"/>
          <w:szCs w:val="28"/>
        </w:rPr>
        <w:t>4</w:t>
      </w:r>
      <w:r w:rsidRPr="00B27813">
        <w:rPr>
          <w:sz w:val="28"/>
          <w:szCs w:val="28"/>
        </w:rPr>
        <w:t xml:space="preserve"> рік передбачені асигнування по галузі ,,Охорона здоров’я” в сумі </w:t>
      </w:r>
      <w:r w:rsidR="00B503B0" w:rsidRPr="00B503B0">
        <w:rPr>
          <w:b/>
          <w:sz w:val="28"/>
          <w:szCs w:val="28"/>
        </w:rPr>
        <w:t>999</w:t>
      </w:r>
      <w:r w:rsidR="00B503B0">
        <w:rPr>
          <w:b/>
          <w:sz w:val="28"/>
          <w:szCs w:val="28"/>
        </w:rPr>
        <w:t>, 97</w:t>
      </w:r>
      <w:r w:rsidRPr="00B27813">
        <w:rPr>
          <w:b/>
          <w:sz w:val="28"/>
          <w:szCs w:val="28"/>
        </w:rPr>
        <w:t>тис.</w:t>
      </w:r>
      <w:r w:rsidR="00760886" w:rsidRPr="00B27813">
        <w:rPr>
          <w:b/>
          <w:sz w:val="28"/>
          <w:szCs w:val="28"/>
        </w:rPr>
        <w:t xml:space="preserve"> </w:t>
      </w:r>
      <w:r w:rsidRPr="00B27813">
        <w:rPr>
          <w:b/>
          <w:sz w:val="28"/>
          <w:szCs w:val="28"/>
        </w:rPr>
        <w:t>грн.</w:t>
      </w:r>
      <w:r w:rsidRPr="00B27813">
        <w:rPr>
          <w:sz w:val="28"/>
          <w:szCs w:val="28"/>
        </w:rPr>
        <w:t xml:space="preserve"> </w:t>
      </w:r>
    </w:p>
    <w:p w:rsidR="004E61F3" w:rsidRPr="00B27813" w:rsidRDefault="004E61F3" w:rsidP="004E61F3">
      <w:pPr>
        <w:ind w:right="-83" w:firstLine="720"/>
        <w:jc w:val="both"/>
        <w:rPr>
          <w:sz w:val="28"/>
          <w:szCs w:val="28"/>
        </w:rPr>
      </w:pPr>
      <w:r w:rsidRPr="00B27813">
        <w:rPr>
          <w:sz w:val="28"/>
          <w:szCs w:val="28"/>
        </w:rPr>
        <w:t>На фінансову підтримку багатопрофільної лікарні спрямовується</w:t>
      </w:r>
      <w:r w:rsidR="00B006BE">
        <w:rPr>
          <w:sz w:val="28"/>
          <w:szCs w:val="28"/>
        </w:rPr>
        <w:t xml:space="preserve"> </w:t>
      </w:r>
      <w:r w:rsidR="00B006BE">
        <w:rPr>
          <w:b/>
          <w:sz w:val="28"/>
          <w:szCs w:val="28"/>
        </w:rPr>
        <w:t>200</w:t>
      </w:r>
      <w:r w:rsidRPr="00B27813">
        <w:rPr>
          <w:b/>
          <w:sz w:val="28"/>
          <w:szCs w:val="28"/>
        </w:rPr>
        <w:t>,</w:t>
      </w:r>
      <w:r w:rsidR="00B006BE">
        <w:rPr>
          <w:b/>
          <w:sz w:val="28"/>
          <w:szCs w:val="28"/>
        </w:rPr>
        <w:t>0</w:t>
      </w:r>
      <w:r w:rsidRPr="00B27813">
        <w:rPr>
          <w:b/>
          <w:sz w:val="28"/>
          <w:szCs w:val="28"/>
        </w:rPr>
        <w:t xml:space="preserve"> тис.</w:t>
      </w:r>
      <w:r w:rsidR="00760886" w:rsidRPr="00B27813">
        <w:rPr>
          <w:b/>
          <w:sz w:val="28"/>
          <w:szCs w:val="28"/>
        </w:rPr>
        <w:t xml:space="preserve"> </w:t>
      </w:r>
      <w:r w:rsidRPr="00B27813">
        <w:rPr>
          <w:b/>
          <w:sz w:val="28"/>
          <w:szCs w:val="28"/>
        </w:rPr>
        <w:t>грн</w:t>
      </w:r>
      <w:r w:rsidRPr="00B27813">
        <w:rPr>
          <w:sz w:val="28"/>
          <w:szCs w:val="28"/>
        </w:rPr>
        <w:t xml:space="preserve">, які будуть використані на оплату енергоносіїв. </w:t>
      </w:r>
    </w:p>
    <w:p w:rsidR="00B006BE" w:rsidRDefault="004E61F3" w:rsidP="004E61F3">
      <w:pPr>
        <w:ind w:right="-83" w:firstLine="720"/>
        <w:jc w:val="both"/>
        <w:rPr>
          <w:sz w:val="28"/>
          <w:szCs w:val="28"/>
        </w:rPr>
      </w:pPr>
      <w:r w:rsidRPr="00B27813">
        <w:rPr>
          <w:sz w:val="28"/>
          <w:szCs w:val="28"/>
        </w:rPr>
        <w:t xml:space="preserve">Центру ПМСД заплановано </w:t>
      </w:r>
      <w:r w:rsidR="00B503B0" w:rsidRPr="00B503B0">
        <w:rPr>
          <w:b/>
          <w:sz w:val="28"/>
          <w:szCs w:val="28"/>
        </w:rPr>
        <w:t>611</w:t>
      </w:r>
      <w:r w:rsidR="00B503B0">
        <w:rPr>
          <w:b/>
          <w:sz w:val="28"/>
          <w:szCs w:val="28"/>
        </w:rPr>
        <w:t>,37</w:t>
      </w:r>
      <w:r w:rsidR="00B503B0" w:rsidRPr="00B503B0">
        <w:rPr>
          <w:b/>
          <w:sz w:val="28"/>
          <w:szCs w:val="28"/>
        </w:rPr>
        <w:t xml:space="preserve"> </w:t>
      </w:r>
      <w:r w:rsidRPr="00B27813">
        <w:rPr>
          <w:b/>
          <w:sz w:val="28"/>
          <w:szCs w:val="28"/>
        </w:rPr>
        <w:t>тис.</w:t>
      </w:r>
      <w:r w:rsidR="00760886" w:rsidRPr="00B27813">
        <w:rPr>
          <w:b/>
          <w:sz w:val="28"/>
          <w:szCs w:val="28"/>
        </w:rPr>
        <w:t xml:space="preserve"> </w:t>
      </w:r>
      <w:r w:rsidRPr="00B27813">
        <w:rPr>
          <w:b/>
          <w:sz w:val="28"/>
          <w:szCs w:val="28"/>
        </w:rPr>
        <w:t>грн</w:t>
      </w:r>
      <w:r w:rsidRPr="00B27813">
        <w:rPr>
          <w:sz w:val="28"/>
          <w:szCs w:val="28"/>
        </w:rPr>
        <w:t xml:space="preserve">, у тому числі на заробітну плату з нарахуваннями працівникам віддалених робочих місць – </w:t>
      </w:r>
      <w:r w:rsidR="00F93A7E" w:rsidRPr="00F93A7E">
        <w:rPr>
          <w:sz w:val="28"/>
          <w:szCs w:val="28"/>
        </w:rPr>
        <w:t>611,37</w:t>
      </w:r>
      <w:r w:rsidR="00F93A7E" w:rsidRPr="00F93A7E">
        <w:rPr>
          <w:color w:val="FF0000"/>
          <w:sz w:val="28"/>
          <w:szCs w:val="28"/>
        </w:rPr>
        <w:t xml:space="preserve"> </w:t>
      </w:r>
      <w:r w:rsidRPr="00B27813">
        <w:rPr>
          <w:sz w:val="28"/>
          <w:szCs w:val="28"/>
        </w:rPr>
        <w:t>тис.</w:t>
      </w:r>
      <w:r w:rsidR="00760886" w:rsidRPr="00B27813">
        <w:rPr>
          <w:sz w:val="28"/>
          <w:szCs w:val="28"/>
        </w:rPr>
        <w:t xml:space="preserve"> </w:t>
      </w:r>
      <w:r w:rsidRPr="00B27813">
        <w:rPr>
          <w:sz w:val="28"/>
          <w:szCs w:val="28"/>
        </w:rPr>
        <w:t>грн</w:t>
      </w:r>
      <w:r w:rsidR="00B006BE">
        <w:rPr>
          <w:sz w:val="28"/>
          <w:szCs w:val="28"/>
        </w:rPr>
        <w:t>.</w:t>
      </w:r>
    </w:p>
    <w:p w:rsidR="00C340B2" w:rsidRPr="00C87567" w:rsidRDefault="004E61F3" w:rsidP="00C340B2">
      <w:pPr>
        <w:ind w:right="-83" w:firstLine="720"/>
        <w:jc w:val="both"/>
        <w:rPr>
          <w:sz w:val="28"/>
          <w:szCs w:val="28"/>
        </w:rPr>
      </w:pPr>
      <w:r w:rsidRPr="00B27813">
        <w:rPr>
          <w:sz w:val="28"/>
          <w:szCs w:val="28"/>
        </w:rPr>
        <w:t xml:space="preserve">За бюджетною програмою ,,Інші програми та заходи у сфері охорони здоров’я” передбачено </w:t>
      </w:r>
      <w:r w:rsidR="00B503B0">
        <w:rPr>
          <w:b/>
          <w:sz w:val="28"/>
          <w:szCs w:val="28"/>
        </w:rPr>
        <w:t>188,6</w:t>
      </w:r>
      <w:r w:rsidRPr="00B27813">
        <w:rPr>
          <w:sz w:val="28"/>
          <w:szCs w:val="28"/>
        </w:rPr>
        <w:t xml:space="preserve"> тис.</w:t>
      </w:r>
      <w:r w:rsidR="00760886" w:rsidRPr="00B27813">
        <w:rPr>
          <w:sz w:val="28"/>
          <w:szCs w:val="28"/>
        </w:rPr>
        <w:t xml:space="preserve"> </w:t>
      </w:r>
      <w:r w:rsidRPr="00B27813">
        <w:rPr>
          <w:sz w:val="28"/>
          <w:szCs w:val="28"/>
        </w:rPr>
        <w:t>грн.</w:t>
      </w:r>
      <w:r w:rsidR="00C340B2" w:rsidRPr="00C340B2">
        <w:rPr>
          <w:sz w:val="28"/>
          <w:szCs w:val="28"/>
        </w:rPr>
        <w:t xml:space="preserve"> </w:t>
      </w:r>
      <w:r w:rsidR="00C340B2">
        <w:rPr>
          <w:sz w:val="28"/>
          <w:szCs w:val="28"/>
        </w:rPr>
        <w:t>(забезпечення медикаментами пільгових категорій громадян)</w:t>
      </w:r>
      <w:r w:rsidR="00C33B5E">
        <w:rPr>
          <w:sz w:val="28"/>
          <w:szCs w:val="28"/>
        </w:rPr>
        <w:t>.</w:t>
      </w:r>
    </w:p>
    <w:p w:rsidR="004E61F3" w:rsidRPr="00B27813" w:rsidRDefault="004E61F3" w:rsidP="004E61F3">
      <w:pPr>
        <w:ind w:right="-83" w:firstLine="720"/>
        <w:jc w:val="both"/>
        <w:rPr>
          <w:sz w:val="28"/>
          <w:szCs w:val="28"/>
        </w:rPr>
      </w:pPr>
    </w:p>
    <w:p w:rsidR="004E61F3" w:rsidRPr="00B27813" w:rsidRDefault="004E61F3" w:rsidP="004E61F3">
      <w:pPr>
        <w:autoSpaceDE w:val="0"/>
        <w:autoSpaceDN w:val="0"/>
        <w:ind w:firstLine="900"/>
        <w:jc w:val="center"/>
        <w:rPr>
          <w:b/>
          <w:i/>
          <w:sz w:val="28"/>
          <w:szCs w:val="28"/>
        </w:rPr>
      </w:pPr>
      <w:r w:rsidRPr="00B27813">
        <w:rPr>
          <w:b/>
          <w:i/>
          <w:sz w:val="28"/>
          <w:szCs w:val="28"/>
        </w:rPr>
        <w:t>СОЦІАЛЬНИЙ ЗАХИСТ ТА СОЦІАЛЬНЕ ЗАБЕЗПЕЧЕННЯ</w:t>
      </w:r>
    </w:p>
    <w:p w:rsidR="004E61F3" w:rsidRPr="00B27813" w:rsidRDefault="004E61F3" w:rsidP="004E61F3">
      <w:pPr>
        <w:autoSpaceDE w:val="0"/>
        <w:autoSpaceDN w:val="0"/>
        <w:ind w:firstLine="900"/>
        <w:jc w:val="center"/>
        <w:rPr>
          <w:b/>
          <w:i/>
          <w:sz w:val="28"/>
          <w:szCs w:val="28"/>
        </w:rPr>
      </w:pPr>
    </w:p>
    <w:p w:rsidR="004E61F3" w:rsidRPr="00B27813" w:rsidRDefault="004E61F3" w:rsidP="004E61F3">
      <w:pPr>
        <w:ind w:right="-83" w:firstLine="720"/>
        <w:jc w:val="both"/>
        <w:rPr>
          <w:sz w:val="28"/>
          <w:szCs w:val="28"/>
        </w:rPr>
      </w:pPr>
      <w:r w:rsidRPr="00B27813">
        <w:rPr>
          <w:sz w:val="28"/>
          <w:szCs w:val="28"/>
        </w:rPr>
        <w:t>У бюджеті громади на 202</w:t>
      </w:r>
      <w:r w:rsidR="00B503B0">
        <w:rPr>
          <w:sz w:val="28"/>
          <w:szCs w:val="28"/>
        </w:rPr>
        <w:t>4</w:t>
      </w:r>
      <w:r w:rsidRPr="00B27813">
        <w:rPr>
          <w:sz w:val="28"/>
          <w:szCs w:val="28"/>
        </w:rPr>
        <w:t xml:space="preserve"> рік  видатки по галузі ,,Соціальний захист та соціальне забезпечення”  визначені в сумі </w:t>
      </w:r>
      <w:r w:rsidR="00B503B0" w:rsidRPr="00B503B0">
        <w:rPr>
          <w:b/>
          <w:sz w:val="28"/>
          <w:szCs w:val="28"/>
        </w:rPr>
        <w:t>2</w:t>
      </w:r>
      <w:r w:rsidR="00B503B0">
        <w:rPr>
          <w:b/>
          <w:sz w:val="28"/>
          <w:szCs w:val="28"/>
        </w:rPr>
        <w:t> </w:t>
      </w:r>
      <w:r w:rsidR="00B503B0" w:rsidRPr="00B503B0">
        <w:rPr>
          <w:b/>
          <w:sz w:val="28"/>
          <w:szCs w:val="28"/>
        </w:rPr>
        <w:t>028</w:t>
      </w:r>
      <w:r w:rsidR="00B503B0">
        <w:rPr>
          <w:b/>
          <w:sz w:val="28"/>
          <w:szCs w:val="28"/>
        </w:rPr>
        <w:t>,5</w:t>
      </w:r>
      <w:r w:rsidRPr="00B27813">
        <w:rPr>
          <w:b/>
          <w:sz w:val="28"/>
          <w:szCs w:val="28"/>
        </w:rPr>
        <w:t>тис.</w:t>
      </w:r>
      <w:r w:rsidR="00760886" w:rsidRPr="00B27813">
        <w:rPr>
          <w:b/>
          <w:sz w:val="28"/>
          <w:szCs w:val="28"/>
        </w:rPr>
        <w:t xml:space="preserve"> </w:t>
      </w:r>
      <w:r w:rsidRPr="00B27813">
        <w:rPr>
          <w:b/>
          <w:sz w:val="28"/>
          <w:szCs w:val="28"/>
        </w:rPr>
        <w:t>грн</w:t>
      </w:r>
      <w:r w:rsidRPr="00B27813">
        <w:rPr>
          <w:sz w:val="28"/>
          <w:szCs w:val="28"/>
        </w:rPr>
        <w:t>. За рахунок даних коштів будуть здійснюватися видатки на:</w:t>
      </w:r>
    </w:p>
    <w:p w:rsidR="004E61F3" w:rsidRPr="00B27813" w:rsidRDefault="004E61F3" w:rsidP="004E61F3">
      <w:pPr>
        <w:ind w:firstLine="708"/>
        <w:jc w:val="both"/>
        <w:rPr>
          <w:sz w:val="28"/>
          <w:szCs w:val="28"/>
        </w:rPr>
      </w:pPr>
      <w:r w:rsidRPr="00B27813">
        <w:rPr>
          <w:sz w:val="28"/>
          <w:szCs w:val="28"/>
        </w:rPr>
        <w:t xml:space="preserve">- надання пільг окремим категоріям громадян з оплати послуг зв'язку – </w:t>
      </w:r>
      <w:r w:rsidR="00B503B0">
        <w:rPr>
          <w:b/>
          <w:sz w:val="28"/>
          <w:szCs w:val="28"/>
          <w:lang w:val="ru-RU"/>
        </w:rPr>
        <w:t>1,5</w:t>
      </w:r>
      <w:r w:rsidRPr="00B27813">
        <w:rPr>
          <w:b/>
          <w:sz w:val="28"/>
          <w:szCs w:val="28"/>
        </w:rPr>
        <w:t xml:space="preserve"> тис. грн</w:t>
      </w:r>
      <w:r w:rsidRPr="00B27813">
        <w:rPr>
          <w:sz w:val="28"/>
          <w:szCs w:val="28"/>
        </w:rPr>
        <w:t>;</w:t>
      </w:r>
    </w:p>
    <w:p w:rsidR="004E61F3" w:rsidRPr="00760886" w:rsidRDefault="004E61F3" w:rsidP="004E61F3">
      <w:pPr>
        <w:ind w:firstLine="708"/>
        <w:jc w:val="both"/>
        <w:rPr>
          <w:sz w:val="28"/>
          <w:szCs w:val="28"/>
        </w:rPr>
      </w:pPr>
      <w:r w:rsidRPr="00B27813">
        <w:rPr>
          <w:sz w:val="28"/>
          <w:szCs w:val="28"/>
        </w:rPr>
        <w:t>- надання соціальних гарантій фізичним</w:t>
      </w:r>
      <w:r w:rsidRPr="00760886">
        <w:rPr>
          <w:sz w:val="28"/>
          <w:szCs w:val="28"/>
        </w:rPr>
        <w:t xml:space="preserve">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w:t>
      </w:r>
      <w:r w:rsidR="00D35BDF">
        <w:rPr>
          <w:b/>
          <w:color w:val="FF0000"/>
          <w:sz w:val="28"/>
          <w:szCs w:val="28"/>
        </w:rPr>
        <w:t>______</w:t>
      </w:r>
      <w:r w:rsidRPr="00760886">
        <w:rPr>
          <w:b/>
          <w:sz w:val="28"/>
          <w:szCs w:val="28"/>
        </w:rPr>
        <w:t xml:space="preserve"> тис.</w:t>
      </w:r>
      <w:r w:rsidR="00760886" w:rsidRPr="00760886">
        <w:rPr>
          <w:b/>
          <w:sz w:val="28"/>
          <w:szCs w:val="28"/>
        </w:rPr>
        <w:t xml:space="preserve"> </w:t>
      </w:r>
      <w:r w:rsidRPr="00760886">
        <w:rPr>
          <w:b/>
          <w:sz w:val="28"/>
          <w:szCs w:val="28"/>
        </w:rPr>
        <w:t>грн</w:t>
      </w:r>
      <w:r w:rsidRPr="00760886">
        <w:rPr>
          <w:sz w:val="28"/>
          <w:szCs w:val="28"/>
        </w:rPr>
        <w:t>;</w:t>
      </w:r>
    </w:p>
    <w:p w:rsidR="004E61F3" w:rsidRPr="00760886" w:rsidRDefault="004E61F3" w:rsidP="004E61F3">
      <w:pPr>
        <w:ind w:right="-83" w:firstLine="720"/>
        <w:jc w:val="both"/>
        <w:rPr>
          <w:sz w:val="28"/>
          <w:szCs w:val="28"/>
        </w:rPr>
      </w:pPr>
      <w:r w:rsidRPr="00760886">
        <w:rPr>
          <w:sz w:val="28"/>
          <w:szCs w:val="28"/>
        </w:rPr>
        <w:t xml:space="preserve">- компенсаційні виплати на пільговий проїзд автомобільним транспортом  окремим категоріям громадян в сумі </w:t>
      </w:r>
      <w:r w:rsidR="00B503B0">
        <w:rPr>
          <w:b/>
          <w:sz w:val="28"/>
          <w:szCs w:val="28"/>
        </w:rPr>
        <w:t>2</w:t>
      </w:r>
      <w:r w:rsidR="00372A03">
        <w:rPr>
          <w:b/>
          <w:sz w:val="28"/>
          <w:szCs w:val="28"/>
        </w:rPr>
        <w:t>00</w:t>
      </w:r>
      <w:r w:rsidRPr="00760886">
        <w:rPr>
          <w:b/>
          <w:sz w:val="28"/>
          <w:szCs w:val="28"/>
        </w:rPr>
        <w:t>,</w:t>
      </w:r>
      <w:r w:rsidR="00372A03">
        <w:rPr>
          <w:b/>
          <w:sz w:val="28"/>
          <w:szCs w:val="28"/>
        </w:rPr>
        <w:t>0</w:t>
      </w:r>
      <w:r w:rsidRPr="00760886">
        <w:rPr>
          <w:b/>
          <w:sz w:val="28"/>
          <w:szCs w:val="28"/>
        </w:rPr>
        <w:t xml:space="preserve"> тис.</w:t>
      </w:r>
      <w:r w:rsidR="00760886" w:rsidRPr="00760886">
        <w:rPr>
          <w:b/>
          <w:sz w:val="28"/>
          <w:szCs w:val="28"/>
        </w:rPr>
        <w:t xml:space="preserve"> </w:t>
      </w:r>
      <w:r w:rsidRPr="00760886">
        <w:rPr>
          <w:b/>
          <w:sz w:val="28"/>
          <w:szCs w:val="28"/>
        </w:rPr>
        <w:t>грн</w:t>
      </w:r>
      <w:r w:rsidRPr="00760886">
        <w:rPr>
          <w:sz w:val="28"/>
          <w:szCs w:val="28"/>
        </w:rPr>
        <w:t xml:space="preserve"> (на приміських маршрутах);</w:t>
      </w:r>
    </w:p>
    <w:p w:rsidR="004E61F3" w:rsidRPr="00760886" w:rsidRDefault="004E61F3" w:rsidP="004E61F3">
      <w:pPr>
        <w:jc w:val="both"/>
        <w:rPr>
          <w:sz w:val="28"/>
          <w:szCs w:val="28"/>
        </w:rPr>
      </w:pPr>
      <w:r w:rsidRPr="00760886">
        <w:rPr>
          <w:sz w:val="28"/>
          <w:szCs w:val="28"/>
        </w:rPr>
        <w:tab/>
        <w:t xml:space="preserve">- утримання КЗ ,,Центр надання соціальних послуг” у сумі </w:t>
      </w:r>
      <w:r w:rsidR="00B503B0" w:rsidRPr="00B503B0">
        <w:rPr>
          <w:b/>
          <w:sz w:val="28"/>
          <w:szCs w:val="28"/>
          <w:lang w:val="ru-RU"/>
        </w:rPr>
        <w:t>1</w:t>
      </w:r>
      <w:r w:rsidR="00B503B0">
        <w:rPr>
          <w:b/>
          <w:sz w:val="28"/>
          <w:szCs w:val="28"/>
          <w:lang w:val="ru-RU"/>
        </w:rPr>
        <w:t> </w:t>
      </w:r>
      <w:r w:rsidR="00B503B0" w:rsidRPr="00B503B0">
        <w:rPr>
          <w:b/>
          <w:sz w:val="28"/>
          <w:szCs w:val="28"/>
          <w:lang w:val="ru-RU"/>
        </w:rPr>
        <w:t>627</w:t>
      </w:r>
      <w:r w:rsidR="00B503B0">
        <w:rPr>
          <w:b/>
          <w:sz w:val="28"/>
          <w:szCs w:val="28"/>
          <w:lang w:val="ru-RU"/>
        </w:rPr>
        <w:t>,</w:t>
      </w:r>
      <w:r w:rsidR="00B503B0" w:rsidRPr="00B503B0">
        <w:rPr>
          <w:b/>
          <w:sz w:val="28"/>
          <w:szCs w:val="28"/>
          <w:lang w:val="ru-RU"/>
        </w:rPr>
        <w:t>00</w:t>
      </w:r>
      <w:r w:rsidRPr="00760886">
        <w:rPr>
          <w:b/>
          <w:sz w:val="28"/>
          <w:szCs w:val="28"/>
        </w:rPr>
        <w:t xml:space="preserve"> тис.</w:t>
      </w:r>
      <w:r w:rsidR="00760886" w:rsidRPr="00760886">
        <w:rPr>
          <w:b/>
          <w:sz w:val="28"/>
          <w:szCs w:val="28"/>
        </w:rPr>
        <w:t xml:space="preserve"> </w:t>
      </w:r>
      <w:r w:rsidRPr="00760886">
        <w:rPr>
          <w:b/>
          <w:sz w:val="28"/>
          <w:szCs w:val="28"/>
        </w:rPr>
        <w:t>грн</w:t>
      </w:r>
      <w:r w:rsidRPr="00760886">
        <w:rPr>
          <w:sz w:val="28"/>
          <w:szCs w:val="28"/>
        </w:rPr>
        <w:t>. Основну питому вагу витрат (9</w:t>
      </w:r>
      <w:r w:rsidR="0050648D">
        <w:rPr>
          <w:sz w:val="28"/>
          <w:szCs w:val="28"/>
        </w:rPr>
        <w:t>7</w:t>
      </w:r>
      <w:r w:rsidRPr="00760886">
        <w:rPr>
          <w:sz w:val="28"/>
          <w:szCs w:val="28"/>
        </w:rPr>
        <w:t>,</w:t>
      </w:r>
      <w:r w:rsidR="0050648D">
        <w:rPr>
          <w:sz w:val="28"/>
          <w:szCs w:val="28"/>
        </w:rPr>
        <w:t>9</w:t>
      </w:r>
      <w:r w:rsidRPr="00760886">
        <w:rPr>
          <w:sz w:val="28"/>
          <w:szCs w:val="28"/>
        </w:rPr>
        <w:t xml:space="preserve"> відс.) займають захищені статті, зокрема, на оплату праці заплановано </w:t>
      </w:r>
      <w:r w:rsidR="000E25FA" w:rsidRPr="000E25FA">
        <w:rPr>
          <w:sz w:val="28"/>
          <w:szCs w:val="28"/>
        </w:rPr>
        <w:t>1</w:t>
      </w:r>
      <w:r w:rsidR="000E25FA">
        <w:rPr>
          <w:sz w:val="28"/>
          <w:szCs w:val="28"/>
        </w:rPr>
        <w:t> </w:t>
      </w:r>
      <w:r w:rsidR="000E25FA" w:rsidRPr="000E25FA">
        <w:rPr>
          <w:sz w:val="28"/>
          <w:szCs w:val="28"/>
        </w:rPr>
        <w:t>309</w:t>
      </w:r>
      <w:r w:rsidR="000E25FA">
        <w:rPr>
          <w:sz w:val="28"/>
          <w:szCs w:val="28"/>
        </w:rPr>
        <w:t>,</w:t>
      </w:r>
      <w:r w:rsidR="000E25FA" w:rsidRPr="000E25FA">
        <w:rPr>
          <w:sz w:val="28"/>
          <w:szCs w:val="28"/>
        </w:rPr>
        <w:t>00</w:t>
      </w:r>
      <w:r w:rsidRPr="00760886">
        <w:rPr>
          <w:sz w:val="28"/>
          <w:szCs w:val="28"/>
        </w:rPr>
        <w:t xml:space="preserve"> тис.</w:t>
      </w:r>
      <w:r w:rsidR="00760886" w:rsidRPr="00760886">
        <w:rPr>
          <w:sz w:val="28"/>
          <w:szCs w:val="28"/>
        </w:rPr>
        <w:t xml:space="preserve"> </w:t>
      </w:r>
      <w:r w:rsidRPr="00760886">
        <w:rPr>
          <w:sz w:val="28"/>
          <w:szCs w:val="28"/>
        </w:rPr>
        <w:t xml:space="preserve">грн, нарахування на заробітну плату – </w:t>
      </w:r>
      <w:r w:rsidR="000E25FA" w:rsidRPr="000E25FA">
        <w:rPr>
          <w:sz w:val="28"/>
          <w:szCs w:val="28"/>
        </w:rPr>
        <w:t xml:space="preserve">288,00 </w:t>
      </w:r>
      <w:r w:rsidRPr="00760886">
        <w:rPr>
          <w:sz w:val="28"/>
          <w:szCs w:val="28"/>
        </w:rPr>
        <w:t>тис.</w:t>
      </w:r>
      <w:r w:rsidR="00760886" w:rsidRPr="00760886">
        <w:rPr>
          <w:sz w:val="28"/>
          <w:szCs w:val="28"/>
        </w:rPr>
        <w:t xml:space="preserve"> </w:t>
      </w:r>
      <w:r w:rsidRPr="00760886">
        <w:rPr>
          <w:sz w:val="28"/>
          <w:szCs w:val="28"/>
        </w:rPr>
        <w:t xml:space="preserve">грн. Інші поточні видатки складатимуть </w:t>
      </w:r>
      <w:r w:rsidR="000E25FA">
        <w:rPr>
          <w:sz w:val="28"/>
          <w:szCs w:val="28"/>
        </w:rPr>
        <w:t>30</w:t>
      </w:r>
      <w:r w:rsidRPr="00760886">
        <w:rPr>
          <w:sz w:val="28"/>
          <w:szCs w:val="28"/>
        </w:rPr>
        <w:t>,</w:t>
      </w:r>
      <w:r w:rsidR="0050648D">
        <w:rPr>
          <w:sz w:val="28"/>
          <w:szCs w:val="28"/>
        </w:rPr>
        <w:t>0</w:t>
      </w:r>
      <w:r w:rsidRPr="00760886">
        <w:rPr>
          <w:sz w:val="28"/>
          <w:szCs w:val="28"/>
        </w:rPr>
        <w:t xml:space="preserve"> тис.</w:t>
      </w:r>
      <w:r w:rsidR="00760886" w:rsidRPr="00760886">
        <w:rPr>
          <w:sz w:val="28"/>
          <w:szCs w:val="28"/>
        </w:rPr>
        <w:t xml:space="preserve"> </w:t>
      </w:r>
      <w:r w:rsidRPr="00760886">
        <w:rPr>
          <w:sz w:val="28"/>
          <w:szCs w:val="28"/>
        </w:rPr>
        <w:t>грн.</w:t>
      </w:r>
    </w:p>
    <w:p w:rsidR="004E61F3" w:rsidRDefault="004E61F3" w:rsidP="00B006BE">
      <w:pPr>
        <w:jc w:val="both"/>
        <w:rPr>
          <w:sz w:val="28"/>
          <w:szCs w:val="28"/>
        </w:rPr>
      </w:pPr>
      <w:r w:rsidRPr="00760886">
        <w:rPr>
          <w:sz w:val="28"/>
          <w:szCs w:val="28"/>
        </w:rPr>
        <w:tab/>
        <w:t xml:space="preserve"> - пільгове медичне обслуговування осіб, які постраждали внаслідок Чорнобильської катастрофи – </w:t>
      </w:r>
      <w:r w:rsidR="00D35BDF">
        <w:rPr>
          <w:b/>
          <w:color w:val="FF0000"/>
          <w:sz w:val="28"/>
          <w:szCs w:val="28"/>
        </w:rPr>
        <w:t>____</w:t>
      </w:r>
      <w:r w:rsidRPr="000E25FA">
        <w:rPr>
          <w:b/>
          <w:color w:val="FF0000"/>
          <w:sz w:val="28"/>
          <w:szCs w:val="28"/>
        </w:rPr>
        <w:t xml:space="preserve"> </w:t>
      </w:r>
      <w:r w:rsidRPr="00760886">
        <w:rPr>
          <w:b/>
          <w:sz w:val="28"/>
          <w:szCs w:val="28"/>
        </w:rPr>
        <w:t>тис.</w:t>
      </w:r>
      <w:r w:rsidR="00760886" w:rsidRPr="00760886">
        <w:rPr>
          <w:b/>
          <w:sz w:val="28"/>
          <w:szCs w:val="28"/>
        </w:rPr>
        <w:t xml:space="preserve"> </w:t>
      </w:r>
      <w:r w:rsidRPr="00760886">
        <w:rPr>
          <w:b/>
          <w:sz w:val="28"/>
          <w:szCs w:val="28"/>
        </w:rPr>
        <w:t>грн</w:t>
      </w:r>
      <w:r w:rsidRPr="00760886">
        <w:rPr>
          <w:sz w:val="28"/>
          <w:szCs w:val="28"/>
        </w:rPr>
        <w:t xml:space="preserve">, видатки на поховання учасників бойових дій та осіб з інвалідністю внаслідок війни – </w:t>
      </w:r>
      <w:r w:rsidR="00D35BDF">
        <w:rPr>
          <w:color w:val="FF0000"/>
          <w:sz w:val="28"/>
          <w:szCs w:val="28"/>
        </w:rPr>
        <w:t>____</w:t>
      </w:r>
      <w:r w:rsidRPr="00760886">
        <w:rPr>
          <w:b/>
          <w:sz w:val="28"/>
          <w:szCs w:val="28"/>
        </w:rPr>
        <w:t xml:space="preserve"> тис.</w:t>
      </w:r>
      <w:r w:rsidR="00760886" w:rsidRPr="00760886">
        <w:rPr>
          <w:b/>
          <w:sz w:val="28"/>
          <w:szCs w:val="28"/>
        </w:rPr>
        <w:t xml:space="preserve"> </w:t>
      </w:r>
      <w:r w:rsidRPr="00760886">
        <w:rPr>
          <w:b/>
          <w:sz w:val="28"/>
          <w:szCs w:val="28"/>
        </w:rPr>
        <w:t>грн</w:t>
      </w:r>
      <w:r w:rsidRPr="00760886">
        <w:rPr>
          <w:sz w:val="28"/>
          <w:szCs w:val="28"/>
        </w:rPr>
        <w:t xml:space="preserve">, компенсаційні виплати особам з інвалідністю на бензин, ремонт, технічне обслуговування автомобілів, мотоколясок і на транспортне обслуговування – </w:t>
      </w:r>
      <w:r w:rsidR="00D35BDF">
        <w:rPr>
          <w:b/>
          <w:color w:val="FF0000"/>
          <w:sz w:val="28"/>
          <w:szCs w:val="28"/>
        </w:rPr>
        <w:t>____</w:t>
      </w:r>
      <w:r w:rsidRPr="00760886">
        <w:rPr>
          <w:sz w:val="28"/>
          <w:szCs w:val="28"/>
        </w:rPr>
        <w:t xml:space="preserve"> </w:t>
      </w:r>
      <w:r w:rsidRPr="00760886">
        <w:rPr>
          <w:b/>
          <w:sz w:val="28"/>
          <w:szCs w:val="28"/>
        </w:rPr>
        <w:t>тис.</w:t>
      </w:r>
      <w:r w:rsidR="00760886" w:rsidRPr="00760886">
        <w:rPr>
          <w:b/>
          <w:sz w:val="28"/>
          <w:szCs w:val="28"/>
        </w:rPr>
        <w:t xml:space="preserve"> </w:t>
      </w:r>
      <w:r w:rsidRPr="00760886">
        <w:rPr>
          <w:b/>
          <w:sz w:val="28"/>
          <w:szCs w:val="28"/>
        </w:rPr>
        <w:t>грн</w:t>
      </w:r>
      <w:r w:rsidRPr="00760886">
        <w:rPr>
          <w:sz w:val="28"/>
          <w:szCs w:val="28"/>
        </w:rPr>
        <w:t xml:space="preserve"> за рахунок субвенцій з обласного бюджету;</w:t>
      </w:r>
    </w:p>
    <w:p w:rsidR="000374EC" w:rsidRPr="00760886" w:rsidRDefault="000374EC" w:rsidP="00B006BE">
      <w:pPr>
        <w:jc w:val="both"/>
        <w:rPr>
          <w:sz w:val="28"/>
          <w:szCs w:val="28"/>
        </w:rPr>
      </w:pPr>
      <w:r>
        <w:rPr>
          <w:sz w:val="28"/>
          <w:szCs w:val="28"/>
        </w:rPr>
        <w:t xml:space="preserve">          - Інші заходи у сфері соціального захисту і соціального забезпечення – </w:t>
      </w:r>
      <w:r w:rsidR="000E25FA">
        <w:rPr>
          <w:sz w:val="28"/>
          <w:szCs w:val="28"/>
        </w:rPr>
        <w:t>1</w:t>
      </w:r>
      <w:r>
        <w:rPr>
          <w:sz w:val="28"/>
          <w:szCs w:val="28"/>
        </w:rPr>
        <w:t xml:space="preserve">00,0 </w:t>
      </w:r>
      <w:proofErr w:type="spellStart"/>
      <w:r>
        <w:rPr>
          <w:sz w:val="28"/>
          <w:szCs w:val="28"/>
        </w:rPr>
        <w:t>тис.грн</w:t>
      </w:r>
      <w:proofErr w:type="spellEnd"/>
      <w:r>
        <w:rPr>
          <w:sz w:val="28"/>
          <w:szCs w:val="28"/>
        </w:rPr>
        <w:t>.</w:t>
      </w:r>
      <w:r w:rsidR="00CF2D12">
        <w:rPr>
          <w:sz w:val="28"/>
          <w:szCs w:val="28"/>
        </w:rPr>
        <w:t>(</w:t>
      </w:r>
      <w:r w:rsidR="00CF2D12" w:rsidRPr="00CF2D12">
        <w:rPr>
          <w:sz w:val="28"/>
          <w:szCs w:val="28"/>
        </w:rPr>
        <w:t xml:space="preserve"> </w:t>
      </w:r>
      <w:r w:rsidR="00CF2D12">
        <w:rPr>
          <w:sz w:val="28"/>
          <w:szCs w:val="28"/>
        </w:rPr>
        <w:t>для н</w:t>
      </w:r>
      <w:r w:rsidR="00CF2D12" w:rsidRPr="005D77E4">
        <w:rPr>
          <w:sz w:val="28"/>
          <w:szCs w:val="28"/>
        </w:rPr>
        <w:t>адання матеріальної допомоги важкохворим</w:t>
      </w:r>
      <w:r w:rsidR="00CF2D12">
        <w:rPr>
          <w:sz w:val="28"/>
          <w:szCs w:val="28"/>
        </w:rPr>
        <w:t>);</w:t>
      </w:r>
    </w:p>
    <w:p w:rsidR="004E61F3" w:rsidRDefault="004E61F3" w:rsidP="004E61F3">
      <w:pPr>
        <w:ind w:firstLine="708"/>
        <w:jc w:val="both"/>
        <w:rPr>
          <w:b/>
          <w:sz w:val="28"/>
          <w:szCs w:val="28"/>
        </w:rPr>
      </w:pPr>
      <w:r w:rsidRPr="00760886">
        <w:rPr>
          <w:sz w:val="28"/>
          <w:szCs w:val="28"/>
        </w:rPr>
        <w:t xml:space="preserve">- громадські роботи - </w:t>
      </w:r>
      <w:r w:rsidR="000E25FA">
        <w:rPr>
          <w:b/>
          <w:sz w:val="28"/>
          <w:szCs w:val="28"/>
        </w:rPr>
        <w:t>20</w:t>
      </w:r>
      <w:r w:rsidRPr="00760886">
        <w:rPr>
          <w:b/>
          <w:sz w:val="28"/>
          <w:szCs w:val="28"/>
        </w:rPr>
        <w:t>,</w:t>
      </w:r>
      <w:r w:rsidR="000374EC">
        <w:rPr>
          <w:b/>
          <w:sz w:val="28"/>
          <w:szCs w:val="28"/>
        </w:rPr>
        <w:t>0</w:t>
      </w:r>
      <w:r w:rsidRPr="00760886">
        <w:rPr>
          <w:b/>
          <w:sz w:val="28"/>
          <w:szCs w:val="28"/>
        </w:rPr>
        <w:t xml:space="preserve"> тис.</w:t>
      </w:r>
      <w:r w:rsidR="00760886" w:rsidRPr="00760886">
        <w:rPr>
          <w:b/>
          <w:sz w:val="28"/>
          <w:szCs w:val="28"/>
        </w:rPr>
        <w:t xml:space="preserve"> </w:t>
      </w:r>
      <w:r w:rsidRPr="00760886">
        <w:rPr>
          <w:b/>
          <w:sz w:val="28"/>
          <w:szCs w:val="28"/>
        </w:rPr>
        <w:t>грн</w:t>
      </w:r>
      <w:r w:rsidR="00E7114D">
        <w:rPr>
          <w:b/>
          <w:sz w:val="28"/>
          <w:szCs w:val="28"/>
        </w:rPr>
        <w:t>.</w:t>
      </w:r>
    </w:p>
    <w:p w:rsidR="00C340B2" w:rsidRPr="00760886" w:rsidRDefault="00C340B2" w:rsidP="004E61F3">
      <w:pPr>
        <w:ind w:firstLine="708"/>
        <w:jc w:val="both"/>
        <w:rPr>
          <w:sz w:val="28"/>
          <w:szCs w:val="28"/>
        </w:rPr>
      </w:pPr>
    </w:p>
    <w:p w:rsidR="001D5E4A" w:rsidRDefault="001D5E4A" w:rsidP="004E61F3">
      <w:pPr>
        <w:ind w:right="-83" w:firstLine="720"/>
        <w:jc w:val="center"/>
        <w:rPr>
          <w:b/>
          <w:i/>
          <w:sz w:val="28"/>
          <w:szCs w:val="28"/>
        </w:rPr>
      </w:pPr>
    </w:p>
    <w:p w:rsidR="001D5E4A" w:rsidRDefault="001D5E4A" w:rsidP="004E61F3">
      <w:pPr>
        <w:ind w:right="-83" w:firstLine="720"/>
        <w:jc w:val="center"/>
        <w:rPr>
          <w:b/>
          <w:i/>
          <w:sz w:val="28"/>
          <w:szCs w:val="28"/>
        </w:rPr>
      </w:pPr>
    </w:p>
    <w:p w:rsidR="001D5E4A" w:rsidRDefault="001D5E4A" w:rsidP="004E61F3">
      <w:pPr>
        <w:ind w:right="-83" w:firstLine="720"/>
        <w:jc w:val="center"/>
        <w:rPr>
          <w:b/>
          <w:i/>
          <w:sz w:val="28"/>
          <w:szCs w:val="28"/>
        </w:rPr>
      </w:pPr>
    </w:p>
    <w:p w:rsidR="004E61F3" w:rsidRPr="00760886" w:rsidRDefault="004E61F3" w:rsidP="004E61F3">
      <w:pPr>
        <w:ind w:right="-83" w:firstLine="720"/>
        <w:jc w:val="center"/>
        <w:rPr>
          <w:b/>
          <w:i/>
          <w:sz w:val="28"/>
          <w:szCs w:val="28"/>
        </w:rPr>
      </w:pPr>
      <w:r w:rsidRPr="00760886">
        <w:rPr>
          <w:b/>
          <w:i/>
          <w:sz w:val="28"/>
          <w:szCs w:val="28"/>
        </w:rPr>
        <w:t>КУЛЬТУРА І МИСТЕЦТВО</w:t>
      </w:r>
    </w:p>
    <w:p w:rsidR="004E61F3" w:rsidRPr="00760886" w:rsidRDefault="004E61F3" w:rsidP="004E61F3">
      <w:pPr>
        <w:ind w:right="-83" w:firstLine="720"/>
        <w:jc w:val="both"/>
        <w:rPr>
          <w:b/>
          <w:i/>
          <w:sz w:val="28"/>
          <w:szCs w:val="28"/>
        </w:rPr>
      </w:pPr>
    </w:p>
    <w:p w:rsidR="004E61F3" w:rsidRPr="00760886" w:rsidRDefault="004E61F3" w:rsidP="004E61F3">
      <w:pPr>
        <w:spacing w:after="120"/>
        <w:ind w:right="-83" w:firstLine="708"/>
        <w:jc w:val="both"/>
        <w:rPr>
          <w:sz w:val="28"/>
          <w:szCs w:val="28"/>
        </w:rPr>
      </w:pPr>
      <w:r w:rsidRPr="00760886">
        <w:rPr>
          <w:sz w:val="28"/>
          <w:szCs w:val="28"/>
        </w:rPr>
        <w:t>На фінансування галузі ,,Культура і мистецтво” у бюджеті громади заплановані видатки у сумі</w:t>
      </w:r>
      <w:r w:rsidRPr="00760886">
        <w:rPr>
          <w:b/>
          <w:sz w:val="28"/>
          <w:szCs w:val="28"/>
        </w:rPr>
        <w:t xml:space="preserve"> </w:t>
      </w:r>
      <w:r w:rsidR="000E25FA" w:rsidRPr="000E25FA">
        <w:rPr>
          <w:b/>
          <w:sz w:val="28"/>
          <w:szCs w:val="28"/>
        </w:rPr>
        <w:t>3</w:t>
      </w:r>
      <w:r w:rsidR="000E25FA">
        <w:rPr>
          <w:b/>
          <w:sz w:val="28"/>
          <w:szCs w:val="28"/>
        </w:rPr>
        <w:t> </w:t>
      </w:r>
      <w:r w:rsidR="000E25FA" w:rsidRPr="000E25FA">
        <w:rPr>
          <w:b/>
          <w:sz w:val="28"/>
          <w:szCs w:val="28"/>
        </w:rPr>
        <w:t>987</w:t>
      </w:r>
      <w:r w:rsidR="000E25FA">
        <w:rPr>
          <w:b/>
          <w:sz w:val="28"/>
          <w:szCs w:val="28"/>
        </w:rPr>
        <w:t>,37</w:t>
      </w:r>
      <w:r w:rsidR="000E25FA" w:rsidRPr="000E25FA">
        <w:rPr>
          <w:b/>
          <w:sz w:val="28"/>
          <w:szCs w:val="28"/>
        </w:rPr>
        <w:t xml:space="preserve"> </w:t>
      </w:r>
      <w:r w:rsidRPr="00760886">
        <w:rPr>
          <w:b/>
          <w:sz w:val="28"/>
          <w:szCs w:val="28"/>
        </w:rPr>
        <w:t>тис.</w:t>
      </w:r>
      <w:r w:rsidR="00760886" w:rsidRPr="00760886">
        <w:rPr>
          <w:b/>
          <w:sz w:val="28"/>
          <w:szCs w:val="28"/>
        </w:rPr>
        <w:t xml:space="preserve"> </w:t>
      </w:r>
      <w:r w:rsidRPr="00760886">
        <w:rPr>
          <w:b/>
          <w:sz w:val="28"/>
          <w:szCs w:val="28"/>
        </w:rPr>
        <w:t>грн</w:t>
      </w:r>
      <w:r w:rsidRPr="00760886">
        <w:rPr>
          <w:sz w:val="28"/>
          <w:szCs w:val="28"/>
        </w:rPr>
        <w:t>. Зазначені кошти будуть спрямовані на забезпечення ді</w:t>
      </w:r>
      <w:r w:rsidR="000E25FA">
        <w:rPr>
          <w:sz w:val="28"/>
          <w:szCs w:val="28"/>
        </w:rPr>
        <w:t xml:space="preserve">яльності бібліотечної системи  </w:t>
      </w:r>
      <w:r w:rsidR="000E25FA" w:rsidRPr="000E25FA">
        <w:rPr>
          <w:b/>
          <w:sz w:val="28"/>
          <w:szCs w:val="28"/>
        </w:rPr>
        <w:t>717</w:t>
      </w:r>
      <w:r w:rsidR="000E25FA">
        <w:rPr>
          <w:b/>
          <w:sz w:val="28"/>
          <w:szCs w:val="28"/>
        </w:rPr>
        <w:t>,40</w:t>
      </w:r>
      <w:r w:rsidRPr="00760886">
        <w:rPr>
          <w:b/>
          <w:sz w:val="28"/>
          <w:szCs w:val="28"/>
        </w:rPr>
        <w:t xml:space="preserve"> тис.</w:t>
      </w:r>
      <w:r w:rsidR="00760886" w:rsidRPr="00760886">
        <w:rPr>
          <w:b/>
          <w:sz w:val="28"/>
          <w:szCs w:val="28"/>
        </w:rPr>
        <w:t xml:space="preserve"> </w:t>
      </w:r>
      <w:r w:rsidRPr="00760886">
        <w:rPr>
          <w:b/>
          <w:sz w:val="28"/>
          <w:szCs w:val="28"/>
        </w:rPr>
        <w:t>грн</w:t>
      </w:r>
      <w:r w:rsidR="00BE77AB">
        <w:rPr>
          <w:sz w:val="28"/>
          <w:szCs w:val="28"/>
        </w:rPr>
        <w:t xml:space="preserve"> та</w:t>
      </w:r>
      <w:r w:rsidRPr="00760886">
        <w:rPr>
          <w:sz w:val="28"/>
          <w:szCs w:val="28"/>
        </w:rPr>
        <w:t xml:space="preserve"> </w:t>
      </w:r>
      <w:r w:rsidR="00E7114D">
        <w:rPr>
          <w:sz w:val="28"/>
          <w:szCs w:val="28"/>
        </w:rPr>
        <w:t>5 с</w:t>
      </w:r>
      <w:r w:rsidRPr="00760886">
        <w:rPr>
          <w:sz w:val="28"/>
          <w:szCs w:val="28"/>
        </w:rPr>
        <w:t>і</w:t>
      </w:r>
      <w:r w:rsidR="00E7114D">
        <w:rPr>
          <w:sz w:val="28"/>
          <w:szCs w:val="28"/>
        </w:rPr>
        <w:t>ль</w:t>
      </w:r>
      <w:r w:rsidRPr="00760886">
        <w:rPr>
          <w:sz w:val="28"/>
          <w:szCs w:val="28"/>
        </w:rPr>
        <w:t>ськ</w:t>
      </w:r>
      <w:r w:rsidR="00E7114D">
        <w:rPr>
          <w:sz w:val="28"/>
          <w:szCs w:val="28"/>
        </w:rPr>
        <w:t>их</w:t>
      </w:r>
      <w:r w:rsidRPr="00760886">
        <w:rPr>
          <w:sz w:val="28"/>
          <w:szCs w:val="28"/>
        </w:rPr>
        <w:t xml:space="preserve"> будинк</w:t>
      </w:r>
      <w:r w:rsidR="00E7114D">
        <w:rPr>
          <w:sz w:val="28"/>
          <w:szCs w:val="28"/>
        </w:rPr>
        <w:t>ів</w:t>
      </w:r>
      <w:r w:rsidR="000E25FA">
        <w:rPr>
          <w:sz w:val="28"/>
          <w:szCs w:val="28"/>
        </w:rPr>
        <w:t xml:space="preserve"> культури </w:t>
      </w:r>
      <w:r w:rsidR="000E25FA" w:rsidRPr="000E25FA">
        <w:rPr>
          <w:b/>
          <w:sz w:val="28"/>
          <w:szCs w:val="28"/>
        </w:rPr>
        <w:t>3</w:t>
      </w:r>
      <w:r w:rsidR="000E25FA">
        <w:rPr>
          <w:b/>
          <w:sz w:val="28"/>
          <w:szCs w:val="28"/>
        </w:rPr>
        <w:t> </w:t>
      </w:r>
      <w:r w:rsidR="000E25FA" w:rsidRPr="000E25FA">
        <w:rPr>
          <w:b/>
          <w:sz w:val="28"/>
          <w:szCs w:val="28"/>
        </w:rPr>
        <w:t>269</w:t>
      </w:r>
      <w:r w:rsidR="000E25FA">
        <w:rPr>
          <w:b/>
          <w:sz w:val="28"/>
          <w:szCs w:val="28"/>
        </w:rPr>
        <w:t>,96</w:t>
      </w:r>
      <w:r w:rsidR="000E25FA" w:rsidRPr="000E25FA">
        <w:rPr>
          <w:b/>
          <w:sz w:val="28"/>
          <w:szCs w:val="28"/>
        </w:rPr>
        <w:t xml:space="preserve"> </w:t>
      </w:r>
      <w:r w:rsidRPr="00760886">
        <w:rPr>
          <w:b/>
          <w:sz w:val="28"/>
          <w:szCs w:val="28"/>
        </w:rPr>
        <w:t>тис.</w:t>
      </w:r>
      <w:r w:rsidR="00760886" w:rsidRPr="00760886">
        <w:rPr>
          <w:b/>
          <w:sz w:val="28"/>
          <w:szCs w:val="28"/>
        </w:rPr>
        <w:t xml:space="preserve"> </w:t>
      </w:r>
      <w:r w:rsidRPr="00760886">
        <w:rPr>
          <w:b/>
          <w:sz w:val="28"/>
          <w:szCs w:val="28"/>
        </w:rPr>
        <w:t>грн</w:t>
      </w:r>
      <w:r w:rsidRPr="00760886">
        <w:rPr>
          <w:sz w:val="28"/>
          <w:szCs w:val="28"/>
        </w:rPr>
        <w:t>.</w:t>
      </w:r>
    </w:p>
    <w:p w:rsidR="004E61F3" w:rsidRPr="00760886" w:rsidRDefault="004E61F3" w:rsidP="004E61F3">
      <w:pPr>
        <w:ind w:right="-83" w:firstLine="708"/>
        <w:jc w:val="both"/>
        <w:rPr>
          <w:sz w:val="28"/>
          <w:szCs w:val="28"/>
        </w:rPr>
      </w:pPr>
      <w:r w:rsidRPr="00760886">
        <w:rPr>
          <w:sz w:val="28"/>
          <w:szCs w:val="28"/>
        </w:rPr>
        <w:t>По загальному фонду на галузь п</w:t>
      </w:r>
      <w:r w:rsidR="000E25FA">
        <w:rPr>
          <w:sz w:val="28"/>
          <w:szCs w:val="28"/>
        </w:rPr>
        <w:t>ередбачені асигнування в обсязі</w:t>
      </w:r>
      <w:r w:rsidR="001D5E4A">
        <w:rPr>
          <w:sz w:val="28"/>
          <w:szCs w:val="28"/>
        </w:rPr>
        <w:t xml:space="preserve"> </w:t>
      </w:r>
      <w:r w:rsidR="000E25FA" w:rsidRPr="000E25FA">
        <w:rPr>
          <w:b/>
          <w:sz w:val="28"/>
          <w:szCs w:val="28"/>
        </w:rPr>
        <w:t>3 987,37</w:t>
      </w:r>
      <w:r w:rsidRPr="00760886">
        <w:rPr>
          <w:b/>
          <w:sz w:val="28"/>
          <w:szCs w:val="28"/>
        </w:rPr>
        <w:t>тис.</w:t>
      </w:r>
      <w:r w:rsidR="00760886" w:rsidRPr="00760886">
        <w:rPr>
          <w:b/>
          <w:sz w:val="28"/>
          <w:szCs w:val="28"/>
        </w:rPr>
        <w:t xml:space="preserve"> </w:t>
      </w:r>
      <w:r w:rsidRPr="00760886">
        <w:rPr>
          <w:b/>
          <w:sz w:val="28"/>
          <w:szCs w:val="28"/>
        </w:rPr>
        <w:t>грн</w:t>
      </w:r>
      <w:r w:rsidRPr="00760886">
        <w:rPr>
          <w:sz w:val="28"/>
          <w:szCs w:val="28"/>
        </w:rPr>
        <w:t xml:space="preserve">, у тому числі на оплату праці – </w:t>
      </w:r>
      <w:r w:rsidR="000E25FA" w:rsidRPr="000E25FA">
        <w:rPr>
          <w:sz w:val="28"/>
          <w:szCs w:val="28"/>
        </w:rPr>
        <w:t>2</w:t>
      </w:r>
      <w:r w:rsidR="000E25FA">
        <w:rPr>
          <w:sz w:val="28"/>
          <w:szCs w:val="28"/>
        </w:rPr>
        <w:t> </w:t>
      </w:r>
      <w:r w:rsidR="000E25FA" w:rsidRPr="000E25FA">
        <w:rPr>
          <w:sz w:val="28"/>
          <w:szCs w:val="28"/>
        </w:rPr>
        <w:t>795</w:t>
      </w:r>
      <w:r w:rsidR="000E25FA">
        <w:rPr>
          <w:sz w:val="28"/>
          <w:szCs w:val="28"/>
        </w:rPr>
        <w:t>,77</w:t>
      </w:r>
      <w:r w:rsidRPr="00760886">
        <w:rPr>
          <w:sz w:val="28"/>
          <w:szCs w:val="28"/>
        </w:rPr>
        <w:t>тис.</w:t>
      </w:r>
      <w:r w:rsidR="00760886" w:rsidRPr="00760886">
        <w:rPr>
          <w:sz w:val="28"/>
          <w:szCs w:val="28"/>
        </w:rPr>
        <w:t xml:space="preserve"> </w:t>
      </w:r>
      <w:r w:rsidRPr="00760886">
        <w:rPr>
          <w:sz w:val="28"/>
          <w:szCs w:val="28"/>
        </w:rPr>
        <w:t xml:space="preserve">грн, нарахування на заробітну плату – </w:t>
      </w:r>
      <w:r w:rsidR="000E25FA" w:rsidRPr="000E25FA">
        <w:rPr>
          <w:sz w:val="28"/>
          <w:szCs w:val="28"/>
        </w:rPr>
        <w:t>615</w:t>
      </w:r>
      <w:r w:rsidR="000E25FA">
        <w:rPr>
          <w:sz w:val="28"/>
          <w:szCs w:val="28"/>
        </w:rPr>
        <w:t>,07</w:t>
      </w:r>
      <w:r w:rsidRPr="00760886">
        <w:rPr>
          <w:sz w:val="28"/>
          <w:szCs w:val="28"/>
        </w:rPr>
        <w:t xml:space="preserve"> тис.</w:t>
      </w:r>
      <w:r w:rsidR="00760886" w:rsidRPr="00760886">
        <w:rPr>
          <w:sz w:val="28"/>
          <w:szCs w:val="28"/>
        </w:rPr>
        <w:t xml:space="preserve"> </w:t>
      </w:r>
      <w:r w:rsidRPr="00760886">
        <w:rPr>
          <w:sz w:val="28"/>
          <w:szCs w:val="28"/>
        </w:rPr>
        <w:t xml:space="preserve">грн, оплату енергоносіїв – </w:t>
      </w:r>
      <w:r w:rsidR="000E25FA" w:rsidRPr="000E25FA">
        <w:rPr>
          <w:sz w:val="28"/>
          <w:szCs w:val="28"/>
        </w:rPr>
        <w:t>294</w:t>
      </w:r>
      <w:r w:rsidR="000E25FA">
        <w:rPr>
          <w:sz w:val="28"/>
          <w:szCs w:val="28"/>
        </w:rPr>
        <w:t>,30</w:t>
      </w:r>
      <w:r w:rsidRPr="00760886">
        <w:rPr>
          <w:sz w:val="28"/>
          <w:szCs w:val="28"/>
        </w:rPr>
        <w:t xml:space="preserve"> тис. грн, інші поточні видатки – </w:t>
      </w:r>
      <w:r w:rsidR="000E25FA" w:rsidRPr="000E25FA">
        <w:rPr>
          <w:sz w:val="28"/>
          <w:szCs w:val="28"/>
        </w:rPr>
        <w:t>282</w:t>
      </w:r>
      <w:r w:rsidR="000E25FA">
        <w:rPr>
          <w:sz w:val="28"/>
          <w:szCs w:val="28"/>
        </w:rPr>
        <w:t>,22</w:t>
      </w:r>
      <w:r w:rsidRPr="00760886">
        <w:rPr>
          <w:sz w:val="28"/>
          <w:szCs w:val="28"/>
        </w:rPr>
        <w:t>тис.</w:t>
      </w:r>
      <w:r w:rsidR="00760886" w:rsidRPr="00760886">
        <w:rPr>
          <w:sz w:val="28"/>
          <w:szCs w:val="28"/>
        </w:rPr>
        <w:t xml:space="preserve"> </w:t>
      </w:r>
      <w:r w:rsidRPr="00760886">
        <w:rPr>
          <w:sz w:val="28"/>
          <w:szCs w:val="28"/>
        </w:rPr>
        <w:t>грн.</w:t>
      </w:r>
    </w:p>
    <w:p w:rsidR="004E61F3" w:rsidRPr="00760886" w:rsidRDefault="004E61F3" w:rsidP="004E61F3">
      <w:pPr>
        <w:spacing w:after="120"/>
        <w:ind w:right="-83" w:firstLine="708"/>
        <w:jc w:val="both"/>
        <w:rPr>
          <w:sz w:val="28"/>
          <w:szCs w:val="28"/>
        </w:rPr>
      </w:pPr>
    </w:p>
    <w:p w:rsidR="00882005" w:rsidRPr="00F93A7E" w:rsidRDefault="00882005" w:rsidP="00882005">
      <w:pPr>
        <w:jc w:val="center"/>
        <w:rPr>
          <w:b/>
          <w:i/>
          <w:sz w:val="28"/>
          <w:szCs w:val="28"/>
        </w:rPr>
      </w:pPr>
      <w:r w:rsidRPr="00F93A7E">
        <w:rPr>
          <w:b/>
          <w:i/>
          <w:sz w:val="28"/>
          <w:szCs w:val="28"/>
        </w:rPr>
        <w:t>ЖИТЛОВО-КОМУНАЛЬНЕ ГОСПОДАРСТВО</w:t>
      </w:r>
    </w:p>
    <w:p w:rsidR="00882005" w:rsidRPr="00B27813" w:rsidRDefault="00882005" w:rsidP="00882005">
      <w:pPr>
        <w:jc w:val="center"/>
        <w:rPr>
          <w:sz w:val="28"/>
          <w:szCs w:val="28"/>
        </w:rPr>
      </w:pPr>
    </w:p>
    <w:p w:rsidR="00882005" w:rsidRPr="00B27813" w:rsidRDefault="00882005" w:rsidP="00882005">
      <w:pPr>
        <w:ind w:firstLine="708"/>
        <w:jc w:val="both"/>
        <w:rPr>
          <w:sz w:val="28"/>
          <w:szCs w:val="28"/>
        </w:rPr>
      </w:pPr>
      <w:r w:rsidRPr="00B27813">
        <w:rPr>
          <w:sz w:val="28"/>
          <w:szCs w:val="28"/>
        </w:rPr>
        <w:t>Видатки бюджету громади на ,,Житлово-комунальне господарство” на 202</w:t>
      </w:r>
      <w:r w:rsidR="00031D02">
        <w:rPr>
          <w:sz w:val="28"/>
          <w:szCs w:val="28"/>
        </w:rPr>
        <w:t>4</w:t>
      </w:r>
      <w:r w:rsidRPr="00B27813">
        <w:rPr>
          <w:sz w:val="28"/>
          <w:szCs w:val="28"/>
        </w:rPr>
        <w:t xml:space="preserve"> рік передбачені в обсязі  </w:t>
      </w:r>
      <w:r w:rsidR="00031D02" w:rsidRPr="00031D02">
        <w:rPr>
          <w:b/>
          <w:sz w:val="28"/>
          <w:szCs w:val="28"/>
        </w:rPr>
        <w:t>1</w:t>
      </w:r>
      <w:r w:rsidR="00031D02">
        <w:rPr>
          <w:b/>
          <w:sz w:val="28"/>
          <w:szCs w:val="28"/>
        </w:rPr>
        <w:t> </w:t>
      </w:r>
      <w:r w:rsidR="00031D02" w:rsidRPr="00031D02">
        <w:rPr>
          <w:b/>
          <w:sz w:val="28"/>
          <w:szCs w:val="28"/>
        </w:rPr>
        <w:t>712</w:t>
      </w:r>
      <w:r w:rsidR="00031D02">
        <w:rPr>
          <w:b/>
          <w:sz w:val="28"/>
          <w:szCs w:val="28"/>
        </w:rPr>
        <w:t>,21</w:t>
      </w:r>
      <w:r w:rsidRPr="00B27813">
        <w:rPr>
          <w:sz w:val="28"/>
          <w:szCs w:val="28"/>
        </w:rPr>
        <w:t xml:space="preserve"> </w:t>
      </w:r>
      <w:r w:rsidRPr="00B27813">
        <w:rPr>
          <w:b/>
          <w:sz w:val="28"/>
          <w:szCs w:val="28"/>
        </w:rPr>
        <w:t>тис. грн</w:t>
      </w:r>
      <w:r w:rsidRPr="00B27813">
        <w:rPr>
          <w:sz w:val="28"/>
          <w:szCs w:val="28"/>
        </w:rPr>
        <w:t>, у тому числі на:</w:t>
      </w:r>
    </w:p>
    <w:p w:rsidR="00276A58" w:rsidRDefault="00276A58" w:rsidP="00276A58">
      <w:pPr>
        <w:ind w:firstLine="708"/>
        <w:jc w:val="both"/>
        <w:rPr>
          <w:sz w:val="28"/>
          <w:szCs w:val="28"/>
        </w:rPr>
      </w:pPr>
      <w:r>
        <w:rPr>
          <w:sz w:val="28"/>
          <w:szCs w:val="28"/>
        </w:rPr>
        <w:t xml:space="preserve">- </w:t>
      </w:r>
      <w:r w:rsidRPr="008204CA">
        <w:rPr>
          <w:sz w:val="28"/>
          <w:szCs w:val="28"/>
        </w:rPr>
        <w:t xml:space="preserve">у тому числі на оплату праці та нарахування </w:t>
      </w:r>
      <w:r w:rsidR="00031D02" w:rsidRPr="00031D02">
        <w:rPr>
          <w:sz w:val="28"/>
          <w:szCs w:val="28"/>
        </w:rPr>
        <w:t>173</w:t>
      </w:r>
      <w:r w:rsidR="00031D02">
        <w:rPr>
          <w:sz w:val="28"/>
          <w:szCs w:val="28"/>
        </w:rPr>
        <w:t>,24</w:t>
      </w:r>
      <w:r>
        <w:rPr>
          <w:sz w:val="28"/>
          <w:szCs w:val="28"/>
        </w:rPr>
        <w:t xml:space="preserve"> </w:t>
      </w:r>
      <w:proofErr w:type="spellStart"/>
      <w:r>
        <w:rPr>
          <w:sz w:val="28"/>
          <w:szCs w:val="28"/>
        </w:rPr>
        <w:t>тис.грн</w:t>
      </w:r>
      <w:proofErr w:type="spellEnd"/>
      <w:r>
        <w:rPr>
          <w:sz w:val="28"/>
          <w:szCs w:val="28"/>
        </w:rPr>
        <w:t>;</w:t>
      </w:r>
    </w:p>
    <w:p w:rsidR="00276A58" w:rsidRDefault="007002CE" w:rsidP="00276A58">
      <w:pPr>
        <w:ind w:firstLine="708"/>
        <w:jc w:val="both"/>
        <w:rPr>
          <w:sz w:val="28"/>
          <w:szCs w:val="28"/>
        </w:rPr>
      </w:pPr>
      <w:r>
        <w:rPr>
          <w:sz w:val="28"/>
          <w:szCs w:val="28"/>
        </w:rPr>
        <w:t xml:space="preserve">- </w:t>
      </w:r>
      <w:r w:rsidR="00276A58" w:rsidRPr="008204CA">
        <w:rPr>
          <w:sz w:val="28"/>
          <w:szCs w:val="28"/>
        </w:rPr>
        <w:t>оплату спожитих енергоносіїв</w:t>
      </w:r>
      <w:r w:rsidR="00276A58">
        <w:rPr>
          <w:sz w:val="28"/>
          <w:szCs w:val="28"/>
        </w:rPr>
        <w:t xml:space="preserve">    </w:t>
      </w:r>
      <w:r w:rsidR="00031D02">
        <w:rPr>
          <w:sz w:val="28"/>
          <w:szCs w:val="28"/>
        </w:rPr>
        <w:t>810</w:t>
      </w:r>
      <w:r w:rsidR="00276A58" w:rsidRPr="008204CA">
        <w:rPr>
          <w:sz w:val="28"/>
          <w:szCs w:val="28"/>
        </w:rPr>
        <w:t>,0</w:t>
      </w:r>
      <w:r w:rsidR="00276A58">
        <w:rPr>
          <w:sz w:val="28"/>
          <w:szCs w:val="28"/>
        </w:rPr>
        <w:t xml:space="preserve"> </w:t>
      </w:r>
      <w:proofErr w:type="spellStart"/>
      <w:r w:rsidR="004D42FD">
        <w:rPr>
          <w:sz w:val="28"/>
          <w:szCs w:val="28"/>
        </w:rPr>
        <w:t>тис.</w:t>
      </w:r>
      <w:r w:rsidR="00276A58">
        <w:rPr>
          <w:sz w:val="28"/>
          <w:szCs w:val="28"/>
        </w:rPr>
        <w:t>грн</w:t>
      </w:r>
      <w:proofErr w:type="spellEnd"/>
      <w:r w:rsidR="004D42FD">
        <w:rPr>
          <w:sz w:val="28"/>
          <w:szCs w:val="28"/>
        </w:rPr>
        <w:t>;</w:t>
      </w:r>
    </w:p>
    <w:p w:rsidR="00276A58" w:rsidRPr="00C87567" w:rsidRDefault="00276A58" w:rsidP="00276A58">
      <w:pPr>
        <w:jc w:val="both"/>
        <w:rPr>
          <w:sz w:val="28"/>
          <w:szCs w:val="28"/>
        </w:rPr>
      </w:pPr>
      <w:r>
        <w:rPr>
          <w:sz w:val="28"/>
          <w:szCs w:val="28"/>
        </w:rPr>
        <w:t xml:space="preserve">         </w:t>
      </w:r>
      <w:r w:rsidR="00535E13">
        <w:rPr>
          <w:sz w:val="28"/>
          <w:szCs w:val="28"/>
        </w:rPr>
        <w:t xml:space="preserve"> </w:t>
      </w:r>
      <w:r w:rsidR="007002CE">
        <w:rPr>
          <w:sz w:val="28"/>
          <w:szCs w:val="28"/>
        </w:rPr>
        <w:t>-</w:t>
      </w:r>
      <w:r w:rsidRPr="00C87567">
        <w:rPr>
          <w:sz w:val="28"/>
          <w:szCs w:val="28"/>
        </w:rPr>
        <w:t>придбання матеріалів та інвентарю, необхідних для забезпечення благоустрою–</w:t>
      </w:r>
      <w:r w:rsidR="004D42FD">
        <w:rPr>
          <w:sz w:val="28"/>
          <w:szCs w:val="28"/>
        </w:rPr>
        <w:t xml:space="preserve"> </w:t>
      </w:r>
      <w:r w:rsidR="00F93A7E" w:rsidRPr="00F93A7E">
        <w:rPr>
          <w:sz w:val="28"/>
          <w:szCs w:val="28"/>
        </w:rPr>
        <w:t>728</w:t>
      </w:r>
      <w:r w:rsidR="00F93A7E">
        <w:rPr>
          <w:sz w:val="28"/>
          <w:szCs w:val="28"/>
        </w:rPr>
        <w:t>,97</w:t>
      </w:r>
      <w:r w:rsidR="004D42FD">
        <w:rPr>
          <w:sz w:val="28"/>
          <w:szCs w:val="28"/>
        </w:rPr>
        <w:t>тис.</w:t>
      </w:r>
      <w:r w:rsidRPr="00C87567">
        <w:rPr>
          <w:sz w:val="28"/>
          <w:szCs w:val="28"/>
        </w:rPr>
        <w:t>грн.</w:t>
      </w:r>
    </w:p>
    <w:p w:rsidR="00276A58" w:rsidRPr="00B27813" w:rsidRDefault="00276A58" w:rsidP="00882005">
      <w:pPr>
        <w:ind w:firstLine="708"/>
        <w:jc w:val="both"/>
        <w:rPr>
          <w:sz w:val="28"/>
          <w:szCs w:val="28"/>
        </w:rPr>
      </w:pPr>
    </w:p>
    <w:p w:rsidR="00882005" w:rsidRPr="00B27813" w:rsidRDefault="00882005" w:rsidP="00882005">
      <w:pPr>
        <w:ind w:right="-83"/>
        <w:jc w:val="center"/>
        <w:rPr>
          <w:b/>
          <w:i/>
          <w:sz w:val="28"/>
          <w:szCs w:val="28"/>
        </w:rPr>
      </w:pPr>
      <w:r w:rsidRPr="00B27813">
        <w:rPr>
          <w:b/>
          <w:i/>
          <w:sz w:val="28"/>
          <w:szCs w:val="28"/>
        </w:rPr>
        <w:t>ЕКОНОМІЧНА ДІЯЛЬНІСТЬ</w:t>
      </w:r>
    </w:p>
    <w:p w:rsidR="00882005" w:rsidRPr="00B27813" w:rsidRDefault="00882005" w:rsidP="00882005">
      <w:pPr>
        <w:ind w:firstLine="708"/>
        <w:jc w:val="both"/>
        <w:rPr>
          <w:sz w:val="28"/>
          <w:szCs w:val="28"/>
        </w:rPr>
      </w:pPr>
    </w:p>
    <w:p w:rsidR="00BE77AB" w:rsidRDefault="00882005" w:rsidP="00BE77AB">
      <w:pPr>
        <w:ind w:firstLine="708"/>
        <w:jc w:val="both"/>
        <w:rPr>
          <w:sz w:val="28"/>
          <w:szCs w:val="28"/>
        </w:rPr>
      </w:pPr>
      <w:r w:rsidRPr="00B27813">
        <w:rPr>
          <w:sz w:val="28"/>
          <w:szCs w:val="28"/>
        </w:rPr>
        <w:t xml:space="preserve">У цілому на галузь ,,Економічна діяльність” у бюджеті громади передбачені видатки в сумі </w:t>
      </w:r>
      <w:r w:rsidR="0014512E">
        <w:rPr>
          <w:b/>
          <w:sz w:val="28"/>
          <w:szCs w:val="28"/>
        </w:rPr>
        <w:t>260,0</w:t>
      </w:r>
      <w:r w:rsidRPr="00B27813">
        <w:rPr>
          <w:sz w:val="28"/>
          <w:szCs w:val="28"/>
        </w:rPr>
        <w:t xml:space="preserve"> </w:t>
      </w:r>
      <w:r w:rsidRPr="00B27813">
        <w:rPr>
          <w:b/>
          <w:sz w:val="28"/>
          <w:szCs w:val="28"/>
        </w:rPr>
        <w:t xml:space="preserve">тис. грн, </w:t>
      </w:r>
      <w:r w:rsidRPr="00B27813">
        <w:rPr>
          <w:sz w:val="28"/>
          <w:szCs w:val="28"/>
        </w:rPr>
        <w:t xml:space="preserve">з них по загальному фонду бюджету заплановані видатки на здійснення заходів із землеустрою в обсязі </w:t>
      </w:r>
      <w:r w:rsidR="007002CE">
        <w:rPr>
          <w:b/>
          <w:sz w:val="28"/>
          <w:szCs w:val="28"/>
        </w:rPr>
        <w:t>250</w:t>
      </w:r>
      <w:r w:rsidRPr="00B27813">
        <w:rPr>
          <w:b/>
          <w:sz w:val="28"/>
          <w:szCs w:val="28"/>
        </w:rPr>
        <w:t>,0</w:t>
      </w:r>
      <w:r w:rsidR="007002CE">
        <w:rPr>
          <w:b/>
          <w:sz w:val="28"/>
          <w:szCs w:val="28"/>
        </w:rPr>
        <w:t>0</w:t>
      </w:r>
      <w:r w:rsidRPr="00B27813">
        <w:rPr>
          <w:b/>
          <w:sz w:val="28"/>
          <w:szCs w:val="28"/>
        </w:rPr>
        <w:t xml:space="preserve"> тис. грн, </w:t>
      </w:r>
      <w:r w:rsidR="00BE77AB">
        <w:rPr>
          <w:sz w:val="28"/>
          <w:szCs w:val="28"/>
        </w:rPr>
        <w:t>на у</w:t>
      </w:r>
      <w:r w:rsidR="00BE77AB" w:rsidRPr="00306321">
        <w:rPr>
          <w:sz w:val="28"/>
          <w:szCs w:val="28"/>
        </w:rPr>
        <w:t xml:space="preserve">тримання та розвиток автомобільних доріг та дорожньої інфраструктури </w:t>
      </w:r>
      <w:r w:rsidR="00BE77AB">
        <w:rPr>
          <w:sz w:val="28"/>
          <w:szCs w:val="28"/>
        </w:rPr>
        <w:t xml:space="preserve">визначені асигнування  в обсязі </w:t>
      </w:r>
      <w:r w:rsidR="007002CE">
        <w:rPr>
          <w:b/>
          <w:sz w:val="28"/>
          <w:szCs w:val="28"/>
        </w:rPr>
        <w:t>10,00</w:t>
      </w:r>
      <w:r w:rsidR="00BE77AB" w:rsidRPr="00BE77AB">
        <w:rPr>
          <w:b/>
          <w:sz w:val="28"/>
          <w:szCs w:val="28"/>
        </w:rPr>
        <w:t xml:space="preserve"> </w:t>
      </w:r>
      <w:proofErr w:type="spellStart"/>
      <w:r w:rsidR="00BE77AB" w:rsidRPr="00BE77AB">
        <w:rPr>
          <w:b/>
          <w:sz w:val="28"/>
          <w:szCs w:val="28"/>
        </w:rPr>
        <w:t>тис.грн</w:t>
      </w:r>
      <w:proofErr w:type="spellEnd"/>
      <w:r w:rsidR="00BE77AB">
        <w:rPr>
          <w:sz w:val="28"/>
          <w:szCs w:val="28"/>
        </w:rPr>
        <w:t>.</w:t>
      </w:r>
    </w:p>
    <w:p w:rsidR="00B27813" w:rsidRPr="00B27813" w:rsidRDefault="00B27813" w:rsidP="00882005">
      <w:pPr>
        <w:ind w:firstLine="708"/>
        <w:jc w:val="both"/>
        <w:rPr>
          <w:b/>
          <w:i/>
          <w:sz w:val="28"/>
          <w:szCs w:val="28"/>
        </w:rPr>
      </w:pPr>
    </w:p>
    <w:p w:rsidR="00882005" w:rsidRPr="00B27813" w:rsidRDefault="00882005" w:rsidP="00882005">
      <w:pPr>
        <w:ind w:right="-83"/>
        <w:jc w:val="center"/>
        <w:rPr>
          <w:b/>
          <w:i/>
          <w:sz w:val="28"/>
          <w:szCs w:val="28"/>
        </w:rPr>
      </w:pPr>
      <w:r w:rsidRPr="00B27813">
        <w:rPr>
          <w:b/>
          <w:i/>
          <w:sz w:val="28"/>
          <w:szCs w:val="28"/>
        </w:rPr>
        <w:t>ІНША ДІЯЛЬНІСТЬ</w:t>
      </w:r>
    </w:p>
    <w:p w:rsidR="00882005" w:rsidRPr="00B27813" w:rsidRDefault="00882005" w:rsidP="00882005">
      <w:pPr>
        <w:ind w:firstLine="708"/>
        <w:jc w:val="both"/>
        <w:rPr>
          <w:sz w:val="28"/>
          <w:szCs w:val="28"/>
        </w:rPr>
      </w:pPr>
    </w:p>
    <w:p w:rsidR="00882005" w:rsidRDefault="00882005" w:rsidP="00882005">
      <w:pPr>
        <w:ind w:right="-83" w:firstLine="708"/>
        <w:jc w:val="both"/>
        <w:rPr>
          <w:sz w:val="28"/>
          <w:szCs w:val="28"/>
        </w:rPr>
      </w:pPr>
      <w:r w:rsidRPr="00B27813">
        <w:rPr>
          <w:sz w:val="28"/>
          <w:szCs w:val="28"/>
        </w:rPr>
        <w:t xml:space="preserve">На фінансування галузі ,,Інша діяльність” у бюджеті громади передбачено </w:t>
      </w:r>
      <w:r w:rsidR="007002CE">
        <w:rPr>
          <w:b/>
          <w:sz w:val="28"/>
          <w:szCs w:val="28"/>
        </w:rPr>
        <w:t>28</w:t>
      </w:r>
      <w:r w:rsidRPr="00B27813">
        <w:rPr>
          <w:b/>
          <w:sz w:val="28"/>
          <w:szCs w:val="28"/>
        </w:rPr>
        <w:t xml:space="preserve"> тис. грн</w:t>
      </w:r>
      <w:r w:rsidRPr="00B27813">
        <w:rPr>
          <w:sz w:val="28"/>
          <w:szCs w:val="28"/>
        </w:rPr>
        <w:t xml:space="preserve">, для здійснення непередбачених видатків, що не мають постійного характеру, </w:t>
      </w:r>
      <w:r w:rsidR="000D6216">
        <w:rPr>
          <w:sz w:val="28"/>
          <w:szCs w:val="28"/>
        </w:rPr>
        <w:t>за бюджетною програмою</w:t>
      </w:r>
      <w:r w:rsidR="00C33B5E">
        <w:rPr>
          <w:sz w:val="28"/>
          <w:szCs w:val="28"/>
        </w:rPr>
        <w:t xml:space="preserve"> </w:t>
      </w:r>
      <w:r w:rsidR="000D6216" w:rsidRPr="00B27813">
        <w:rPr>
          <w:sz w:val="28"/>
          <w:szCs w:val="28"/>
        </w:rPr>
        <w:t>,,</w:t>
      </w:r>
      <w:r w:rsidR="000D6216">
        <w:rPr>
          <w:sz w:val="28"/>
          <w:szCs w:val="28"/>
        </w:rPr>
        <w:t>З</w:t>
      </w:r>
      <w:r w:rsidR="00C33B5E">
        <w:rPr>
          <w:sz w:val="28"/>
          <w:szCs w:val="28"/>
        </w:rPr>
        <w:t xml:space="preserve">аходи </w:t>
      </w:r>
      <w:r w:rsidR="000D6216">
        <w:rPr>
          <w:sz w:val="28"/>
          <w:szCs w:val="28"/>
        </w:rPr>
        <w:t>з організації рятування на водах</w:t>
      </w:r>
      <w:r w:rsidR="000D6216" w:rsidRPr="00B27813">
        <w:rPr>
          <w:sz w:val="28"/>
          <w:szCs w:val="28"/>
        </w:rPr>
        <w:t>”</w:t>
      </w:r>
      <w:r w:rsidR="000D6216">
        <w:rPr>
          <w:sz w:val="28"/>
          <w:szCs w:val="28"/>
        </w:rPr>
        <w:t xml:space="preserve"> – </w:t>
      </w:r>
      <w:r w:rsidR="006B0CD8">
        <w:rPr>
          <w:b/>
          <w:sz w:val="28"/>
          <w:szCs w:val="28"/>
        </w:rPr>
        <w:t>8</w:t>
      </w:r>
      <w:r w:rsidR="000D6216">
        <w:rPr>
          <w:b/>
          <w:sz w:val="28"/>
          <w:szCs w:val="28"/>
        </w:rPr>
        <w:t xml:space="preserve">,0 тис. грн., </w:t>
      </w:r>
      <w:r w:rsidRPr="00B27813">
        <w:rPr>
          <w:sz w:val="28"/>
          <w:szCs w:val="28"/>
        </w:rPr>
        <w:t xml:space="preserve">та за бюджетною програмою ,,Охорона та раціональне використання природних ресурсів” по спеціальному фонду заплановано </w:t>
      </w:r>
      <w:r w:rsidR="00C340B2">
        <w:rPr>
          <w:b/>
          <w:sz w:val="28"/>
          <w:szCs w:val="28"/>
        </w:rPr>
        <w:t>20</w:t>
      </w:r>
      <w:r w:rsidRPr="00B27813">
        <w:rPr>
          <w:b/>
          <w:sz w:val="28"/>
          <w:szCs w:val="28"/>
        </w:rPr>
        <w:t>,</w:t>
      </w:r>
      <w:r w:rsidR="00C340B2">
        <w:rPr>
          <w:b/>
          <w:sz w:val="28"/>
          <w:szCs w:val="28"/>
        </w:rPr>
        <w:t>0</w:t>
      </w:r>
      <w:r w:rsidRPr="00B27813">
        <w:rPr>
          <w:b/>
          <w:sz w:val="28"/>
          <w:szCs w:val="28"/>
        </w:rPr>
        <w:t xml:space="preserve"> тис. грн</w:t>
      </w:r>
      <w:r w:rsidRPr="00B27813">
        <w:rPr>
          <w:sz w:val="28"/>
          <w:szCs w:val="28"/>
        </w:rPr>
        <w:t>.</w:t>
      </w:r>
      <w:r w:rsidR="00961F56">
        <w:rPr>
          <w:sz w:val="28"/>
          <w:szCs w:val="28"/>
        </w:rPr>
        <w:t xml:space="preserve"> на видатки споживання.</w:t>
      </w:r>
    </w:p>
    <w:p w:rsidR="00961F56" w:rsidRDefault="00961F56" w:rsidP="00882005">
      <w:pPr>
        <w:spacing w:after="120"/>
        <w:ind w:right="-83" w:firstLine="708"/>
        <w:jc w:val="both"/>
        <w:rPr>
          <w:sz w:val="28"/>
          <w:szCs w:val="28"/>
        </w:rPr>
      </w:pPr>
    </w:p>
    <w:p w:rsidR="00882005" w:rsidRDefault="00882005" w:rsidP="00882005">
      <w:pPr>
        <w:spacing w:after="120"/>
        <w:ind w:right="-83" w:firstLine="708"/>
        <w:jc w:val="both"/>
        <w:rPr>
          <w:sz w:val="28"/>
          <w:szCs w:val="28"/>
        </w:rPr>
      </w:pPr>
    </w:p>
    <w:p w:rsidR="00961F56" w:rsidRPr="000D636F" w:rsidRDefault="00961F56" w:rsidP="00882005">
      <w:pPr>
        <w:spacing w:after="120"/>
        <w:ind w:right="-83" w:firstLine="708"/>
        <w:jc w:val="both"/>
        <w:rPr>
          <w:sz w:val="28"/>
          <w:szCs w:val="28"/>
        </w:rPr>
      </w:pPr>
    </w:p>
    <w:p w:rsidR="00882005" w:rsidRDefault="00882005" w:rsidP="00E354B2">
      <w:pPr>
        <w:shd w:val="clear" w:color="auto" w:fill="FFFFFF"/>
        <w:ind w:firstLine="720"/>
        <w:jc w:val="both"/>
        <w:rPr>
          <w:sz w:val="28"/>
          <w:szCs w:val="28"/>
        </w:rPr>
      </w:pPr>
    </w:p>
    <w:p w:rsidR="00882005" w:rsidRPr="00882005" w:rsidRDefault="00882005" w:rsidP="00882005">
      <w:pPr>
        <w:jc w:val="center"/>
        <w:rPr>
          <w:snapToGrid w:val="0"/>
          <w:sz w:val="28"/>
          <w:szCs w:val="28"/>
        </w:rPr>
      </w:pPr>
      <w:r w:rsidRPr="00882005">
        <w:rPr>
          <w:sz w:val="28"/>
          <w:szCs w:val="28"/>
        </w:rPr>
        <w:t>Н</w:t>
      </w:r>
      <w:r w:rsidRPr="00882005">
        <w:rPr>
          <w:snapToGrid w:val="0"/>
          <w:sz w:val="28"/>
          <w:szCs w:val="28"/>
        </w:rPr>
        <w:t xml:space="preserve">ачальник фінансового </w:t>
      </w:r>
      <w:r w:rsidR="00C340B2">
        <w:rPr>
          <w:snapToGrid w:val="0"/>
          <w:sz w:val="28"/>
          <w:szCs w:val="28"/>
        </w:rPr>
        <w:t>відділу</w:t>
      </w:r>
      <w:r w:rsidRPr="00882005">
        <w:rPr>
          <w:snapToGrid w:val="0"/>
          <w:sz w:val="28"/>
          <w:szCs w:val="28"/>
        </w:rPr>
        <w:t xml:space="preserve">                                             </w:t>
      </w:r>
      <w:r w:rsidR="00C340B2">
        <w:rPr>
          <w:snapToGrid w:val="0"/>
          <w:sz w:val="28"/>
          <w:szCs w:val="28"/>
        </w:rPr>
        <w:t>Тетяна ЗАВЕРЮХА</w:t>
      </w:r>
    </w:p>
    <w:sectPr w:rsidR="00882005" w:rsidRPr="00882005" w:rsidSect="00CD05CE">
      <w:footerReference w:type="even" r:id="rId11"/>
      <w:footerReference w:type="default" r:id="rId12"/>
      <w:pgSz w:w="11906" w:h="16838" w:code="9"/>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B4" w:rsidRDefault="00E371B4">
      <w:r>
        <w:separator/>
      </w:r>
    </w:p>
  </w:endnote>
  <w:endnote w:type="continuationSeparator" w:id="0">
    <w:p w:rsidR="00E371B4" w:rsidRDefault="00E3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onotype Corsiva">
    <w:altName w:val="Courier New"/>
    <w:panose1 w:val="03010101010201010101"/>
    <w:charset w:val="CC"/>
    <w:family w:val="script"/>
    <w:pitch w:val="variable"/>
    <w:sig w:usb0="00000287" w:usb1="00000000" w:usb2="00000000" w:usb3="00000000" w:csb0="0000009F" w:csb1="00000000"/>
  </w:font>
  <w:font w:name="TimesNewRoman,Bold">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88" w:rsidRDefault="00C5664A">
    <w:pPr>
      <w:pStyle w:val="a3"/>
      <w:framePr w:wrap="around" w:vAnchor="text" w:hAnchor="margin" w:xAlign="right" w:y="1"/>
      <w:rPr>
        <w:rStyle w:val="a8"/>
      </w:rPr>
    </w:pPr>
    <w:r>
      <w:rPr>
        <w:rStyle w:val="a8"/>
      </w:rPr>
      <w:fldChar w:fldCharType="begin"/>
    </w:r>
    <w:r w:rsidR="002A4388">
      <w:rPr>
        <w:rStyle w:val="a8"/>
      </w:rPr>
      <w:instrText xml:space="preserve">PAGE  </w:instrText>
    </w:r>
    <w:r>
      <w:rPr>
        <w:rStyle w:val="a8"/>
      </w:rPr>
      <w:fldChar w:fldCharType="separate"/>
    </w:r>
    <w:r w:rsidR="002A4388">
      <w:rPr>
        <w:rStyle w:val="a8"/>
        <w:noProof/>
      </w:rPr>
      <w:t>15</w:t>
    </w:r>
    <w:r>
      <w:rPr>
        <w:rStyle w:val="a8"/>
      </w:rPr>
      <w:fldChar w:fldCharType="end"/>
    </w:r>
  </w:p>
  <w:p w:rsidR="002A4388" w:rsidRDefault="002A438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88" w:rsidRDefault="00C5664A">
    <w:pPr>
      <w:pStyle w:val="a3"/>
      <w:framePr w:wrap="around" w:vAnchor="text" w:hAnchor="margin" w:xAlign="right" w:y="1"/>
      <w:rPr>
        <w:rStyle w:val="a8"/>
      </w:rPr>
    </w:pPr>
    <w:r>
      <w:rPr>
        <w:rStyle w:val="a8"/>
      </w:rPr>
      <w:fldChar w:fldCharType="begin"/>
    </w:r>
    <w:r w:rsidR="002A4388">
      <w:rPr>
        <w:rStyle w:val="a8"/>
      </w:rPr>
      <w:instrText xml:space="preserve">PAGE  </w:instrText>
    </w:r>
    <w:r>
      <w:rPr>
        <w:rStyle w:val="a8"/>
      </w:rPr>
      <w:fldChar w:fldCharType="separate"/>
    </w:r>
    <w:r w:rsidR="006B0CD8">
      <w:rPr>
        <w:rStyle w:val="a8"/>
        <w:noProof/>
      </w:rPr>
      <w:t>9</w:t>
    </w:r>
    <w:r>
      <w:rPr>
        <w:rStyle w:val="a8"/>
      </w:rPr>
      <w:fldChar w:fldCharType="end"/>
    </w:r>
  </w:p>
  <w:p w:rsidR="002A4388" w:rsidRDefault="002A43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B4" w:rsidRDefault="00E371B4">
      <w:r>
        <w:separator/>
      </w:r>
    </w:p>
  </w:footnote>
  <w:footnote w:type="continuationSeparator" w:id="0">
    <w:p w:rsidR="00E371B4" w:rsidRDefault="00E37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928"/>
        </w:tabs>
        <w:ind w:left="928" w:hanging="360"/>
      </w:pPr>
      <w:rPr>
        <w:rFonts w:ascii="Wingdings" w:hAnsi="Wingdings" w:cs="Wingdings" w:hint="default"/>
      </w:rPr>
    </w:lvl>
  </w:abstractNum>
  <w:abstractNum w:abstractNumId="1">
    <w:nsid w:val="046A0144"/>
    <w:multiLevelType w:val="hybridMultilevel"/>
    <w:tmpl w:val="5F1ACA84"/>
    <w:lvl w:ilvl="0" w:tplc="C3EA8B82">
      <w:start w:val="306"/>
      <w:numFmt w:val="bullet"/>
      <w:lvlText w:val="-"/>
      <w:lvlJc w:val="left"/>
      <w:pPr>
        <w:ind w:left="1500" w:hanging="360"/>
      </w:pPr>
      <w:rPr>
        <w:rFonts w:ascii="Times New Roman" w:eastAsia="TimesNew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ADE12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E003BAA"/>
    <w:multiLevelType w:val="hybridMultilevel"/>
    <w:tmpl w:val="C742CCDC"/>
    <w:lvl w:ilvl="0" w:tplc="04220005">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1D25F64"/>
    <w:multiLevelType w:val="hybridMultilevel"/>
    <w:tmpl w:val="B64ADEFC"/>
    <w:lvl w:ilvl="0" w:tplc="75E8B236">
      <w:numFmt w:val="bullet"/>
      <w:lvlText w:val="-"/>
      <w:lvlJc w:val="left"/>
      <w:pPr>
        <w:ind w:left="600" w:hanging="360"/>
      </w:pPr>
      <w:rPr>
        <w:rFonts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5">
    <w:nsid w:val="1D323F5E"/>
    <w:multiLevelType w:val="hybridMultilevel"/>
    <w:tmpl w:val="8A66F21A"/>
    <w:lvl w:ilvl="0" w:tplc="96606CC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081F46"/>
    <w:multiLevelType w:val="hybridMultilevel"/>
    <w:tmpl w:val="CD224402"/>
    <w:lvl w:ilvl="0" w:tplc="0AF49300">
      <w:start w:val="3"/>
      <w:numFmt w:val="bullet"/>
      <w:lvlText w:val="-"/>
      <w:lvlJc w:val="left"/>
      <w:pPr>
        <w:ind w:left="1068" w:hanging="360"/>
      </w:pPr>
      <w:rPr>
        <w:rFonts w:ascii="Times New Roman" w:eastAsia="Times New Roman" w:hAnsi="Times New Roman" w:cs="Times New Roman" w:hint="default"/>
        <w:sz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89E4409"/>
    <w:multiLevelType w:val="hybridMultilevel"/>
    <w:tmpl w:val="7B3E96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522FE5"/>
    <w:multiLevelType w:val="hybridMultilevel"/>
    <w:tmpl w:val="5D54E62C"/>
    <w:lvl w:ilvl="0" w:tplc="F698C1F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5561FB"/>
    <w:multiLevelType w:val="hybridMultilevel"/>
    <w:tmpl w:val="6694C7E6"/>
    <w:lvl w:ilvl="0" w:tplc="E6C2637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68AA1D0D"/>
    <w:multiLevelType w:val="hybridMultilevel"/>
    <w:tmpl w:val="B5DEB3A0"/>
    <w:lvl w:ilvl="0" w:tplc="A9800038">
      <w:start w:val="3"/>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94C36ED"/>
    <w:multiLevelType w:val="hybridMultilevel"/>
    <w:tmpl w:val="D4A66C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4"/>
  </w:num>
  <w:num w:numId="5">
    <w:abstractNumId w:val="1"/>
  </w:num>
  <w:num w:numId="6">
    <w:abstractNumId w:val="0"/>
  </w:num>
  <w:num w:numId="7">
    <w:abstractNumId w:val="9"/>
  </w:num>
  <w:num w:numId="8">
    <w:abstractNumId w:val="8"/>
  </w:num>
  <w:num w:numId="9">
    <w:abstractNumId w:val="7"/>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1906"/>
    <w:rsid w:val="00000516"/>
    <w:rsid w:val="000023E9"/>
    <w:rsid w:val="000043C2"/>
    <w:rsid w:val="00007583"/>
    <w:rsid w:val="000110AF"/>
    <w:rsid w:val="00011200"/>
    <w:rsid w:val="00013352"/>
    <w:rsid w:val="00015470"/>
    <w:rsid w:val="00016934"/>
    <w:rsid w:val="00020516"/>
    <w:rsid w:val="00023084"/>
    <w:rsid w:val="0002425A"/>
    <w:rsid w:val="00024B67"/>
    <w:rsid w:val="00025119"/>
    <w:rsid w:val="00026780"/>
    <w:rsid w:val="00030150"/>
    <w:rsid w:val="00031D02"/>
    <w:rsid w:val="00033998"/>
    <w:rsid w:val="00035AE9"/>
    <w:rsid w:val="00035EA3"/>
    <w:rsid w:val="000374EC"/>
    <w:rsid w:val="0004275F"/>
    <w:rsid w:val="00045B9B"/>
    <w:rsid w:val="0005013E"/>
    <w:rsid w:val="00051E44"/>
    <w:rsid w:val="00052CC5"/>
    <w:rsid w:val="00057367"/>
    <w:rsid w:val="000604DE"/>
    <w:rsid w:val="00062CD0"/>
    <w:rsid w:val="00063062"/>
    <w:rsid w:val="00067409"/>
    <w:rsid w:val="00067D43"/>
    <w:rsid w:val="00070340"/>
    <w:rsid w:val="00071188"/>
    <w:rsid w:val="000821C2"/>
    <w:rsid w:val="00083C8D"/>
    <w:rsid w:val="00091906"/>
    <w:rsid w:val="0009559C"/>
    <w:rsid w:val="0009570A"/>
    <w:rsid w:val="0009589D"/>
    <w:rsid w:val="00097BBC"/>
    <w:rsid w:val="00097D57"/>
    <w:rsid w:val="000A7C63"/>
    <w:rsid w:val="000C4225"/>
    <w:rsid w:val="000C62E6"/>
    <w:rsid w:val="000D6216"/>
    <w:rsid w:val="000E15C1"/>
    <w:rsid w:val="000E25FA"/>
    <w:rsid w:val="000E5297"/>
    <w:rsid w:val="000E6CEB"/>
    <w:rsid w:val="000F1E26"/>
    <w:rsid w:val="000F2D57"/>
    <w:rsid w:val="00102EFA"/>
    <w:rsid w:val="001036E6"/>
    <w:rsid w:val="001055F0"/>
    <w:rsid w:val="00107808"/>
    <w:rsid w:val="0011056A"/>
    <w:rsid w:val="00123817"/>
    <w:rsid w:val="0012479A"/>
    <w:rsid w:val="0012662F"/>
    <w:rsid w:val="00126D3A"/>
    <w:rsid w:val="00130AC2"/>
    <w:rsid w:val="001321FE"/>
    <w:rsid w:val="00134A81"/>
    <w:rsid w:val="00136125"/>
    <w:rsid w:val="001437FC"/>
    <w:rsid w:val="0014512E"/>
    <w:rsid w:val="0015091D"/>
    <w:rsid w:val="00150A79"/>
    <w:rsid w:val="00156094"/>
    <w:rsid w:val="0016083C"/>
    <w:rsid w:val="00163F29"/>
    <w:rsid w:val="001640D7"/>
    <w:rsid w:val="00165526"/>
    <w:rsid w:val="00166A0F"/>
    <w:rsid w:val="001701C0"/>
    <w:rsid w:val="00172F7A"/>
    <w:rsid w:val="00176772"/>
    <w:rsid w:val="001768C0"/>
    <w:rsid w:val="00176BF4"/>
    <w:rsid w:val="00182F36"/>
    <w:rsid w:val="00184F39"/>
    <w:rsid w:val="001864E8"/>
    <w:rsid w:val="00191A55"/>
    <w:rsid w:val="001941E5"/>
    <w:rsid w:val="00196856"/>
    <w:rsid w:val="001A72DB"/>
    <w:rsid w:val="001A7B83"/>
    <w:rsid w:val="001B1515"/>
    <w:rsid w:val="001B1754"/>
    <w:rsid w:val="001B2399"/>
    <w:rsid w:val="001B2926"/>
    <w:rsid w:val="001B3C5A"/>
    <w:rsid w:val="001B7E4C"/>
    <w:rsid w:val="001C10C2"/>
    <w:rsid w:val="001C1DE4"/>
    <w:rsid w:val="001C28DC"/>
    <w:rsid w:val="001C45C1"/>
    <w:rsid w:val="001C708E"/>
    <w:rsid w:val="001D156E"/>
    <w:rsid w:val="001D204D"/>
    <w:rsid w:val="001D5E4A"/>
    <w:rsid w:val="001D72A0"/>
    <w:rsid w:val="001D7801"/>
    <w:rsid w:val="001D797E"/>
    <w:rsid w:val="001E17EF"/>
    <w:rsid w:val="001E4701"/>
    <w:rsid w:val="001E5B90"/>
    <w:rsid w:val="001E7175"/>
    <w:rsid w:val="001F6436"/>
    <w:rsid w:val="001F7D5F"/>
    <w:rsid w:val="00202113"/>
    <w:rsid w:val="00204307"/>
    <w:rsid w:val="00206979"/>
    <w:rsid w:val="00207CB1"/>
    <w:rsid w:val="00207DD1"/>
    <w:rsid w:val="00211311"/>
    <w:rsid w:val="00214108"/>
    <w:rsid w:val="002154FE"/>
    <w:rsid w:val="002234B0"/>
    <w:rsid w:val="00223C5D"/>
    <w:rsid w:val="002260C9"/>
    <w:rsid w:val="00231B0D"/>
    <w:rsid w:val="00233C21"/>
    <w:rsid w:val="00233CCD"/>
    <w:rsid w:val="0023461C"/>
    <w:rsid w:val="00244692"/>
    <w:rsid w:val="00251EB1"/>
    <w:rsid w:val="002543AA"/>
    <w:rsid w:val="002545BA"/>
    <w:rsid w:val="00254C81"/>
    <w:rsid w:val="00260740"/>
    <w:rsid w:val="00271BA9"/>
    <w:rsid w:val="00276A58"/>
    <w:rsid w:val="002771ED"/>
    <w:rsid w:val="00283DCC"/>
    <w:rsid w:val="00285155"/>
    <w:rsid w:val="00287358"/>
    <w:rsid w:val="00291ED5"/>
    <w:rsid w:val="002A2CB2"/>
    <w:rsid w:val="002A4388"/>
    <w:rsid w:val="002A57C5"/>
    <w:rsid w:val="002A768A"/>
    <w:rsid w:val="002A7B4D"/>
    <w:rsid w:val="002B0AC7"/>
    <w:rsid w:val="002B1EF3"/>
    <w:rsid w:val="002B2751"/>
    <w:rsid w:val="002B4FE5"/>
    <w:rsid w:val="002B69F9"/>
    <w:rsid w:val="002B7E16"/>
    <w:rsid w:val="002C3326"/>
    <w:rsid w:val="002C50D4"/>
    <w:rsid w:val="002D0F7F"/>
    <w:rsid w:val="002D34A0"/>
    <w:rsid w:val="002D3630"/>
    <w:rsid w:val="002D4B00"/>
    <w:rsid w:val="002D4C73"/>
    <w:rsid w:val="002D5E41"/>
    <w:rsid w:val="002D5F23"/>
    <w:rsid w:val="002D5FB7"/>
    <w:rsid w:val="002D6C1A"/>
    <w:rsid w:val="002E20A6"/>
    <w:rsid w:val="002E37DD"/>
    <w:rsid w:val="002E6E1F"/>
    <w:rsid w:val="002E6E89"/>
    <w:rsid w:val="002F50FA"/>
    <w:rsid w:val="002F566A"/>
    <w:rsid w:val="003039A0"/>
    <w:rsid w:val="00303E93"/>
    <w:rsid w:val="00306219"/>
    <w:rsid w:val="00313E87"/>
    <w:rsid w:val="00313FE4"/>
    <w:rsid w:val="0031562F"/>
    <w:rsid w:val="003166F6"/>
    <w:rsid w:val="0031703D"/>
    <w:rsid w:val="003253D0"/>
    <w:rsid w:val="00326549"/>
    <w:rsid w:val="00326942"/>
    <w:rsid w:val="00326DAA"/>
    <w:rsid w:val="003317CB"/>
    <w:rsid w:val="00333A94"/>
    <w:rsid w:val="00337C4A"/>
    <w:rsid w:val="00343459"/>
    <w:rsid w:val="00344D8C"/>
    <w:rsid w:val="00344F1A"/>
    <w:rsid w:val="003503B3"/>
    <w:rsid w:val="00352561"/>
    <w:rsid w:val="0035268C"/>
    <w:rsid w:val="00363DC3"/>
    <w:rsid w:val="00363EC1"/>
    <w:rsid w:val="003659E6"/>
    <w:rsid w:val="00367067"/>
    <w:rsid w:val="00367FC0"/>
    <w:rsid w:val="00370935"/>
    <w:rsid w:val="00372A03"/>
    <w:rsid w:val="00372BEB"/>
    <w:rsid w:val="003736D9"/>
    <w:rsid w:val="00373EC1"/>
    <w:rsid w:val="003742AD"/>
    <w:rsid w:val="00376AA0"/>
    <w:rsid w:val="0038171C"/>
    <w:rsid w:val="00384E18"/>
    <w:rsid w:val="0039088A"/>
    <w:rsid w:val="00391259"/>
    <w:rsid w:val="00391390"/>
    <w:rsid w:val="00392FEB"/>
    <w:rsid w:val="003973C1"/>
    <w:rsid w:val="003A2118"/>
    <w:rsid w:val="003A24E5"/>
    <w:rsid w:val="003A2C2C"/>
    <w:rsid w:val="003A5AF5"/>
    <w:rsid w:val="003B199F"/>
    <w:rsid w:val="003B20F5"/>
    <w:rsid w:val="003B47CF"/>
    <w:rsid w:val="003B51C9"/>
    <w:rsid w:val="003C6732"/>
    <w:rsid w:val="003C7DD2"/>
    <w:rsid w:val="003D6B37"/>
    <w:rsid w:val="003E1538"/>
    <w:rsid w:val="003E55A1"/>
    <w:rsid w:val="003E75E5"/>
    <w:rsid w:val="003E7826"/>
    <w:rsid w:val="003F0A24"/>
    <w:rsid w:val="003F104B"/>
    <w:rsid w:val="003F2790"/>
    <w:rsid w:val="003F57E4"/>
    <w:rsid w:val="003F6C4D"/>
    <w:rsid w:val="003F7376"/>
    <w:rsid w:val="004011ED"/>
    <w:rsid w:val="00407A8F"/>
    <w:rsid w:val="00410B3D"/>
    <w:rsid w:val="0041132B"/>
    <w:rsid w:val="004121CE"/>
    <w:rsid w:val="00413A94"/>
    <w:rsid w:val="00414A1B"/>
    <w:rsid w:val="00422D87"/>
    <w:rsid w:val="004258BE"/>
    <w:rsid w:val="00427DCB"/>
    <w:rsid w:val="00431AB9"/>
    <w:rsid w:val="004327F9"/>
    <w:rsid w:val="00437CA2"/>
    <w:rsid w:val="00437D7A"/>
    <w:rsid w:val="00456A6F"/>
    <w:rsid w:val="00466C8D"/>
    <w:rsid w:val="00470C42"/>
    <w:rsid w:val="00473B82"/>
    <w:rsid w:val="004750DE"/>
    <w:rsid w:val="0048546F"/>
    <w:rsid w:val="0048551D"/>
    <w:rsid w:val="00487959"/>
    <w:rsid w:val="00494C01"/>
    <w:rsid w:val="00494D4E"/>
    <w:rsid w:val="00494E1E"/>
    <w:rsid w:val="004A4042"/>
    <w:rsid w:val="004A515E"/>
    <w:rsid w:val="004A51EE"/>
    <w:rsid w:val="004B0187"/>
    <w:rsid w:val="004C00C6"/>
    <w:rsid w:val="004C0DA6"/>
    <w:rsid w:val="004C3C59"/>
    <w:rsid w:val="004D1DEA"/>
    <w:rsid w:val="004D282B"/>
    <w:rsid w:val="004D42FD"/>
    <w:rsid w:val="004E227A"/>
    <w:rsid w:val="004E61F3"/>
    <w:rsid w:val="004F0E63"/>
    <w:rsid w:val="004F7CD3"/>
    <w:rsid w:val="005002F0"/>
    <w:rsid w:val="0050158C"/>
    <w:rsid w:val="0050648D"/>
    <w:rsid w:val="00511D39"/>
    <w:rsid w:val="0051377C"/>
    <w:rsid w:val="0051452C"/>
    <w:rsid w:val="0052418C"/>
    <w:rsid w:val="005251CE"/>
    <w:rsid w:val="00532745"/>
    <w:rsid w:val="005352B4"/>
    <w:rsid w:val="00535E13"/>
    <w:rsid w:val="005363A4"/>
    <w:rsid w:val="00536C92"/>
    <w:rsid w:val="005404F8"/>
    <w:rsid w:val="00542ACA"/>
    <w:rsid w:val="00546C7C"/>
    <w:rsid w:val="005473A4"/>
    <w:rsid w:val="00547B75"/>
    <w:rsid w:val="00547FDE"/>
    <w:rsid w:val="00550277"/>
    <w:rsid w:val="00550376"/>
    <w:rsid w:val="0055145D"/>
    <w:rsid w:val="00556A5C"/>
    <w:rsid w:val="00557F5E"/>
    <w:rsid w:val="00565D72"/>
    <w:rsid w:val="00572375"/>
    <w:rsid w:val="00576355"/>
    <w:rsid w:val="005774F6"/>
    <w:rsid w:val="0057783A"/>
    <w:rsid w:val="00577B23"/>
    <w:rsid w:val="00580CB6"/>
    <w:rsid w:val="00581EE1"/>
    <w:rsid w:val="005822A0"/>
    <w:rsid w:val="00590DA7"/>
    <w:rsid w:val="005911C5"/>
    <w:rsid w:val="005A1783"/>
    <w:rsid w:val="005A26D2"/>
    <w:rsid w:val="005A4247"/>
    <w:rsid w:val="005A4FFB"/>
    <w:rsid w:val="005A5411"/>
    <w:rsid w:val="005A5500"/>
    <w:rsid w:val="005B42E5"/>
    <w:rsid w:val="005B6835"/>
    <w:rsid w:val="005C394A"/>
    <w:rsid w:val="005C5EB5"/>
    <w:rsid w:val="005C7E10"/>
    <w:rsid w:val="005D5191"/>
    <w:rsid w:val="005F0312"/>
    <w:rsid w:val="005F14F0"/>
    <w:rsid w:val="005F4BCA"/>
    <w:rsid w:val="005F59B1"/>
    <w:rsid w:val="005F7F9B"/>
    <w:rsid w:val="006004E2"/>
    <w:rsid w:val="00601E18"/>
    <w:rsid w:val="00607328"/>
    <w:rsid w:val="00611AB6"/>
    <w:rsid w:val="00611FD1"/>
    <w:rsid w:val="00614446"/>
    <w:rsid w:val="006154A7"/>
    <w:rsid w:val="00615B4D"/>
    <w:rsid w:val="00615B76"/>
    <w:rsid w:val="006230FE"/>
    <w:rsid w:val="006272DA"/>
    <w:rsid w:val="00630AF0"/>
    <w:rsid w:val="00631DC2"/>
    <w:rsid w:val="00640C0A"/>
    <w:rsid w:val="00643381"/>
    <w:rsid w:val="0066261B"/>
    <w:rsid w:val="00665FA3"/>
    <w:rsid w:val="00671F53"/>
    <w:rsid w:val="00672E8B"/>
    <w:rsid w:val="00674AA8"/>
    <w:rsid w:val="006806E7"/>
    <w:rsid w:val="00684801"/>
    <w:rsid w:val="006904B1"/>
    <w:rsid w:val="006918B8"/>
    <w:rsid w:val="00692174"/>
    <w:rsid w:val="006932A9"/>
    <w:rsid w:val="00696E4F"/>
    <w:rsid w:val="006A0AF0"/>
    <w:rsid w:val="006A1A4D"/>
    <w:rsid w:val="006A406F"/>
    <w:rsid w:val="006A4B57"/>
    <w:rsid w:val="006A4B77"/>
    <w:rsid w:val="006B0CD8"/>
    <w:rsid w:val="006B449C"/>
    <w:rsid w:val="006B4650"/>
    <w:rsid w:val="006B63C5"/>
    <w:rsid w:val="006C0DF2"/>
    <w:rsid w:val="006C0F0E"/>
    <w:rsid w:val="006C22A1"/>
    <w:rsid w:val="006C50FC"/>
    <w:rsid w:val="006C6A16"/>
    <w:rsid w:val="006D1529"/>
    <w:rsid w:val="006D1EFC"/>
    <w:rsid w:val="006D2039"/>
    <w:rsid w:val="006D35F3"/>
    <w:rsid w:val="006D3F8D"/>
    <w:rsid w:val="006D44FD"/>
    <w:rsid w:val="006D7F4D"/>
    <w:rsid w:val="006E0243"/>
    <w:rsid w:val="006E0C6A"/>
    <w:rsid w:val="006E0F06"/>
    <w:rsid w:val="006E173B"/>
    <w:rsid w:val="006E4012"/>
    <w:rsid w:val="006F7000"/>
    <w:rsid w:val="006F7CF8"/>
    <w:rsid w:val="007002CE"/>
    <w:rsid w:val="00704D4E"/>
    <w:rsid w:val="00714ECB"/>
    <w:rsid w:val="00715AD3"/>
    <w:rsid w:val="00717742"/>
    <w:rsid w:val="007245FF"/>
    <w:rsid w:val="00732191"/>
    <w:rsid w:val="00736E3A"/>
    <w:rsid w:val="00740787"/>
    <w:rsid w:val="00740A04"/>
    <w:rsid w:val="007471A5"/>
    <w:rsid w:val="00747DFB"/>
    <w:rsid w:val="00750C17"/>
    <w:rsid w:val="00752A9A"/>
    <w:rsid w:val="00752F30"/>
    <w:rsid w:val="00753304"/>
    <w:rsid w:val="00753D51"/>
    <w:rsid w:val="0075741F"/>
    <w:rsid w:val="00760886"/>
    <w:rsid w:val="00760EFC"/>
    <w:rsid w:val="007653E5"/>
    <w:rsid w:val="007727C1"/>
    <w:rsid w:val="007731C0"/>
    <w:rsid w:val="00775A54"/>
    <w:rsid w:val="00777A15"/>
    <w:rsid w:val="00780C55"/>
    <w:rsid w:val="00786246"/>
    <w:rsid w:val="00786E25"/>
    <w:rsid w:val="00793059"/>
    <w:rsid w:val="00794E3E"/>
    <w:rsid w:val="00794F51"/>
    <w:rsid w:val="00795934"/>
    <w:rsid w:val="007A19E1"/>
    <w:rsid w:val="007A2B35"/>
    <w:rsid w:val="007A5D49"/>
    <w:rsid w:val="007A6F18"/>
    <w:rsid w:val="007A7AC8"/>
    <w:rsid w:val="007B3D23"/>
    <w:rsid w:val="007B50AE"/>
    <w:rsid w:val="007B709E"/>
    <w:rsid w:val="007B76E6"/>
    <w:rsid w:val="007C5B68"/>
    <w:rsid w:val="007C797A"/>
    <w:rsid w:val="007D0376"/>
    <w:rsid w:val="007D2F5E"/>
    <w:rsid w:val="007E0969"/>
    <w:rsid w:val="007E3F49"/>
    <w:rsid w:val="007E6AD2"/>
    <w:rsid w:val="007F4B2E"/>
    <w:rsid w:val="007F4B5B"/>
    <w:rsid w:val="007F55E4"/>
    <w:rsid w:val="007F617E"/>
    <w:rsid w:val="007F6D08"/>
    <w:rsid w:val="0080387B"/>
    <w:rsid w:val="00803BEB"/>
    <w:rsid w:val="008068A0"/>
    <w:rsid w:val="008101B5"/>
    <w:rsid w:val="00810861"/>
    <w:rsid w:val="00811F64"/>
    <w:rsid w:val="008138A3"/>
    <w:rsid w:val="00814A78"/>
    <w:rsid w:val="00820C94"/>
    <w:rsid w:val="008252A6"/>
    <w:rsid w:val="00826084"/>
    <w:rsid w:val="008370F3"/>
    <w:rsid w:val="00843A10"/>
    <w:rsid w:val="00844A96"/>
    <w:rsid w:val="00845CE6"/>
    <w:rsid w:val="00845F14"/>
    <w:rsid w:val="00847EE0"/>
    <w:rsid w:val="00853176"/>
    <w:rsid w:val="00857DB9"/>
    <w:rsid w:val="00857DFA"/>
    <w:rsid w:val="008610D9"/>
    <w:rsid w:val="0086223C"/>
    <w:rsid w:val="00866F0A"/>
    <w:rsid w:val="008711C2"/>
    <w:rsid w:val="0087309A"/>
    <w:rsid w:val="00875FEA"/>
    <w:rsid w:val="008771C6"/>
    <w:rsid w:val="0087763B"/>
    <w:rsid w:val="00881DB0"/>
    <w:rsid w:val="00882005"/>
    <w:rsid w:val="00882D25"/>
    <w:rsid w:val="00883035"/>
    <w:rsid w:val="00884F50"/>
    <w:rsid w:val="00886B29"/>
    <w:rsid w:val="00890795"/>
    <w:rsid w:val="00892368"/>
    <w:rsid w:val="00892DD7"/>
    <w:rsid w:val="00893478"/>
    <w:rsid w:val="008947E9"/>
    <w:rsid w:val="008976DD"/>
    <w:rsid w:val="008A16FE"/>
    <w:rsid w:val="008A3D4F"/>
    <w:rsid w:val="008A6879"/>
    <w:rsid w:val="008A6CD1"/>
    <w:rsid w:val="008B1CE8"/>
    <w:rsid w:val="008B3BCD"/>
    <w:rsid w:val="008B6350"/>
    <w:rsid w:val="008C28AB"/>
    <w:rsid w:val="008C5ABD"/>
    <w:rsid w:val="008D7CD6"/>
    <w:rsid w:val="008E4336"/>
    <w:rsid w:val="008E6853"/>
    <w:rsid w:val="008F0DD2"/>
    <w:rsid w:val="008F1772"/>
    <w:rsid w:val="008F2292"/>
    <w:rsid w:val="008F3247"/>
    <w:rsid w:val="008F45BD"/>
    <w:rsid w:val="008F769F"/>
    <w:rsid w:val="00902768"/>
    <w:rsid w:val="009030ED"/>
    <w:rsid w:val="00904731"/>
    <w:rsid w:val="009060EC"/>
    <w:rsid w:val="0090722B"/>
    <w:rsid w:val="0091357A"/>
    <w:rsid w:val="00916464"/>
    <w:rsid w:val="00916D8F"/>
    <w:rsid w:val="009205AB"/>
    <w:rsid w:val="00921C7A"/>
    <w:rsid w:val="00923288"/>
    <w:rsid w:val="009258E3"/>
    <w:rsid w:val="00943461"/>
    <w:rsid w:val="00952FFA"/>
    <w:rsid w:val="00954493"/>
    <w:rsid w:val="00961F56"/>
    <w:rsid w:val="009628BB"/>
    <w:rsid w:val="00963E2B"/>
    <w:rsid w:val="00964551"/>
    <w:rsid w:val="0096787A"/>
    <w:rsid w:val="00971774"/>
    <w:rsid w:val="00971934"/>
    <w:rsid w:val="00972152"/>
    <w:rsid w:val="009722B4"/>
    <w:rsid w:val="00981968"/>
    <w:rsid w:val="00982F52"/>
    <w:rsid w:val="00987AEC"/>
    <w:rsid w:val="009A1AD3"/>
    <w:rsid w:val="009A1F1C"/>
    <w:rsid w:val="009A2EE7"/>
    <w:rsid w:val="009A5441"/>
    <w:rsid w:val="009A61D9"/>
    <w:rsid w:val="009B32F5"/>
    <w:rsid w:val="009C04B4"/>
    <w:rsid w:val="009C32DB"/>
    <w:rsid w:val="009C44FA"/>
    <w:rsid w:val="009C570D"/>
    <w:rsid w:val="009C5BB0"/>
    <w:rsid w:val="009D4812"/>
    <w:rsid w:val="009D585A"/>
    <w:rsid w:val="009E12C8"/>
    <w:rsid w:val="009E26A3"/>
    <w:rsid w:val="009E600D"/>
    <w:rsid w:val="009F578A"/>
    <w:rsid w:val="009F5E2F"/>
    <w:rsid w:val="00A06E12"/>
    <w:rsid w:val="00A07190"/>
    <w:rsid w:val="00A11194"/>
    <w:rsid w:val="00A14B45"/>
    <w:rsid w:val="00A20A94"/>
    <w:rsid w:val="00A2265B"/>
    <w:rsid w:val="00A22E8C"/>
    <w:rsid w:val="00A2338E"/>
    <w:rsid w:val="00A27011"/>
    <w:rsid w:val="00A31783"/>
    <w:rsid w:val="00A36283"/>
    <w:rsid w:val="00A362F0"/>
    <w:rsid w:val="00A364E4"/>
    <w:rsid w:val="00A409BF"/>
    <w:rsid w:val="00A5190C"/>
    <w:rsid w:val="00A56838"/>
    <w:rsid w:val="00A60340"/>
    <w:rsid w:val="00A60566"/>
    <w:rsid w:val="00A65946"/>
    <w:rsid w:val="00A66600"/>
    <w:rsid w:val="00A6667C"/>
    <w:rsid w:val="00A742C1"/>
    <w:rsid w:val="00A84600"/>
    <w:rsid w:val="00A8598A"/>
    <w:rsid w:val="00A92A17"/>
    <w:rsid w:val="00A950DC"/>
    <w:rsid w:val="00AA220B"/>
    <w:rsid w:val="00AB01A8"/>
    <w:rsid w:val="00AB0461"/>
    <w:rsid w:val="00AB0DED"/>
    <w:rsid w:val="00AB16FF"/>
    <w:rsid w:val="00AB2194"/>
    <w:rsid w:val="00AB3413"/>
    <w:rsid w:val="00AB4E98"/>
    <w:rsid w:val="00AB72E8"/>
    <w:rsid w:val="00AB7762"/>
    <w:rsid w:val="00AB7F9C"/>
    <w:rsid w:val="00AC0F89"/>
    <w:rsid w:val="00AC35C6"/>
    <w:rsid w:val="00AD68D5"/>
    <w:rsid w:val="00AF06B4"/>
    <w:rsid w:val="00AF0FCC"/>
    <w:rsid w:val="00AF2791"/>
    <w:rsid w:val="00AF5484"/>
    <w:rsid w:val="00B006BE"/>
    <w:rsid w:val="00B03BEF"/>
    <w:rsid w:val="00B13F35"/>
    <w:rsid w:val="00B1595C"/>
    <w:rsid w:val="00B27813"/>
    <w:rsid w:val="00B31977"/>
    <w:rsid w:val="00B32A5B"/>
    <w:rsid w:val="00B35AFE"/>
    <w:rsid w:val="00B403C4"/>
    <w:rsid w:val="00B42E22"/>
    <w:rsid w:val="00B44528"/>
    <w:rsid w:val="00B45562"/>
    <w:rsid w:val="00B503B0"/>
    <w:rsid w:val="00B505BD"/>
    <w:rsid w:val="00B56DD2"/>
    <w:rsid w:val="00B57FF7"/>
    <w:rsid w:val="00B61162"/>
    <w:rsid w:val="00B61924"/>
    <w:rsid w:val="00B64E18"/>
    <w:rsid w:val="00B64EC4"/>
    <w:rsid w:val="00B70660"/>
    <w:rsid w:val="00B71F5B"/>
    <w:rsid w:val="00B773B4"/>
    <w:rsid w:val="00B8062A"/>
    <w:rsid w:val="00B824AB"/>
    <w:rsid w:val="00B859EA"/>
    <w:rsid w:val="00B92B84"/>
    <w:rsid w:val="00BA0FED"/>
    <w:rsid w:val="00BA0FF7"/>
    <w:rsid w:val="00BA2461"/>
    <w:rsid w:val="00BA275F"/>
    <w:rsid w:val="00BA546A"/>
    <w:rsid w:val="00BA5987"/>
    <w:rsid w:val="00BA6A61"/>
    <w:rsid w:val="00BA7DC8"/>
    <w:rsid w:val="00BB2555"/>
    <w:rsid w:val="00BB4C92"/>
    <w:rsid w:val="00BC040A"/>
    <w:rsid w:val="00BC07C4"/>
    <w:rsid w:val="00BC173E"/>
    <w:rsid w:val="00BC4611"/>
    <w:rsid w:val="00BC7BCC"/>
    <w:rsid w:val="00BD13D5"/>
    <w:rsid w:val="00BD1627"/>
    <w:rsid w:val="00BD18A1"/>
    <w:rsid w:val="00BD740F"/>
    <w:rsid w:val="00BE0603"/>
    <w:rsid w:val="00BE1029"/>
    <w:rsid w:val="00BE2427"/>
    <w:rsid w:val="00BE316B"/>
    <w:rsid w:val="00BE43AF"/>
    <w:rsid w:val="00BE4D09"/>
    <w:rsid w:val="00BE768A"/>
    <w:rsid w:val="00BE77AB"/>
    <w:rsid w:val="00BF3F2D"/>
    <w:rsid w:val="00BF3FB9"/>
    <w:rsid w:val="00C00603"/>
    <w:rsid w:val="00C040DE"/>
    <w:rsid w:val="00C06EAB"/>
    <w:rsid w:val="00C07B07"/>
    <w:rsid w:val="00C10A4D"/>
    <w:rsid w:val="00C11402"/>
    <w:rsid w:val="00C11DC5"/>
    <w:rsid w:val="00C153BE"/>
    <w:rsid w:val="00C24B37"/>
    <w:rsid w:val="00C3083D"/>
    <w:rsid w:val="00C30AF2"/>
    <w:rsid w:val="00C33B5E"/>
    <w:rsid w:val="00C340B2"/>
    <w:rsid w:val="00C346B8"/>
    <w:rsid w:val="00C34D6C"/>
    <w:rsid w:val="00C44A85"/>
    <w:rsid w:val="00C530E5"/>
    <w:rsid w:val="00C54B35"/>
    <w:rsid w:val="00C554B6"/>
    <w:rsid w:val="00C55849"/>
    <w:rsid w:val="00C5664A"/>
    <w:rsid w:val="00C56A05"/>
    <w:rsid w:val="00C609EC"/>
    <w:rsid w:val="00C60F4A"/>
    <w:rsid w:val="00C6175A"/>
    <w:rsid w:val="00C624F6"/>
    <w:rsid w:val="00C82ED1"/>
    <w:rsid w:val="00C863AD"/>
    <w:rsid w:val="00C9150C"/>
    <w:rsid w:val="00C93CDB"/>
    <w:rsid w:val="00C94815"/>
    <w:rsid w:val="00C9574B"/>
    <w:rsid w:val="00C96F95"/>
    <w:rsid w:val="00CA15A9"/>
    <w:rsid w:val="00CA66A1"/>
    <w:rsid w:val="00CB2942"/>
    <w:rsid w:val="00CB5B34"/>
    <w:rsid w:val="00CB6B99"/>
    <w:rsid w:val="00CC4E0C"/>
    <w:rsid w:val="00CC71BE"/>
    <w:rsid w:val="00CD05CE"/>
    <w:rsid w:val="00CD31D9"/>
    <w:rsid w:val="00CD402C"/>
    <w:rsid w:val="00CD4FDF"/>
    <w:rsid w:val="00CD5829"/>
    <w:rsid w:val="00CD5A4A"/>
    <w:rsid w:val="00CF01C4"/>
    <w:rsid w:val="00CF2D12"/>
    <w:rsid w:val="00CF3335"/>
    <w:rsid w:val="00CF608D"/>
    <w:rsid w:val="00CF7544"/>
    <w:rsid w:val="00D00CCB"/>
    <w:rsid w:val="00D02417"/>
    <w:rsid w:val="00D070D8"/>
    <w:rsid w:val="00D12A76"/>
    <w:rsid w:val="00D13635"/>
    <w:rsid w:val="00D15DD8"/>
    <w:rsid w:val="00D1685F"/>
    <w:rsid w:val="00D168C7"/>
    <w:rsid w:val="00D17533"/>
    <w:rsid w:val="00D26928"/>
    <w:rsid w:val="00D30A6F"/>
    <w:rsid w:val="00D327CE"/>
    <w:rsid w:val="00D35BDF"/>
    <w:rsid w:val="00D403F3"/>
    <w:rsid w:val="00D5031E"/>
    <w:rsid w:val="00D51C5D"/>
    <w:rsid w:val="00D54232"/>
    <w:rsid w:val="00D62AC2"/>
    <w:rsid w:val="00D63F07"/>
    <w:rsid w:val="00D6403F"/>
    <w:rsid w:val="00D70DC7"/>
    <w:rsid w:val="00D76BE7"/>
    <w:rsid w:val="00D77A3A"/>
    <w:rsid w:val="00D81550"/>
    <w:rsid w:val="00D87E02"/>
    <w:rsid w:val="00D91AEB"/>
    <w:rsid w:val="00D938B9"/>
    <w:rsid w:val="00DA2894"/>
    <w:rsid w:val="00DA4902"/>
    <w:rsid w:val="00DB1DEC"/>
    <w:rsid w:val="00DB36B5"/>
    <w:rsid w:val="00DB373D"/>
    <w:rsid w:val="00DB3BF4"/>
    <w:rsid w:val="00DB71D5"/>
    <w:rsid w:val="00DB7E32"/>
    <w:rsid w:val="00DC05BF"/>
    <w:rsid w:val="00DC7443"/>
    <w:rsid w:val="00DC7446"/>
    <w:rsid w:val="00DC76FF"/>
    <w:rsid w:val="00DD0FE1"/>
    <w:rsid w:val="00DD46DF"/>
    <w:rsid w:val="00DD56B8"/>
    <w:rsid w:val="00DD71FA"/>
    <w:rsid w:val="00DE0392"/>
    <w:rsid w:val="00DE104B"/>
    <w:rsid w:val="00DE1152"/>
    <w:rsid w:val="00DE1C6D"/>
    <w:rsid w:val="00DE30D5"/>
    <w:rsid w:val="00DE3199"/>
    <w:rsid w:val="00DE6BD6"/>
    <w:rsid w:val="00DE7661"/>
    <w:rsid w:val="00DF06A1"/>
    <w:rsid w:val="00DF3F4B"/>
    <w:rsid w:val="00DF64F0"/>
    <w:rsid w:val="00E02817"/>
    <w:rsid w:val="00E05CD2"/>
    <w:rsid w:val="00E104CF"/>
    <w:rsid w:val="00E1075F"/>
    <w:rsid w:val="00E11B08"/>
    <w:rsid w:val="00E11E0A"/>
    <w:rsid w:val="00E17664"/>
    <w:rsid w:val="00E20A44"/>
    <w:rsid w:val="00E23FF6"/>
    <w:rsid w:val="00E30C06"/>
    <w:rsid w:val="00E314DC"/>
    <w:rsid w:val="00E3381C"/>
    <w:rsid w:val="00E354B2"/>
    <w:rsid w:val="00E3651E"/>
    <w:rsid w:val="00E36F7D"/>
    <w:rsid w:val="00E371B4"/>
    <w:rsid w:val="00E377C4"/>
    <w:rsid w:val="00E44D40"/>
    <w:rsid w:val="00E4790C"/>
    <w:rsid w:val="00E55880"/>
    <w:rsid w:val="00E567F0"/>
    <w:rsid w:val="00E57119"/>
    <w:rsid w:val="00E60726"/>
    <w:rsid w:val="00E64622"/>
    <w:rsid w:val="00E64B64"/>
    <w:rsid w:val="00E653E7"/>
    <w:rsid w:val="00E7114D"/>
    <w:rsid w:val="00E77803"/>
    <w:rsid w:val="00E77DF3"/>
    <w:rsid w:val="00E83ED4"/>
    <w:rsid w:val="00E85235"/>
    <w:rsid w:val="00E85D06"/>
    <w:rsid w:val="00E90DEE"/>
    <w:rsid w:val="00E93848"/>
    <w:rsid w:val="00E938E9"/>
    <w:rsid w:val="00E93A13"/>
    <w:rsid w:val="00E95900"/>
    <w:rsid w:val="00E95D5A"/>
    <w:rsid w:val="00E97458"/>
    <w:rsid w:val="00EA240B"/>
    <w:rsid w:val="00EA60BD"/>
    <w:rsid w:val="00EA7AD1"/>
    <w:rsid w:val="00EB296A"/>
    <w:rsid w:val="00EC3000"/>
    <w:rsid w:val="00ED473B"/>
    <w:rsid w:val="00ED5415"/>
    <w:rsid w:val="00ED690A"/>
    <w:rsid w:val="00EE0728"/>
    <w:rsid w:val="00EE0E10"/>
    <w:rsid w:val="00EE3F7D"/>
    <w:rsid w:val="00EE45A4"/>
    <w:rsid w:val="00EE4962"/>
    <w:rsid w:val="00EE79B0"/>
    <w:rsid w:val="00EF19BB"/>
    <w:rsid w:val="00EF551B"/>
    <w:rsid w:val="00EF6FA3"/>
    <w:rsid w:val="00EF7662"/>
    <w:rsid w:val="00F01ABC"/>
    <w:rsid w:val="00F02D6B"/>
    <w:rsid w:val="00F05BEF"/>
    <w:rsid w:val="00F0773E"/>
    <w:rsid w:val="00F126EE"/>
    <w:rsid w:val="00F139ED"/>
    <w:rsid w:val="00F15F6D"/>
    <w:rsid w:val="00F168AE"/>
    <w:rsid w:val="00F33808"/>
    <w:rsid w:val="00F354A4"/>
    <w:rsid w:val="00F3550F"/>
    <w:rsid w:val="00F3606C"/>
    <w:rsid w:val="00F41A8A"/>
    <w:rsid w:val="00F45813"/>
    <w:rsid w:val="00F468EB"/>
    <w:rsid w:val="00F476E4"/>
    <w:rsid w:val="00F53AEB"/>
    <w:rsid w:val="00F62ED8"/>
    <w:rsid w:val="00F63BA5"/>
    <w:rsid w:val="00F66468"/>
    <w:rsid w:val="00F706D9"/>
    <w:rsid w:val="00F71DA8"/>
    <w:rsid w:val="00F724D1"/>
    <w:rsid w:val="00F73AF2"/>
    <w:rsid w:val="00F869BA"/>
    <w:rsid w:val="00F92C7C"/>
    <w:rsid w:val="00F92CD1"/>
    <w:rsid w:val="00F92EBB"/>
    <w:rsid w:val="00F938F7"/>
    <w:rsid w:val="00F93A7E"/>
    <w:rsid w:val="00F95ECA"/>
    <w:rsid w:val="00FA0A61"/>
    <w:rsid w:val="00FA405C"/>
    <w:rsid w:val="00FB0FA5"/>
    <w:rsid w:val="00FB2264"/>
    <w:rsid w:val="00FB2D2A"/>
    <w:rsid w:val="00FB5705"/>
    <w:rsid w:val="00FB7039"/>
    <w:rsid w:val="00FC0FCC"/>
    <w:rsid w:val="00FC1A40"/>
    <w:rsid w:val="00FC31EE"/>
    <w:rsid w:val="00FD6A90"/>
    <w:rsid w:val="00FE06D4"/>
    <w:rsid w:val="00FE1158"/>
    <w:rsid w:val="00FE1C21"/>
    <w:rsid w:val="00FE540B"/>
    <w:rsid w:val="00FE7FDD"/>
    <w:rsid w:val="00FF280B"/>
    <w:rsid w:val="00FF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1" type="connector" idref="#AutoShape 14"/>
        <o:r id="V:Rule2" type="connector" idref="#AutoShape 16"/>
        <o:r id="V:Rule3" type="connector" idref="#AutoShape 12"/>
        <o:r id="V:Rule4" type="connector" idref="#AutoShape 17"/>
        <o:r id="V:Rule5" type="connector" idref="#AutoShape 15"/>
        <o:r id="V:Rule6" type="connector" idref="#_x0000_s1117"/>
        <o:r id="V:Rule7" type="connector" idref="#AutoShape 13"/>
        <o:r id="V:Rule8" type="connector" idref="#_x0000_s1122"/>
        <o:r id="V:Rule9" type="connector" idref="#AutoShape 18"/>
        <o:r id="V:Rule10" type="connector" idref="#_x0000_s11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8B"/>
    <w:rPr>
      <w:rFonts w:ascii="Times New Roman" w:eastAsia="Times New Roman" w:hAnsi="Times New Roman"/>
      <w:sz w:val="24"/>
      <w:szCs w:val="24"/>
      <w:lang w:val="uk-UA"/>
    </w:rPr>
  </w:style>
  <w:style w:type="paragraph" w:styleId="8">
    <w:name w:val="heading 8"/>
    <w:basedOn w:val="a"/>
    <w:next w:val="a"/>
    <w:link w:val="80"/>
    <w:qFormat/>
    <w:rsid w:val="00672E8B"/>
    <w:pPr>
      <w:keepNext/>
      <w:jc w:val="center"/>
      <w:outlineLvl w:val="7"/>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672E8B"/>
    <w:rPr>
      <w:rFonts w:ascii="Times New Roman" w:eastAsia="Times New Roman" w:hAnsi="Times New Roman" w:cs="Times New Roman"/>
      <w:b/>
      <w:bCs/>
      <w:sz w:val="40"/>
      <w:szCs w:val="20"/>
      <w:lang w:eastAsia="ru-RU"/>
    </w:rPr>
  </w:style>
  <w:style w:type="paragraph" w:styleId="a3">
    <w:name w:val="footer"/>
    <w:basedOn w:val="a"/>
    <w:link w:val="a4"/>
    <w:rsid w:val="00672E8B"/>
    <w:pPr>
      <w:tabs>
        <w:tab w:val="center" w:pos="4153"/>
        <w:tab w:val="right" w:pos="8306"/>
      </w:tabs>
    </w:pPr>
    <w:rPr>
      <w:sz w:val="20"/>
      <w:szCs w:val="20"/>
    </w:rPr>
  </w:style>
  <w:style w:type="character" w:customStyle="1" w:styleId="a4">
    <w:name w:val="Нижній колонтитул Знак"/>
    <w:link w:val="a3"/>
    <w:rsid w:val="00672E8B"/>
    <w:rPr>
      <w:rFonts w:ascii="Times New Roman" w:eastAsia="Times New Roman" w:hAnsi="Times New Roman" w:cs="Times New Roman"/>
      <w:sz w:val="20"/>
      <w:szCs w:val="20"/>
      <w:lang w:val="ru-RU" w:eastAsia="ru-RU"/>
    </w:rPr>
  </w:style>
  <w:style w:type="paragraph" w:styleId="a5">
    <w:name w:val="Body Text Indent"/>
    <w:aliases w:val="Основной текст с отступом Знак Знак"/>
    <w:basedOn w:val="a"/>
    <w:link w:val="a6"/>
    <w:rsid w:val="00672E8B"/>
    <w:pPr>
      <w:ind w:right="-483" w:firstLine="851"/>
      <w:jc w:val="both"/>
    </w:pPr>
    <w:rPr>
      <w:sz w:val="28"/>
      <w:szCs w:val="20"/>
    </w:rPr>
  </w:style>
  <w:style w:type="character" w:customStyle="1" w:styleId="a7">
    <w:name w:val="Основной текст с отступом Знак"/>
    <w:uiPriority w:val="99"/>
    <w:semiHidden/>
    <w:rsid w:val="00672E8B"/>
    <w:rPr>
      <w:rFonts w:ascii="Times New Roman" w:eastAsia="Times New Roman" w:hAnsi="Times New Roman" w:cs="Times New Roman"/>
      <w:sz w:val="24"/>
      <w:szCs w:val="24"/>
      <w:lang w:val="ru-RU" w:eastAsia="ru-RU"/>
    </w:rPr>
  </w:style>
  <w:style w:type="paragraph" w:styleId="2">
    <w:name w:val="Body Text Indent 2"/>
    <w:basedOn w:val="a"/>
    <w:link w:val="20"/>
    <w:rsid w:val="00672E8B"/>
    <w:pPr>
      <w:ind w:firstLine="709"/>
      <w:jc w:val="both"/>
    </w:pPr>
    <w:rPr>
      <w:sz w:val="26"/>
      <w:szCs w:val="20"/>
    </w:rPr>
  </w:style>
  <w:style w:type="character" w:customStyle="1" w:styleId="20">
    <w:name w:val="Основний текст з відступом 2 Знак"/>
    <w:link w:val="2"/>
    <w:rsid w:val="00672E8B"/>
    <w:rPr>
      <w:rFonts w:ascii="Times New Roman" w:eastAsia="Times New Roman" w:hAnsi="Times New Roman" w:cs="Times New Roman"/>
      <w:sz w:val="26"/>
      <w:szCs w:val="20"/>
      <w:lang w:eastAsia="ru-RU"/>
    </w:rPr>
  </w:style>
  <w:style w:type="paragraph" w:styleId="21">
    <w:name w:val="Body Text 2"/>
    <w:basedOn w:val="a"/>
    <w:link w:val="22"/>
    <w:rsid w:val="00672E8B"/>
    <w:pPr>
      <w:ind w:right="-2"/>
      <w:jc w:val="both"/>
    </w:pPr>
    <w:rPr>
      <w:sz w:val="28"/>
      <w:szCs w:val="20"/>
    </w:rPr>
  </w:style>
  <w:style w:type="character" w:customStyle="1" w:styleId="22">
    <w:name w:val="Основний текст 2 Знак"/>
    <w:link w:val="21"/>
    <w:rsid w:val="00672E8B"/>
    <w:rPr>
      <w:rFonts w:ascii="Times New Roman" w:eastAsia="Times New Roman" w:hAnsi="Times New Roman" w:cs="Times New Roman"/>
      <w:sz w:val="28"/>
      <w:szCs w:val="20"/>
      <w:lang w:eastAsia="ru-RU"/>
    </w:rPr>
  </w:style>
  <w:style w:type="character" w:styleId="a8">
    <w:name w:val="page number"/>
    <w:basedOn w:val="a0"/>
    <w:rsid w:val="00672E8B"/>
  </w:style>
  <w:style w:type="character" w:customStyle="1" w:styleId="1">
    <w:name w:val="Знак Знак1"/>
    <w:aliases w:val="Основной текст Знак Знак Знак Знак Знак Знак,Основной текст Знак Знак Знак Знак Знак Знак1"/>
    <w:rsid w:val="00672E8B"/>
    <w:rPr>
      <w:sz w:val="28"/>
      <w:szCs w:val="28"/>
      <w:lang w:val="uk-UA" w:eastAsia="ru-RU"/>
    </w:rPr>
  </w:style>
  <w:style w:type="character" w:customStyle="1" w:styleId="a6">
    <w:name w:val="Основний текст з відступом Знак"/>
    <w:aliases w:val="Основной текст с отступом Знак Знак Знак"/>
    <w:link w:val="a5"/>
    <w:rsid w:val="00672E8B"/>
    <w:rPr>
      <w:rFonts w:ascii="Times New Roman" w:eastAsia="Times New Roman" w:hAnsi="Times New Roman" w:cs="Times New Roman"/>
      <w:sz w:val="28"/>
      <w:szCs w:val="20"/>
      <w:lang w:eastAsia="ru-RU"/>
    </w:rPr>
  </w:style>
  <w:style w:type="paragraph" w:styleId="a9">
    <w:name w:val="List Paragraph"/>
    <w:basedOn w:val="a"/>
    <w:uiPriority w:val="99"/>
    <w:qFormat/>
    <w:rsid w:val="00672E8B"/>
    <w:pPr>
      <w:spacing w:after="200" w:line="276" w:lineRule="auto"/>
      <w:ind w:left="720"/>
      <w:contextualSpacing/>
    </w:pPr>
    <w:rPr>
      <w:rFonts w:ascii="Calibri" w:eastAsia="Calibri" w:hAnsi="Calibri"/>
      <w:sz w:val="22"/>
      <w:szCs w:val="22"/>
      <w:lang w:eastAsia="en-US"/>
    </w:rPr>
  </w:style>
  <w:style w:type="character" w:customStyle="1" w:styleId="rvts23">
    <w:name w:val="rvts23"/>
    <w:rsid w:val="00672E8B"/>
  </w:style>
  <w:style w:type="paragraph" w:styleId="aa">
    <w:name w:val="Balloon Text"/>
    <w:basedOn w:val="a"/>
    <w:link w:val="ab"/>
    <w:uiPriority w:val="99"/>
    <w:semiHidden/>
    <w:unhideWhenUsed/>
    <w:rsid w:val="00F73AF2"/>
    <w:rPr>
      <w:rFonts w:ascii="Segoe UI" w:hAnsi="Segoe UI" w:cs="Segoe UI"/>
      <w:sz w:val="18"/>
      <w:szCs w:val="18"/>
    </w:rPr>
  </w:style>
  <w:style w:type="character" w:customStyle="1" w:styleId="ab">
    <w:name w:val="Текст у виносці Знак"/>
    <w:link w:val="aa"/>
    <w:uiPriority w:val="99"/>
    <w:semiHidden/>
    <w:rsid w:val="00F73AF2"/>
    <w:rPr>
      <w:rFonts w:ascii="Segoe UI" w:eastAsia="Times New Roman" w:hAnsi="Segoe UI" w:cs="Segoe UI"/>
      <w:sz w:val="18"/>
      <w:szCs w:val="18"/>
      <w:lang w:val="ru-RU" w:eastAsia="ru-RU"/>
    </w:rPr>
  </w:style>
  <w:style w:type="paragraph" w:styleId="ac">
    <w:name w:val="Body Text"/>
    <w:basedOn w:val="a"/>
    <w:link w:val="ad"/>
    <w:uiPriority w:val="99"/>
    <w:semiHidden/>
    <w:unhideWhenUsed/>
    <w:rsid w:val="00363EC1"/>
    <w:pPr>
      <w:spacing w:after="120"/>
    </w:pPr>
  </w:style>
  <w:style w:type="character" w:customStyle="1" w:styleId="ad">
    <w:name w:val="Основний текст Знак"/>
    <w:link w:val="ac"/>
    <w:uiPriority w:val="99"/>
    <w:semiHidden/>
    <w:rsid w:val="00363EC1"/>
    <w:rPr>
      <w:rFonts w:ascii="Times New Roman" w:eastAsia="Times New Roman" w:hAnsi="Times New Roman"/>
      <w:sz w:val="24"/>
      <w:szCs w:val="24"/>
      <w:lang w:val="ru-RU" w:eastAsia="ru-RU"/>
    </w:rPr>
  </w:style>
  <w:style w:type="paragraph" w:customStyle="1" w:styleId="Default">
    <w:name w:val="Default"/>
    <w:uiPriority w:val="99"/>
    <w:rsid w:val="00363EC1"/>
    <w:pPr>
      <w:autoSpaceDE w:val="0"/>
      <w:autoSpaceDN w:val="0"/>
      <w:adjustRightInd w:val="0"/>
    </w:pPr>
    <w:rPr>
      <w:rFonts w:ascii="Times New Roman" w:eastAsia="Times New Roman" w:hAnsi="Times New Roman"/>
      <w:color w:val="000000"/>
      <w:sz w:val="24"/>
      <w:szCs w:val="24"/>
    </w:rPr>
  </w:style>
  <w:style w:type="paragraph" w:customStyle="1" w:styleId="ae">
    <w:name w:val="Знак Знак Знак Знак Знак Знак Знак Знак Знак Знак"/>
    <w:basedOn w:val="a"/>
    <w:rsid w:val="00BF3F2D"/>
    <w:rPr>
      <w:rFonts w:ascii="Verdana" w:hAnsi="Verdana" w:cs="Verdana"/>
      <w:sz w:val="20"/>
      <w:szCs w:val="20"/>
      <w:lang w:val="en-US" w:eastAsia="en-US"/>
    </w:rPr>
  </w:style>
  <w:style w:type="paragraph" w:styleId="3">
    <w:name w:val="Body Text Indent 3"/>
    <w:basedOn w:val="a"/>
    <w:link w:val="30"/>
    <w:semiHidden/>
    <w:rsid w:val="00EE79B0"/>
    <w:pPr>
      <w:spacing w:after="120" w:line="259" w:lineRule="auto"/>
      <w:ind w:left="283"/>
    </w:pPr>
    <w:rPr>
      <w:rFonts w:ascii="Calibri" w:hAnsi="Calibri"/>
      <w:sz w:val="16"/>
      <w:szCs w:val="16"/>
      <w:lang w:eastAsia="en-US"/>
    </w:rPr>
  </w:style>
  <w:style w:type="character" w:customStyle="1" w:styleId="30">
    <w:name w:val="Основний текст з відступом 3 Знак"/>
    <w:link w:val="3"/>
    <w:semiHidden/>
    <w:locked/>
    <w:rsid w:val="00EE79B0"/>
    <w:rPr>
      <w:rFonts w:ascii="Calibri" w:hAnsi="Calibri"/>
      <w:sz w:val="16"/>
      <w:szCs w:val="16"/>
      <w:lang w:val="uk-UA" w:eastAsia="en-US" w:bidi="ar-SA"/>
    </w:rPr>
  </w:style>
  <w:style w:type="paragraph" w:styleId="af">
    <w:name w:val="Normal (Web)"/>
    <w:basedOn w:val="a"/>
    <w:rsid w:val="007F55E4"/>
    <w:pPr>
      <w:spacing w:before="100" w:beforeAutospacing="1" w:after="100" w:afterAutospacing="1"/>
    </w:pPr>
    <w:rPr>
      <w:lang w:val="ru-RU"/>
    </w:rPr>
  </w:style>
  <w:style w:type="character" w:styleId="af0">
    <w:name w:val="Strong"/>
    <w:qFormat/>
    <w:rsid w:val="00D17533"/>
    <w:rPr>
      <w:b/>
      <w:bCs/>
    </w:rPr>
  </w:style>
  <w:style w:type="paragraph" w:customStyle="1" w:styleId="af1">
    <w:name w:val="Нормальний текст"/>
    <w:basedOn w:val="a"/>
    <w:rsid w:val="00E60726"/>
    <w:pPr>
      <w:spacing w:before="120"/>
      <w:ind w:firstLine="567"/>
    </w:pPr>
  </w:style>
  <w:style w:type="character" w:customStyle="1" w:styleId="apple-converted-space">
    <w:name w:val="apple-converted-space"/>
    <w:basedOn w:val="a0"/>
    <w:rsid w:val="00303E93"/>
  </w:style>
  <w:style w:type="paragraph" w:customStyle="1" w:styleId="10">
    <w:name w:val="Обычный1"/>
    <w:rsid w:val="00E57119"/>
    <w:rPr>
      <w:rFonts w:ascii="Times New Roman" w:eastAsia="Times New Roman" w:hAnsi="Times New Roman"/>
      <w:lang w:val="uk-UA"/>
    </w:rPr>
  </w:style>
  <w:style w:type="paragraph" w:customStyle="1" w:styleId="11">
    <w:name w:val="Абзац списка1"/>
    <w:basedOn w:val="a"/>
    <w:rsid w:val="002A57C5"/>
    <w:pPr>
      <w:spacing w:after="160" w:line="259"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4445">
      <w:bodyDiv w:val="1"/>
      <w:marLeft w:val="0"/>
      <w:marRight w:val="0"/>
      <w:marTop w:val="0"/>
      <w:marBottom w:val="0"/>
      <w:divBdr>
        <w:top w:val="none" w:sz="0" w:space="0" w:color="auto"/>
        <w:left w:val="none" w:sz="0" w:space="0" w:color="auto"/>
        <w:bottom w:val="none" w:sz="0" w:space="0" w:color="auto"/>
        <w:right w:val="none" w:sz="0" w:space="0" w:color="auto"/>
      </w:divBdr>
    </w:div>
    <w:div w:id="681009144">
      <w:bodyDiv w:val="1"/>
      <w:marLeft w:val="0"/>
      <w:marRight w:val="0"/>
      <w:marTop w:val="0"/>
      <w:marBottom w:val="0"/>
      <w:divBdr>
        <w:top w:val="none" w:sz="0" w:space="0" w:color="auto"/>
        <w:left w:val="none" w:sz="0" w:space="0" w:color="auto"/>
        <w:bottom w:val="none" w:sz="0" w:space="0" w:color="auto"/>
        <w:right w:val="none" w:sz="0" w:space="0" w:color="auto"/>
      </w:divBdr>
    </w:div>
    <w:div w:id="732040864">
      <w:bodyDiv w:val="1"/>
      <w:marLeft w:val="0"/>
      <w:marRight w:val="0"/>
      <w:marTop w:val="0"/>
      <w:marBottom w:val="0"/>
      <w:divBdr>
        <w:top w:val="none" w:sz="0" w:space="0" w:color="auto"/>
        <w:left w:val="none" w:sz="0" w:space="0" w:color="auto"/>
        <w:bottom w:val="none" w:sz="0" w:space="0" w:color="auto"/>
        <w:right w:val="none" w:sz="0" w:space="0" w:color="auto"/>
      </w:divBdr>
    </w:div>
    <w:div w:id="805242373">
      <w:bodyDiv w:val="1"/>
      <w:marLeft w:val="0"/>
      <w:marRight w:val="0"/>
      <w:marTop w:val="0"/>
      <w:marBottom w:val="0"/>
      <w:divBdr>
        <w:top w:val="none" w:sz="0" w:space="0" w:color="auto"/>
        <w:left w:val="none" w:sz="0" w:space="0" w:color="auto"/>
        <w:bottom w:val="none" w:sz="0" w:space="0" w:color="auto"/>
        <w:right w:val="none" w:sz="0" w:space="0" w:color="auto"/>
      </w:divBdr>
    </w:div>
    <w:div w:id="1267692610">
      <w:bodyDiv w:val="1"/>
      <w:marLeft w:val="0"/>
      <w:marRight w:val="0"/>
      <w:marTop w:val="0"/>
      <w:marBottom w:val="0"/>
      <w:divBdr>
        <w:top w:val="none" w:sz="0" w:space="0" w:color="auto"/>
        <w:left w:val="none" w:sz="0" w:space="0" w:color="auto"/>
        <w:bottom w:val="none" w:sz="0" w:space="0" w:color="auto"/>
        <w:right w:val="none" w:sz="0" w:space="0" w:color="auto"/>
      </w:divBdr>
    </w:div>
    <w:div w:id="1752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Видатки загального фонду</a:t>
            </a:r>
          </a:p>
        </c:rich>
      </c:tx>
      <c:layout>
        <c:manualLayout>
          <c:xMode val="edge"/>
          <c:yMode val="edge"/>
          <c:x val="0.30742966645084485"/>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1235545158977138E-2"/>
          <c:y val="0.21733014231689715"/>
          <c:w val="0.82637064266170968"/>
          <c:h val="0.68511944997594554"/>
        </c:manualLayout>
      </c:layout>
      <c:pie3DChart>
        <c:varyColors val="1"/>
        <c:ser>
          <c:idx val="0"/>
          <c:order val="0"/>
          <c:explosion val="28"/>
          <c:dLbls>
            <c:dLbl>
              <c:idx val="2"/>
              <c:numFmt formatCode="0.00%" sourceLinked="0"/>
              <c:spPr/>
              <c:txPr>
                <a:bodyPr/>
                <a:lstStyle/>
                <a:p>
                  <a:pPr>
                    <a:defRPr sz="1200"/>
                  </a:pPr>
                  <a:endParaRPr lang="uk-UA"/>
                </a:p>
              </c:txPr>
              <c:showLegendKey val="0"/>
              <c:showVal val="0"/>
              <c:showCatName val="1"/>
              <c:showSerName val="0"/>
              <c:showPercent val="1"/>
              <c:showBubbleSize val="0"/>
            </c:dLbl>
            <c:dLbl>
              <c:idx val="4"/>
              <c:numFmt formatCode="0.00%" sourceLinked="0"/>
              <c:spPr/>
              <c:txPr>
                <a:bodyPr/>
                <a:lstStyle/>
                <a:p>
                  <a:pPr>
                    <a:defRPr sz="1200"/>
                  </a:pPr>
                  <a:endParaRPr lang="uk-UA"/>
                </a:p>
              </c:txPr>
              <c:showLegendKey val="0"/>
              <c:showVal val="0"/>
              <c:showCatName val="1"/>
              <c:showSerName val="0"/>
              <c:showPercent val="1"/>
              <c:showBubbleSize val="0"/>
            </c:dLbl>
            <c:dLbl>
              <c:idx val="5"/>
              <c:layout>
                <c:manualLayout>
                  <c:x val="8.0037612175135928E-2"/>
                  <c:y val="-4.1303566752531801E-2"/>
                </c:manualLayout>
              </c:layout>
              <c:showLegendKey val="0"/>
              <c:showVal val="0"/>
              <c:showCatName val="1"/>
              <c:showSerName val="0"/>
              <c:showPercent val="1"/>
              <c:showBubbleSize val="0"/>
            </c:dLbl>
            <c:dLbl>
              <c:idx val="6"/>
              <c:layout>
                <c:manualLayout>
                  <c:x val="0.26644492714272783"/>
                  <c:y val="8.4927623606213934E-2"/>
                </c:manualLayout>
              </c:layout>
              <c:numFmt formatCode="0.00%" sourceLinked="0"/>
              <c:spPr/>
              <c:txPr>
                <a:bodyPr/>
                <a:lstStyle/>
                <a:p>
                  <a:pPr>
                    <a:defRPr sz="1200"/>
                  </a:pPr>
                  <a:endParaRPr lang="uk-UA"/>
                </a:p>
              </c:txPr>
              <c:showLegendKey val="0"/>
              <c:showVal val="0"/>
              <c:showCatName val="1"/>
              <c:showSerName val="0"/>
              <c:showPercent val="1"/>
              <c:showBubbleSize val="0"/>
            </c:dLbl>
            <c:dLbl>
              <c:idx val="7"/>
              <c:layout>
                <c:manualLayout>
                  <c:x val="0.3880922046547895"/>
                  <c:y val="0.135198007441645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Аркуш1!$C$1:$C$8</c:f>
              <c:strCache>
                <c:ptCount val="8"/>
                <c:pt idx="0">
                  <c:v>Освіта</c:v>
                </c:pt>
                <c:pt idx="1">
                  <c:v>Державне управління</c:v>
                </c:pt>
                <c:pt idx="2">
                  <c:v>Економічна діяльність</c:v>
                </c:pt>
                <c:pt idx="3">
                  <c:v>Житлово-комунальне господарство</c:v>
                </c:pt>
                <c:pt idx="4">
                  <c:v>Культура і мистецтво</c:v>
                </c:pt>
                <c:pt idx="5">
                  <c:v>Соціальний захист</c:v>
                </c:pt>
                <c:pt idx="6">
                  <c:v>Охорона здоровя</c:v>
                </c:pt>
                <c:pt idx="7">
                  <c:v>Інша діяльність</c:v>
                </c:pt>
              </c:strCache>
            </c:strRef>
          </c:cat>
          <c:val>
            <c:numRef>
              <c:f>Аркуш1!$D$1:$D$8</c:f>
              <c:numCache>
                <c:formatCode>General</c:formatCode>
                <c:ptCount val="8"/>
                <c:pt idx="0">
                  <c:v>28773271</c:v>
                </c:pt>
                <c:pt idx="1">
                  <c:v>8880120</c:v>
                </c:pt>
                <c:pt idx="2">
                  <c:v>260000</c:v>
                </c:pt>
                <c:pt idx="3">
                  <c:v>1712211</c:v>
                </c:pt>
                <c:pt idx="4">
                  <c:v>3987374</c:v>
                </c:pt>
                <c:pt idx="5">
                  <c:v>2028500</c:v>
                </c:pt>
                <c:pt idx="6">
                  <c:v>999979</c:v>
                </c:pt>
                <c:pt idx="7">
                  <c:v>8000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explosion val="39"/>
          </c:dPt>
          <c:dLbls>
            <c:showLegendKey val="0"/>
            <c:showVal val="0"/>
            <c:showCatName val="1"/>
            <c:showSerName val="0"/>
            <c:showPercent val="1"/>
            <c:showBubbleSize val="0"/>
            <c:showLeaderLines val="1"/>
          </c:dLbls>
          <c:cat>
            <c:strRef>
              <c:f>Аркуш1!$C$31:$C$33</c:f>
              <c:strCache>
                <c:ptCount val="3"/>
                <c:pt idx="0">
                  <c:v>Охорона та раціональне використання природних ресурсів</c:v>
                </c:pt>
                <c:pt idx="1">
                  <c:v>Освіта</c:v>
                </c:pt>
                <c:pt idx="2">
                  <c:v>Цільові фонди</c:v>
                </c:pt>
              </c:strCache>
            </c:strRef>
          </c:cat>
          <c:val>
            <c:numRef>
              <c:f>Аркуш1!$D$31:$D$33</c:f>
              <c:numCache>
                <c:formatCode>General</c:formatCode>
                <c:ptCount val="3"/>
                <c:pt idx="0">
                  <c:v>20000</c:v>
                </c:pt>
                <c:pt idx="1">
                  <c:v>200000</c:v>
                </c:pt>
                <c:pt idx="2">
                  <c:v>1500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3E03C-EBF2-4C31-951A-D75DF734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2622</TotalTime>
  <Pages>1</Pages>
  <Words>18220</Words>
  <Characters>10386</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Толмосова</dc:creator>
  <cp:lastModifiedBy>Zver</cp:lastModifiedBy>
  <cp:revision>24</cp:revision>
  <cp:lastPrinted>2023-01-10T11:04:00Z</cp:lastPrinted>
  <dcterms:created xsi:type="dcterms:W3CDTF">2022-12-23T07:02:00Z</dcterms:created>
  <dcterms:modified xsi:type="dcterms:W3CDTF">2023-12-18T13:37:00Z</dcterms:modified>
</cp:coreProperties>
</file>