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6CDED" w14:textId="77777777" w:rsidR="005B21D5" w:rsidRDefault="005B21D5" w:rsidP="005B21D5">
      <w:pPr>
        <w:pStyle w:val="a4"/>
        <w:spacing w:line="312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0291465" wp14:editId="63001A3E">
            <wp:extent cx="400050" cy="619125"/>
            <wp:effectExtent l="0" t="0" r="0" b="9525"/>
            <wp:docPr id="2" name="Рисунок 2" descr="Описание: герб_укра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укра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DF1B" w14:textId="77777777" w:rsidR="005B21D5" w:rsidRPr="00BC50EF" w:rsidRDefault="005B21D5" w:rsidP="005B21D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C50EF">
        <w:rPr>
          <w:rFonts w:ascii="Times New Roman" w:hAnsi="Times New Roman"/>
          <w:b/>
          <w:sz w:val="28"/>
          <w:szCs w:val="28"/>
        </w:rPr>
        <w:t>БАШТЕЧКІВСЬКА  СІЛЬСЬКА РАДА</w:t>
      </w:r>
      <w:r w:rsidRPr="00BC50EF">
        <w:rPr>
          <w:rFonts w:ascii="Times New Roman" w:hAnsi="Times New Roman"/>
          <w:b/>
          <w:sz w:val="28"/>
          <w:szCs w:val="28"/>
        </w:rPr>
        <w:br/>
      </w:r>
    </w:p>
    <w:p w14:paraId="0049D8C4" w14:textId="42924154" w:rsidR="005B21D5" w:rsidRPr="00BC50EF" w:rsidRDefault="005B21D5" w:rsidP="005B21D5">
      <w:pPr>
        <w:pStyle w:val="a5"/>
        <w:spacing w:line="276" w:lineRule="auto"/>
        <w:jc w:val="center"/>
        <w:rPr>
          <w:rStyle w:val="2"/>
          <w:rFonts w:eastAsia="Arial Unicode MS"/>
        </w:rPr>
      </w:pPr>
      <w:r w:rsidRPr="00BC50EF">
        <w:rPr>
          <w:rStyle w:val="2"/>
          <w:rFonts w:eastAsia="Arial Unicode MS"/>
        </w:rPr>
        <w:t>РІШЕННЯ</w:t>
      </w:r>
    </w:p>
    <w:p w14:paraId="2C0D9565" w14:textId="406F77B1" w:rsidR="005B21D5" w:rsidRPr="00BC50EF" w:rsidRDefault="00BC50EF" w:rsidP="005B21D5">
      <w:pPr>
        <w:pStyle w:val="p3"/>
        <w:shd w:val="clear" w:color="auto" w:fill="FFFFFF"/>
      </w:pPr>
      <w:r>
        <w:rPr>
          <w:color w:val="000000"/>
          <w:sz w:val="28"/>
          <w:szCs w:val="28"/>
        </w:rPr>
        <w:t>01.06.</w:t>
      </w:r>
      <w:r w:rsidR="003D42BB">
        <w:rPr>
          <w:color w:val="000000"/>
          <w:sz w:val="28"/>
          <w:szCs w:val="28"/>
        </w:rPr>
        <w:t>2023</w:t>
      </w:r>
      <w:r w:rsidR="005B21D5">
        <w:rPr>
          <w:color w:val="000000"/>
          <w:sz w:val="28"/>
          <w:szCs w:val="28"/>
        </w:rPr>
        <w:t xml:space="preserve">                              </w:t>
      </w:r>
      <w:r w:rsidR="00B4487D">
        <w:rPr>
          <w:color w:val="000000"/>
          <w:sz w:val="28"/>
          <w:szCs w:val="28"/>
        </w:rPr>
        <w:t xml:space="preserve">    </w:t>
      </w:r>
      <w:r w:rsidR="005B21D5">
        <w:rPr>
          <w:color w:val="000000"/>
          <w:sz w:val="28"/>
          <w:szCs w:val="28"/>
        </w:rPr>
        <w:t xml:space="preserve">с.Баштечки          </w:t>
      </w:r>
      <w:r w:rsidR="00B4487D">
        <w:rPr>
          <w:color w:val="000000"/>
          <w:sz w:val="28"/>
          <w:szCs w:val="28"/>
        </w:rPr>
        <w:t xml:space="preserve">                        </w:t>
      </w:r>
      <w:r w:rsidR="005B21D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26-6</w:t>
      </w:r>
      <w:r w:rsidR="003D42BB">
        <w:rPr>
          <w:color w:val="000000"/>
          <w:sz w:val="28"/>
          <w:szCs w:val="28"/>
        </w:rPr>
        <w:t>/</w:t>
      </w:r>
      <w:r w:rsidR="003D42BB">
        <w:rPr>
          <w:color w:val="000000"/>
          <w:sz w:val="28"/>
          <w:szCs w:val="28"/>
          <w:lang w:val="en-US"/>
        </w:rPr>
        <w:t>VIII</w:t>
      </w:r>
    </w:p>
    <w:p w14:paraId="15E62CE0" w14:textId="3A545B87" w:rsidR="00F64989" w:rsidRPr="00BC50EF" w:rsidRDefault="00F6498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480ED4" w14:textId="546DAB1D" w:rsidR="00F64989" w:rsidRPr="00BC50EF" w:rsidRDefault="00F6498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693A19" w14:textId="77777777" w:rsidR="004F3CC2" w:rsidRDefault="005B21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типово</w:t>
      </w:r>
      <w:r w:rsidR="004F3CC2">
        <w:rPr>
          <w:rFonts w:ascii="Times New Roman" w:hAnsi="Times New Roman" w:cs="Times New Roman"/>
          <w:sz w:val="28"/>
          <w:szCs w:val="28"/>
          <w:lang w:val="uk-UA"/>
        </w:rPr>
        <w:t xml:space="preserve">ї форми </w:t>
      </w:r>
    </w:p>
    <w:p w14:paraId="08839719" w14:textId="41BC88D0" w:rsidR="004F3CC2" w:rsidRDefault="00AE78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B21D5">
        <w:rPr>
          <w:rFonts w:ascii="Times New Roman" w:hAnsi="Times New Roman" w:cs="Times New Roman"/>
          <w:sz w:val="28"/>
          <w:szCs w:val="28"/>
          <w:lang w:val="uk-UA"/>
        </w:rPr>
        <w:t>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1D5">
        <w:rPr>
          <w:rFonts w:ascii="Times New Roman" w:hAnsi="Times New Roman" w:cs="Times New Roman"/>
          <w:sz w:val="28"/>
          <w:szCs w:val="28"/>
          <w:lang w:val="uk-UA"/>
        </w:rPr>
        <w:t>з директором Комунального</w:t>
      </w:r>
    </w:p>
    <w:p w14:paraId="0783BE3A" w14:textId="3502D088" w:rsidR="004F3CC2" w:rsidRDefault="003D42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B21D5">
        <w:rPr>
          <w:rFonts w:ascii="Times New Roman" w:hAnsi="Times New Roman" w:cs="Times New Roman"/>
          <w:sz w:val="28"/>
          <w:szCs w:val="28"/>
          <w:lang w:val="uk-UA"/>
        </w:rPr>
        <w:t>акладу</w:t>
      </w:r>
      <w:r w:rsidR="00AE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1D5">
        <w:rPr>
          <w:rFonts w:ascii="Times New Roman" w:hAnsi="Times New Roman" w:cs="Times New Roman"/>
          <w:sz w:val="28"/>
          <w:szCs w:val="28"/>
          <w:lang w:val="uk-UA"/>
        </w:rPr>
        <w:t xml:space="preserve">«Центр надання соціальних </w:t>
      </w:r>
    </w:p>
    <w:p w14:paraId="2D54DFD6" w14:textId="0A2164BA" w:rsidR="005B21D5" w:rsidRDefault="003D42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21D5">
        <w:rPr>
          <w:rFonts w:ascii="Times New Roman" w:hAnsi="Times New Roman" w:cs="Times New Roman"/>
          <w:sz w:val="28"/>
          <w:szCs w:val="28"/>
          <w:lang w:val="uk-UA"/>
        </w:rPr>
        <w:t>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Баштечківської сільської ради</w:t>
      </w:r>
      <w:r w:rsidR="005B21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4F98270" w14:textId="730DBCFB" w:rsidR="005B21D5" w:rsidRDefault="005B21D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17CF29" w14:textId="397339FA" w:rsidR="005B21D5" w:rsidRDefault="005B21D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483FCD2" w14:textId="1912D526" w:rsidR="005B21D5" w:rsidRDefault="005B21D5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Комунального закладу 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>«Центр надання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Баштечківської сільської ради» затвердженого  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Баштечківської 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4-12/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>, Закону України «Про соціальні послуги»,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</w:t>
      </w:r>
      <w:r w:rsidR="0086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самоврядування»</w:t>
      </w:r>
      <w:r w:rsidRPr="005B21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ст.21,23  К</w:t>
      </w:r>
      <w:r w:rsidR="0086119F">
        <w:rPr>
          <w:rFonts w:ascii="Times New Roman" w:hAnsi="Times New Roman" w:cs="Times New Roman"/>
          <w:sz w:val="28"/>
          <w:szCs w:val="28"/>
          <w:lang w:val="uk-UA"/>
        </w:rPr>
        <w:t xml:space="preserve">одексів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6119F">
        <w:rPr>
          <w:rFonts w:ascii="Times New Roman" w:hAnsi="Times New Roman" w:cs="Times New Roman"/>
          <w:sz w:val="28"/>
          <w:szCs w:val="28"/>
          <w:lang w:val="uk-UA"/>
        </w:rPr>
        <w:t xml:space="preserve">аконів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6119F">
        <w:rPr>
          <w:rFonts w:ascii="Times New Roman" w:hAnsi="Times New Roman" w:cs="Times New Roman"/>
          <w:sz w:val="28"/>
          <w:szCs w:val="28"/>
          <w:lang w:val="uk-UA"/>
        </w:rPr>
        <w:t xml:space="preserve">ро працю України, Баштечківська сільська рада </w:t>
      </w:r>
    </w:p>
    <w:p w14:paraId="0287CC34" w14:textId="2EB19F9D" w:rsidR="0086119F" w:rsidRDefault="0086119F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510C4" w14:textId="3336FAB1" w:rsidR="0086119F" w:rsidRDefault="0086119F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Pr="000B6232">
        <w:rPr>
          <w:rFonts w:ascii="Times New Roman" w:hAnsi="Times New Roman" w:cs="Times New Roman"/>
          <w:sz w:val="28"/>
          <w:szCs w:val="28"/>
        </w:rPr>
        <w:t>:</w:t>
      </w:r>
    </w:p>
    <w:p w14:paraId="5F3C38BB" w14:textId="2459555F" w:rsidR="0086119F" w:rsidRDefault="0086119F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2CE585" w14:textId="7FA622DE" w:rsidR="0086119F" w:rsidRDefault="004F3CC2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9641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6119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типову </w:t>
      </w:r>
      <w:r w:rsidR="0086119F">
        <w:rPr>
          <w:rFonts w:ascii="Times New Roman" w:hAnsi="Times New Roman" w:cs="Times New Roman"/>
          <w:sz w:val="28"/>
          <w:szCs w:val="28"/>
          <w:lang w:val="uk-UA"/>
        </w:rPr>
        <w:t>форму договору (контракту) з директором Комунального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 надання соціальних послуг Баштечківської сільської ради»</w:t>
      </w:r>
    </w:p>
    <w:p w14:paraId="23949C75" w14:textId="2E3F8CDC" w:rsidR="00A96416" w:rsidRDefault="00A96416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Контроль за виконанням даного рішення покласти на постійну комісію з питань фінансів, бюджету, планування соціально-ек</w:t>
      </w:r>
      <w:r w:rsidR="0068748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номічного розвитку, інвестицій та міжнародного співробітництва.</w:t>
      </w:r>
    </w:p>
    <w:p w14:paraId="617ACC78" w14:textId="3F030570" w:rsidR="00E360D2" w:rsidRDefault="00E360D2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47E77" w14:textId="4BA480D5" w:rsidR="00E360D2" w:rsidRDefault="00E360D2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F50E9" w14:textId="77FFB2D6" w:rsidR="00E360D2" w:rsidRDefault="00E360D2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7CC4CA" w14:textId="77777777" w:rsidR="00E360D2" w:rsidRDefault="00E360D2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A0865E" w14:textId="594FA554" w:rsidR="00A96416" w:rsidRDefault="00A96416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677FB" w14:textId="7768828A" w:rsidR="00A96416" w:rsidRPr="0086119F" w:rsidRDefault="00E360D2" w:rsidP="00861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МЕЛЬНИК</w:t>
      </w:r>
    </w:p>
    <w:p w14:paraId="1B4CF478" w14:textId="0110803D" w:rsidR="005B21D5" w:rsidRPr="005B21D5" w:rsidRDefault="005B21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95D2184" w14:textId="64DBB485" w:rsidR="00F64989" w:rsidRPr="005B21D5" w:rsidRDefault="00F6498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A93DE9" w14:textId="06B90D8F" w:rsidR="00F64989" w:rsidRPr="005B21D5" w:rsidRDefault="00F6498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49C85F" w14:textId="1D989871" w:rsidR="00F64989" w:rsidRPr="005B21D5" w:rsidRDefault="00F6498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636E71" w14:textId="77777777" w:rsidR="000B6232" w:rsidRDefault="000B62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F703A8A" w14:textId="13F4C7CB" w:rsidR="000B6232" w:rsidRDefault="000B62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0A182F3" w14:textId="3F2973B4" w:rsidR="00AE5212" w:rsidRDefault="00AE521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48888C" w14:textId="5DAB39A0" w:rsidR="00AE5212" w:rsidRDefault="00AE521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CE9601" w14:textId="77777777" w:rsidR="00AE5212" w:rsidRDefault="00AE521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6A8702" w14:textId="4A24AC33" w:rsidR="000B6232" w:rsidRPr="000B6232" w:rsidRDefault="000B62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  <w:r w:rsidRPr="000B6232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3128DDF0" w14:textId="6215A4B8" w:rsidR="000B6232" w:rsidRPr="003D42BB" w:rsidRDefault="000B6232">
      <w:pPr>
        <w:rPr>
          <w:rFonts w:ascii="Times New Roman" w:hAnsi="Times New Roman" w:cs="Times New Roman"/>
          <w:sz w:val="24"/>
          <w:szCs w:val="24"/>
        </w:rPr>
      </w:pPr>
      <w:r w:rsidRPr="000B62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3D42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0B6232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0B62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6232">
        <w:rPr>
          <w:rFonts w:ascii="Times New Roman" w:hAnsi="Times New Roman" w:cs="Times New Roman"/>
          <w:sz w:val="24"/>
          <w:szCs w:val="24"/>
        </w:rPr>
        <w:t>ішення</w:t>
      </w:r>
      <w:r w:rsidRPr="000B6232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  <w:r w:rsidR="00BC50EF">
        <w:rPr>
          <w:rFonts w:ascii="Times New Roman" w:hAnsi="Times New Roman" w:cs="Times New Roman"/>
          <w:sz w:val="24"/>
          <w:szCs w:val="24"/>
          <w:lang w:val="uk-UA"/>
        </w:rPr>
        <w:t xml:space="preserve"> №26-6</w:t>
      </w:r>
      <w:bookmarkStart w:id="0" w:name="_GoBack"/>
      <w:bookmarkEnd w:id="0"/>
      <w:r w:rsidR="003D42BB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D42BB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140C7FF7" w14:textId="66E70BDD" w:rsidR="00F64989" w:rsidRPr="000B6232" w:rsidRDefault="000B6232">
      <w:pPr>
        <w:rPr>
          <w:rFonts w:ascii="Times New Roman" w:hAnsi="Times New Roman" w:cs="Times New Roman"/>
          <w:sz w:val="24"/>
          <w:szCs w:val="24"/>
        </w:rPr>
      </w:pPr>
      <w:r w:rsidRPr="000B6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B623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D42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0B6232">
        <w:rPr>
          <w:rFonts w:ascii="Times New Roman" w:hAnsi="Times New Roman" w:cs="Times New Roman"/>
          <w:sz w:val="24"/>
          <w:szCs w:val="24"/>
        </w:rPr>
        <w:t xml:space="preserve">від </w:t>
      </w:r>
      <w:r w:rsidR="0055784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B6232">
        <w:rPr>
          <w:rFonts w:ascii="Times New Roman" w:hAnsi="Times New Roman" w:cs="Times New Roman"/>
          <w:sz w:val="24"/>
          <w:szCs w:val="24"/>
        </w:rPr>
        <w:t xml:space="preserve">1 </w:t>
      </w:r>
      <w:r w:rsidR="00230BE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557844">
        <w:rPr>
          <w:rFonts w:ascii="Times New Roman" w:hAnsi="Times New Roman" w:cs="Times New Roman"/>
          <w:sz w:val="24"/>
          <w:szCs w:val="24"/>
          <w:lang w:val="uk-UA"/>
        </w:rPr>
        <w:t>ер</w:t>
      </w:r>
      <w:r w:rsidRPr="000B6232">
        <w:rPr>
          <w:rFonts w:ascii="Times New Roman" w:hAnsi="Times New Roman" w:cs="Times New Roman"/>
          <w:sz w:val="24"/>
          <w:szCs w:val="24"/>
          <w:lang w:val="uk-UA"/>
        </w:rPr>
        <w:t>вня</w:t>
      </w:r>
      <w:r w:rsidRPr="000B6232">
        <w:rPr>
          <w:rFonts w:ascii="Times New Roman" w:hAnsi="Times New Roman" w:cs="Times New Roman"/>
          <w:sz w:val="24"/>
          <w:szCs w:val="24"/>
        </w:rPr>
        <w:t xml:space="preserve"> 202</w:t>
      </w:r>
      <w:r w:rsidRPr="000B623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B6232">
        <w:rPr>
          <w:rFonts w:ascii="Times New Roman" w:hAnsi="Times New Roman" w:cs="Times New Roman"/>
          <w:sz w:val="24"/>
          <w:szCs w:val="24"/>
        </w:rPr>
        <w:t xml:space="preserve"> року </w:t>
      </w:r>
    </w:p>
    <w:p w14:paraId="18BDF3F3" w14:textId="325D38FA" w:rsidR="00F64989" w:rsidRDefault="00F64989">
      <w:pPr>
        <w:rPr>
          <w:lang w:val="uk-UA"/>
        </w:rPr>
      </w:pPr>
    </w:p>
    <w:p w14:paraId="3D5F9135" w14:textId="638D74B8" w:rsidR="00EE1AF2" w:rsidRDefault="00EE1AF2">
      <w:pPr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Pr="000B6232">
        <w:rPr>
          <w:rFonts w:ascii="Times New Roman" w:hAnsi="Times New Roman" w:cs="Times New Roman"/>
          <w:sz w:val="28"/>
          <w:szCs w:val="28"/>
        </w:rPr>
        <w:t>Форма контракт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747446C9" w14:textId="15F66513" w:rsidR="00EE1AF2" w:rsidRDefault="003D42BB" w:rsidP="00EE1A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директором 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EE1AF2" w:rsidRPr="000B6232">
        <w:rPr>
          <w:rFonts w:ascii="Times New Roman" w:hAnsi="Times New Roman" w:cs="Times New Roman"/>
          <w:sz w:val="28"/>
          <w:szCs w:val="28"/>
        </w:rPr>
        <w:t xml:space="preserve"> </w:t>
      </w:r>
      <w:r w:rsidR="00EE1AF2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EE1AF2" w:rsidRPr="000B6232">
        <w:rPr>
          <w:rFonts w:ascii="Times New Roman" w:hAnsi="Times New Roman" w:cs="Times New Roman"/>
          <w:sz w:val="28"/>
          <w:szCs w:val="28"/>
        </w:rPr>
        <w:t xml:space="preserve"> «Центр надання </w:t>
      </w:r>
      <w:proofErr w:type="gramStart"/>
      <w:r w:rsidR="00EE1AF2" w:rsidRPr="000B623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E1AF2" w:rsidRPr="000B6232">
        <w:rPr>
          <w:rFonts w:ascii="Times New Roman" w:hAnsi="Times New Roman" w:cs="Times New Roman"/>
          <w:sz w:val="28"/>
          <w:szCs w:val="28"/>
        </w:rPr>
        <w:t>іальних послуг</w:t>
      </w:r>
      <w:r w:rsidR="00EE1AF2">
        <w:rPr>
          <w:rFonts w:ascii="Times New Roman" w:hAnsi="Times New Roman" w:cs="Times New Roman"/>
          <w:sz w:val="28"/>
          <w:szCs w:val="28"/>
          <w:lang w:val="uk-UA"/>
        </w:rPr>
        <w:t xml:space="preserve"> Баштечківської сільської ради</w:t>
      </w:r>
      <w:r w:rsidR="00EE1AF2" w:rsidRPr="000B6232">
        <w:rPr>
          <w:rFonts w:ascii="Times New Roman" w:hAnsi="Times New Roman" w:cs="Times New Roman"/>
          <w:sz w:val="28"/>
          <w:szCs w:val="28"/>
        </w:rPr>
        <w:t>»</w:t>
      </w:r>
    </w:p>
    <w:p w14:paraId="2E8964DB" w14:textId="67EEED6A" w:rsidR="00EE1AF2" w:rsidRDefault="00EE1AF2">
      <w:pPr>
        <w:rPr>
          <w:rFonts w:ascii="Times New Roman" w:hAnsi="Times New Roman" w:cs="Times New Roman"/>
          <w:sz w:val="28"/>
          <w:szCs w:val="28"/>
        </w:rPr>
      </w:pPr>
    </w:p>
    <w:p w14:paraId="46E6B7EE" w14:textId="77777777" w:rsidR="00EE1AF2" w:rsidRPr="005B21D5" w:rsidRDefault="00EE1AF2">
      <w:pPr>
        <w:rPr>
          <w:lang w:val="uk-UA"/>
        </w:rPr>
      </w:pPr>
    </w:p>
    <w:p w14:paraId="2B144D10" w14:textId="0F509DF1" w:rsidR="00EE1AF2" w:rsidRDefault="00F64989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AF2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557844">
        <w:rPr>
          <w:rFonts w:ascii="Times New Roman" w:hAnsi="Times New Roman" w:cs="Times New Roman"/>
          <w:sz w:val="28"/>
          <w:szCs w:val="28"/>
          <w:lang w:val="uk-UA"/>
        </w:rPr>
        <w:t>Баштечки</w:t>
      </w:r>
      <w:r w:rsidR="00EE1A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EE1AF2">
        <w:rPr>
          <w:rFonts w:ascii="Times New Roman" w:hAnsi="Times New Roman" w:cs="Times New Roman"/>
          <w:sz w:val="28"/>
          <w:szCs w:val="28"/>
          <w:lang w:val="uk-UA"/>
        </w:rPr>
        <w:t xml:space="preserve"> «____» _______ 20____ року </w:t>
      </w:r>
    </w:p>
    <w:p w14:paraId="73384E57" w14:textId="77777777" w:rsidR="00EE1AF2" w:rsidRDefault="00EE1AF2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5FB2ED" w14:textId="0B775C2E" w:rsidR="00816E68" w:rsidRDefault="00EE1AF2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Баштеч</w:t>
      </w:r>
      <w:r w:rsidR="00F64989" w:rsidRPr="00EE1AF2">
        <w:rPr>
          <w:rFonts w:ascii="Times New Roman" w:hAnsi="Times New Roman" w:cs="Times New Roman"/>
          <w:sz w:val="28"/>
          <w:szCs w:val="28"/>
          <w:lang w:val="uk-UA"/>
        </w:rPr>
        <w:t>ківська сільська рада (далі –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ільська рада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>), в особі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989" w:rsidRPr="00EE1AF2">
        <w:rPr>
          <w:rFonts w:ascii="Times New Roman" w:hAnsi="Times New Roman" w:cs="Times New Roman"/>
          <w:sz w:val="28"/>
          <w:szCs w:val="28"/>
          <w:lang w:val="uk-UA"/>
        </w:rPr>
        <w:t>сільського голови __________________, який діє на підставі Закону України «Про місцеве самоврядування в Україні», з однієї сторони, та гр._____________________________________________________________, (далі–</w:t>
      </w:r>
      <w:r w:rsidR="00816E68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F64989" w:rsidRPr="00EE1AF2">
        <w:rPr>
          <w:rFonts w:ascii="Times New Roman" w:hAnsi="Times New Roman" w:cs="Times New Roman"/>
          <w:sz w:val="28"/>
          <w:szCs w:val="28"/>
          <w:lang w:val="uk-UA"/>
        </w:rPr>
        <w:t>), з іншої сторони (далі – сторони), уклали цей контракт про вищенаведене: гр.____________________________________________________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F64989" w:rsidRPr="00EE1AF2">
        <w:rPr>
          <w:rFonts w:ascii="Times New Roman" w:hAnsi="Times New Roman" w:cs="Times New Roman"/>
          <w:sz w:val="28"/>
          <w:szCs w:val="28"/>
          <w:lang w:val="uk-UA"/>
        </w:rPr>
        <w:t xml:space="preserve"> призначається</w:t>
      </w:r>
      <w:r w:rsidR="00736F8C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директора Комунального</w:t>
      </w:r>
      <w:r w:rsidR="00F64989" w:rsidRPr="00EE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F64989" w:rsidRPr="00EE1AF2">
        <w:rPr>
          <w:rFonts w:ascii="Times New Roman" w:hAnsi="Times New Roman" w:cs="Times New Roman"/>
          <w:sz w:val="28"/>
          <w:szCs w:val="28"/>
          <w:lang w:val="uk-UA"/>
        </w:rPr>
        <w:t xml:space="preserve"> «Центр надання соціальних послуг</w:t>
      </w:r>
      <w:r w:rsidR="00816E68">
        <w:rPr>
          <w:rFonts w:ascii="Times New Roman" w:hAnsi="Times New Roman" w:cs="Times New Roman"/>
          <w:sz w:val="28"/>
          <w:szCs w:val="28"/>
          <w:lang w:val="uk-UA"/>
        </w:rPr>
        <w:t xml:space="preserve"> Баштечківської сільської ради</w:t>
      </w:r>
      <w:r w:rsidR="00F64989" w:rsidRPr="00EE1AF2">
        <w:rPr>
          <w:rFonts w:ascii="Times New Roman" w:hAnsi="Times New Roman" w:cs="Times New Roman"/>
          <w:sz w:val="28"/>
          <w:szCs w:val="28"/>
          <w:lang w:val="uk-UA"/>
        </w:rPr>
        <w:t>» ( далі – Центр), на строк дії цього контракту.</w:t>
      </w:r>
    </w:p>
    <w:p w14:paraId="047A54C9" w14:textId="77777777" w:rsidR="00816E68" w:rsidRDefault="00816E68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6B9D7F" w14:textId="77777777" w:rsidR="00816E68" w:rsidRPr="00816E68" w:rsidRDefault="00F64989" w:rsidP="000B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6E68">
        <w:rPr>
          <w:rFonts w:ascii="Times New Roman" w:hAnsi="Times New Roman" w:cs="Times New Roman"/>
          <w:b/>
          <w:bCs/>
          <w:sz w:val="28"/>
          <w:szCs w:val="28"/>
        </w:rPr>
        <w:t>І. ЗАГАЛЬНІ ПОЛОЖЕННЯ</w:t>
      </w:r>
    </w:p>
    <w:p w14:paraId="13B05B29" w14:textId="77777777" w:rsidR="00816E68" w:rsidRDefault="00816E68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DB939" w14:textId="4E44C3E7" w:rsidR="00816E68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1.1. За цим контрактом </w:t>
      </w:r>
      <w:r w:rsidR="00816E68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Pr="000B6232">
        <w:rPr>
          <w:rFonts w:ascii="Times New Roman" w:hAnsi="Times New Roman" w:cs="Times New Roman"/>
          <w:sz w:val="28"/>
          <w:szCs w:val="28"/>
        </w:rPr>
        <w:t xml:space="preserve">зобов'язується безпосередньо і через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іністрацію Центру здійснювати поточне управління (керівництво) Центром, забезпечувати ефективну діяльність Центру відповідно до його Положення, ефективне використання і збереження закріпленого за Центром майна, раціональний добір кадрів, а 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16E68">
        <w:rPr>
          <w:rFonts w:ascii="Times New Roman" w:hAnsi="Times New Roman" w:cs="Times New Roman"/>
          <w:sz w:val="28"/>
          <w:szCs w:val="28"/>
          <w:lang w:val="uk-UA"/>
        </w:rPr>
        <w:t xml:space="preserve">ільська рада </w:t>
      </w:r>
      <w:r w:rsidRPr="000B6232">
        <w:rPr>
          <w:rFonts w:ascii="Times New Roman" w:hAnsi="Times New Roman" w:cs="Times New Roman"/>
          <w:sz w:val="28"/>
          <w:szCs w:val="28"/>
        </w:rPr>
        <w:t xml:space="preserve">зобов'язується створювати належні умови для матеріального забезпечення і організації праці </w:t>
      </w:r>
      <w:r w:rsidR="00816E68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Pr="000B6232">
        <w:rPr>
          <w:rFonts w:ascii="Times New Roman" w:hAnsi="Times New Roman" w:cs="Times New Roman"/>
          <w:sz w:val="28"/>
          <w:szCs w:val="28"/>
        </w:rPr>
        <w:t xml:space="preserve">. 1.2. На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ідставі контракту виникають трудові відносини між </w:t>
      </w:r>
      <w:r w:rsidR="00816E68">
        <w:rPr>
          <w:rFonts w:ascii="Times New Roman" w:hAnsi="Times New Roman" w:cs="Times New Roman"/>
          <w:sz w:val="28"/>
          <w:szCs w:val="28"/>
          <w:lang w:val="uk-UA"/>
        </w:rPr>
        <w:t xml:space="preserve">Директором </w:t>
      </w:r>
      <w:r w:rsidRPr="000B6232">
        <w:rPr>
          <w:rFonts w:ascii="Times New Roman" w:hAnsi="Times New Roman" w:cs="Times New Roman"/>
          <w:sz w:val="28"/>
          <w:szCs w:val="28"/>
        </w:rPr>
        <w:t xml:space="preserve">та 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16E68">
        <w:rPr>
          <w:rFonts w:ascii="Times New Roman" w:hAnsi="Times New Roman" w:cs="Times New Roman"/>
          <w:sz w:val="28"/>
          <w:szCs w:val="28"/>
          <w:lang w:val="uk-UA"/>
        </w:rPr>
        <w:t xml:space="preserve">ільською радою </w:t>
      </w:r>
      <w:r w:rsidRPr="000B6232">
        <w:rPr>
          <w:rFonts w:ascii="Times New Roman" w:hAnsi="Times New Roman" w:cs="Times New Roman"/>
          <w:sz w:val="28"/>
          <w:szCs w:val="28"/>
        </w:rPr>
        <w:t xml:space="preserve">цього Центру. </w:t>
      </w:r>
    </w:p>
    <w:p w14:paraId="32436FE2" w14:textId="77777777" w:rsidR="00676464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1.3. </w:t>
      </w:r>
      <w:r w:rsidR="0067646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Pr="000B6232">
        <w:rPr>
          <w:rFonts w:ascii="Times New Roman" w:hAnsi="Times New Roman" w:cs="Times New Roman"/>
          <w:sz w:val="28"/>
          <w:szCs w:val="28"/>
        </w:rPr>
        <w:t xml:space="preserve">, який уклав цей контракт, є </w:t>
      </w:r>
      <w:r w:rsidRPr="006078C6">
        <w:rPr>
          <w:rFonts w:ascii="Times New Roman" w:hAnsi="Times New Roman" w:cs="Times New Roman"/>
          <w:sz w:val="28"/>
          <w:szCs w:val="28"/>
        </w:rPr>
        <w:t>повноважним</w:t>
      </w:r>
      <w:r w:rsidRPr="000B6232">
        <w:rPr>
          <w:rFonts w:ascii="Times New Roman" w:hAnsi="Times New Roman" w:cs="Times New Roman"/>
          <w:sz w:val="28"/>
          <w:szCs w:val="28"/>
        </w:rPr>
        <w:t xml:space="preserve"> представником Центру під час реалізації повноважень, функцій, обов'язків Центру, передбачених актами законодавства, положенням Центру, іншими нормативними документами.</w:t>
      </w:r>
    </w:p>
    <w:p w14:paraId="7716C0D0" w14:textId="77777777" w:rsidR="00676464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1.4. Керівник діє на засадах одноособового керівництва. </w:t>
      </w:r>
    </w:p>
    <w:p w14:paraId="79EC2889" w14:textId="2C8B8A92" w:rsidR="00676464" w:rsidRDefault="003D42BB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989" w:rsidRPr="000B6232"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gramStart"/>
      <w:r w:rsidR="00F64989"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4989" w:rsidRPr="000B6232">
        <w:rPr>
          <w:rFonts w:ascii="Times New Roman" w:hAnsi="Times New Roman" w:cs="Times New Roman"/>
          <w:sz w:val="28"/>
          <w:szCs w:val="28"/>
        </w:rPr>
        <w:t xml:space="preserve">ідзвітний </w:t>
      </w:r>
      <w:r w:rsidR="0067646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57844">
        <w:rPr>
          <w:rFonts w:ascii="Times New Roman" w:hAnsi="Times New Roman" w:cs="Times New Roman"/>
          <w:sz w:val="28"/>
          <w:szCs w:val="28"/>
          <w:lang w:val="uk-UA"/>
        </w:rPr>
        <w:t xml:space="preserve">аштечківській </w:t>
      </w:r>
      <w:r w:rsidR="00676464">
        <w:rPr>
          <w:rFonts w:ascii="Times New Roman" w:hAnsi="Times New Roman" w:cs="Times New Roman"/>
          <w:sz w:val="28"/>
          <w:szCs w:val="28"/>
          <w:lang w:val="uk-UA"/>
        </w:rPr>
        <w:t>сільській раді</w:t>
      </w:r>
      <w:r w:rsidR="00557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989" w:rsidRPr="000B6232">
        <w:rPr>
          <w:rFonts w:ascii="Times New Roman" w:hAnsi="Times New Roman" w:cs="Times New Roman"/>
          <w:sz w:val="28"/>
          <w:szCs w:val="28"/>
        </w:rPr>
        <w:t xml:space="preserve">у межах, встановлених законодавством, положенням Центру та цим контрактом. </w:t>
      </w:r>
    </w:p>
    <w:p w14:paraId="58D6FDD0" w14:textId="77777777" w:rsidR="00676464" w:rsidRDefault="00676464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DFD8E" w14:textId="77777777" w:rsidR="00676464" w:rsidRPr="00676464" w:rsidRDefault="00F64989" w:rsidP="000B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464">
        <w:rPr>
          <w:rFonts w:ascii="Times New Roman" w:hAnsi="Times New Roman" w:cs="Times New Roman"/>
          <w:b/>
          <w:bCs/>
          <w:sz w:val="28"/>
          <w:szCs w:val="28"/>
        </w:rPr>
        <w:t>ІІ. ПРАВА ТА ОБОВ'ЯЗКИ СТОРІН</w:t>
      </w:r>
    </w:p>
    <w:p w14:paraId="0C8EB17A" w14:textId="77777777" w:rsidR="00676464" w:rsidRDefault="00676464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C3D0A" w14:textId="77777777" w:rsidR="00676464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2.1. Керівник здійснює поточне (оперативне) керівництво Центром, організує його господарську,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іально-побутову та іншу діяльність, забезпечує виконання завдань Центру, передбачених законодавством, положенням про Центр та цим контрактом.</w:t>
      </w:r>
    </w:p>
    <w:p w14:paraId="60F8D401" w14:textId="1274D9F1" w:rsidR="00676464" w:rsidRDefault="00F64989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2.2. Керівник забезпечує складання в установленому порядку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ічного з поквартальною розбивкою фінансового плану Центру на кожний наступний рік і подає його для затвердження або погодження</w:t>
      </w:r>
      <w:r w:rsidR="00676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76464">
        <w:rPr>
          <w:rFonts w:ascii="Times New Roman" w:hAnsi="Times New Roman" w:cs="Times New Roman"/>
          <w:sz w:val="28"/>
          <w:szCs w:val="28"/>
          <w:lang w:val="uk-UA"/>
        </w:rPr>
        <w:t>ільській раді</w:t>
      </w:r>
    </w:p>
    <w:p w14:paraId="6F15924C" w14:textId="441FD22A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lastRenderedPageBreak/>
        <w:t>. 2.3. Керівник подає в установленому порядку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676464">
        <w:rPr>
          <w:rFonts w:ascii="Times New Roman" w:hAnsi="Times New Roman" w:cs="Times New Roman"/>
          <w:sz w:val="28"/>
          <w:szCs w:val="28"/>
          <w:lang w:val="uk-UA"/>
        </w:rPr>
        <w:t>ільські</w:t>
      </w:r>
      <w:r w:rsidR="00A707C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76464">
        <w:rPr>
          <w:rFonts w:ascii="Times New Roman" w:hAnsi="Times New Roman" w:cs="Times New Roman"/>
          <w:sz w:val="28"/>
          <w:szCs w:val="28"/>
          <w:lang w:val="uk-UA"/>
        </w:rPr>
        <w:t xml:space="preserve"> раді</w:t>
      </w:r>
      <w:r w:rsidRPr="000B6232">
        <w:rPr>
          <w:rFonts w:ascii="Times New Roman" w:hAnsi="Times New Roman" w:cs="Times New Roman"/>
          <w:sz w:val="28"/>
          <w:szCs w:val="28"/>
        </w:rPr>
        <w:t xml:space="preserve">, квартальну та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ічну фінансову звітність Центру, а т</w:t>
      </w:r>
      <w:r w:rsidR="003D42BB">
        <w:rPr>
          <w:rFonts w:ascii="Times New Roman" w:hAnsi="Times New Roman" w:cs="Times New Roman"/>
          <w:sz w:val="28"/>
          <w:szCs w:val="28"/>
        </w:rPr>
        <w:t>акож квартальний та річний звіт</w:t>
      </w:r>
      <w:r w:rsidRPr="000B6232">
        <w:rPr>
          <w:rFonts w:ascii="Times New Roman" w:hAnsi="Times New Roman" w:cs="Times New Roman"/>
          <w:sz w:val="28"/>
          <w:szCs w:val="28"/>
        </w:rPr>
        <w:t xml:space="preserve"> про виконання фінансового плану Центру разом з пояснювальною запискою щодо результатів діяльності. </w:t>
      </w:r>
    </w:p>
    <w:p w14:paraId="238AC0DD" w14:textId="3C329C19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2.4. Керівник забезпечує виконання планових показників діяльності Центр</w:t>
      </w:r>
      <w:r w:rsidR="00A707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B6232">
        <w:rPr>
          <w:rFonts w:ascii="Times New Roman" w:hAnsi="Times New Roman" w:cs="Times New Roman"/>
          <w:sz w:val="28"/>
          <w:szCs w:val="28"/>
        </w:rPr>
        <w:t xml:space="preserve">. 2.5. Керівник зобов'язується у кінці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року надавати матеріали щорічної інвентаризації основних засобів.</w:t>
      </w:r>
    </w:p>
    <w:p w14:paraId="191422E7" w14:textId="77777777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2.6. Керівник зобов’язується щопівроку звітувати перед</w:t>
      </w:r>
      <w:r w:rsidR="00A16F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</w:t>
      </w:r>
      <w:r w:rsidRPr="000B6232">
        <w:rPr>
          <w:rFonts w:ascii="Times New Roman" w:hAnsi="Times New Roman" w:cs="Times New Roman"/>
          <w:sz w:val="28"/>
          <w:szCs w:val="28"/>
        </w:rPr>
        <w:t>, про результати діяльності Центру, інформувати про рух основних фонді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C73EFC" w14:textId="77777777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2.7. Керівник зобов’язується забезпечувати раціональне та ефективне цільове використання бюджетних коштів, що передбачені для утримання Центру. </w:t>
      </w:r>
    </w:p>
    <w:p w14:paraId="32C85ED8" w14:textId="77777777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2.8. Керівник зобов’язаний забезпечувати раціональний добі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розписом. </w:t>
      </w:r>
    </w:p>
    <w:p w14:paraId="69D2B8DF" w14:textId="77777777" w:rsidR="00A707C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2.9 Керівник затверджу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5F28D" w14:textId="77777777" w:rsidR="00A707C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положення про стуктурні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ідрозділи Центру; </w:t>
      </w:r>
    </w:p>
    <w:p w14:paraId="11D0B106" w14:textId="77777777" w:rsidR="00A707C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- правила внутрішнього трудового розпорядку;</w:t>
      </w:r>
    </w:p>
    <w:p w14:paraId="1E827A67" w14:textId="0F92DC9E" w:rsidR="00A16F40" w:rsidRPr="00A707C5" w:rsidRDefault="00F64989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посадові інструкцій працівникі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Центру</w:t>
      </w:r>
      <w:r w:rsidR="00A707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D7A849" w14:textId="77777777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2.10 Керівник призначає на посаду, звільняє з посади працівників Центру та укладає трудові договори з працівниками Центру відповідно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чинного законодавства. </w:t>
      </w:r>
    </w:p>
    <w:p w14:paraId="6DE02905" w14:textId="7368EE27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2.11. Керівник забезпечує проведення атестації працівникі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Центру </w:t>
      </w:r>
      <w:r w:rsidR="00A16F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B6232">
        <w:rPr>
          <w:rFonts w:ascii="Times New Roman" w:hAnsi="Times New Roman" w:cs="Times New Roman"/>
          <w:sz w:val="28"/>
          <w:szCs w:val="28"/>
        </w:rPr>
        <w:t xml:space="preserve"> порядку, виз</w:t>
      </w:r>
      <w:r w:rsidR="003D42BB">
        <w:rPr>
          <w:rFonts w:ascii="Times New Roman" w:hAnsi="Times New Roman" w:cs="Times New Roman"/>
          <w:sz w:val="28"/>
          <w:szCs w:val="28"/>
        </w:rPr>
        <w:t>наче</w:t>
      </w:r>
      <w:r w:rsidRPr="000B6232">
        <w:rPr>
          <w:rFonts w:ascii="Times New Roman" w:hAnsi="Times New Roman" w:cs="Times New Roman"/>
          <w:sz w:val="28"/>
          <w:szCs w:val="28"/>
        </w:rPr>
        <w:t xml:space="preserve">ному законодавством. </w:t>
      </w:r>
    </w:p>
    <w:p w14:paraId="3B8B2B7E" w14:textId="646440F3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>2.12.Кері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вник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повинен невідкладно інформувати 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16F40">
        <w:rPr>
          <w:rFonts w:ascii="Times New Roman" w:hAnsi="Times New Roman" w:cs="Times New Roman"/>
          <w:sz w:val="28"/>
          <w:szCs w:val="28"/>
          <w:lang w:val="uk-UA"/>
        </w:rPr>
        <w:t xml:space="preserve">ільську раду </w:t>
      </w:r>
      <w:r w:rsidRPr="000B6232">
        <w:rPr>
          <w:rFonts w:ascii="Times New Roman" w:hAnsi="Times New Roman" w:cs="Times New Roman"/>
          <w:sz w:val="28"/>
          <w:szCs w:val="28"/>
        </w:rPr>
        <w:t xml:space="preserve">про участь Центру у судових процесах з фінансових та майнових питань. </w:t>
      </w:r>
      <w:r w:rsidR="00A16F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DEF3D5" w14:textId="77777777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2.13. Керівник забезпечує ефективне використання і збереження закріпленого за Центром майна з метою належного виконання Центром покладених на нього завдань, задоволення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іально-побутових потреб працівників Центру. 2.14 Керівник забезпечує дотримання у Центрі вимог законодавства про охорону праці, санітарно-гігієнічних та протипожежних норм і правил, створення належних умов праці. </w:t>
      </w:r>
    </w:p>
    <w:p w14:paraId="08E50831" w14:textId="77777777" w:rsidR="00A16F40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2.15. Керівник забезпечує своєчасну та в повному обсязі сплату передбачених законодавством податків, зборів та інших обов’язкових платежі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C2F7E" w14:textId="1B5FEECE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2.16. Керівник зобов’яз</w:t>
      </w:r>
      <w:r w:rsidR="003D42BB">
        <w:rPr>
          <w:rFonts w:ascii="Times New Roman" w:hAnsi="Times New Roman" w:cs="Times New Roman"/>
          <w:sz w:val="28"/>
          <w:szCs w:val="28"/>
        </w:rPr>
        <w:t>ується подавати на затвердження</w:t>
      </w:r>
      <w:r w:rsidR="0029691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A16F40">
        <w:rPr>
          <w:rFonts w:ascii="Times New Roman" w:hAnsi="Times New Roman" w:cs="Times New Roman"/>
          <w:sz w:val="28"/>
          <w:szCs w:val="28"/>
          <w:lang w:val="uk-UA"/>
        </w:rPr>
        <w:t>ільсь</w:t>
      </w:r>
      <w:r w:rsidR="003D42BB">
        <w:rPr>
          <w:rFonts w:ascii="Times New Roman" w:hAnsi="Times New Roman" w:cs="Times New Roman"/>
          <w:sz w:val="28"/>
          <w:szCs w:val="28"/>
          <w:lang w:val="uk-UA"/>
        </w:rPr>
        <w:t>кій</w:t>
      </w:r>
      <w:r w:rsidR="00A16F40">
        <w:rPr>
          <w:rFonts w:ascii="Times New Roman" w:hAnsi="Times New Roman" w:cs="Times New Roman"/>
          <w:sz w:val="28"/>
          <w:szCs w:val="28"/>
          <w:lang w:val="uk-UA"/>
        </w:rPr>
        <w:t xml:space="preserve"> раді </w:t>
      </w:r>
      <w:r w:rsidRPr="000B6232">
        <w:rPr>
          <w:rFonts w:ascii="Times New Roman" w:hAnsi="Times New Roman" w:cs="Times New Roman"/>
          <w:sz w:val="28"/>
          <w:szCs w:val="28"/>
        </w:rPr>
        <w:t>кошторис, план асигнувань загального фонду бюджету, штатний розпис та структуру Центру.</w:t>
      </w:r>
    </w:p>
    <w:p w14:paraId="4EA5715E" w14:textId="05F34983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2.17. Керівник зобов’язується погоджувати з </w:t>
      </w:r>
      <w:r w:rsidR="00A9076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74A7">
        <w:rPr>
          <w:rFonts w:ascii="Times New Roman" w:hAnsi="Times New Roman" w:cs="Times New Roman"/>
          <w:sz w:val="28"/>
          <w:szCs w:val="28"/>
          <w:lang w:val="uk-UA"/>
        </w:rPr>
        <w:t xml:space="preserve">ільською радою </w:t>
      </w:r>
      <w:r w:rsidRPr="000B6232">
        <w:rPr>
          <w:rFonts w:ascii="Times New Roman" w:hAnsi="Times New Roman" w:cs="Times New Roman"/>
          <w:sz w:val="28"/>
          <w:szCs w:val="28"/>
        </w:rPr>
        <w:t xml:space="preserve">свої відпустки, закордонні відрядження та відрядження в межах України, а також невідкладно інформувати </w:t>
      </w:r>
      <w:r w:rsidR="00A9076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74A7">
        <w:rPr>
          <w:rFonts w:ascii="Times New Roman" w:hAnsi="Times New Roman" w:cs="Times New Roman"/>
          <w:sz w:val="28"/>
          <w:szCs w:val="28"/>
          <w:lang w:val="uk-UA"/>
        </w:rPr>
        <w:t xml:space="preserve">ільську раду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свою тимчасову втрату працездатності. </w:t>
      </w:r>
    </w:p>
    <w:p w14:paraId="29912783" w14:textId="77777777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2.18. Кері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вник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повинен відшкодовувати збитки, завдані Центру з його вини, згідно із законодавством. </w:t>
      </w:r>
    </w:p>
    <w:p w14:paraId="2A2E86D4" w14:textId="77777777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CD1047">
        <w:rPr>
          <w:rFonts w:ascii="Times New Roman" w:hAnsi="Times New Roman" w:cs="Times New Roman"/>
          <w:sz w:val="28"/>
          <w:szCs w:val="28"/>
        </w:rPr>
        <w:t xml:space="preserve">2.19. Керівник не має права </w:t>
      </w:r>
      <w:r w:rsidRPr="000B6232">
        <w:rPr>
          <w:rFonts w:ascii="Times New Roman" w:hAnsi="Times New Roman" w:cs="Times New Roman"/>
          <w:sz w:val="28"/>
          <w:szCs w:val="28"/>
        </w:rPr>
        <w:t>працювати за сумісництвом (за винятком наукової, викладацької, медичної і творчої діяльності).</w:t>
      </w:r>
    </w:p>
    <w:p w14:paraId="1476916D" w14:textId="56B9B6EF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2.20. Керівник повинен виконувати та</w:t>
      </w:r>
      <w:r w:rsidR="006C26B3">
        <w:rPr>
          <w:rFonts w:ascii="Times New Roman" w:hAnsi="Times New Roman" w:cs="Times New Roman"/>
          <w:sz w:val="28"/>
          <w:szCs w:val="28"/>
        </w:rPr>
        <w:t xml:space="preserve"> забезпечувати виконання </w:t>
      </w:r>
      <w:proofErr w:type="gramStart"/>
      <w:r w:rsidR="006C26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C26B3">
        <w:rPr>
          <w:rFonts w:ascii="Times New Roman" w:hAnsi="Times New Roman" w:cs="Times New Roman"/>
          <w:sz w:val="28"/>
          <w:szCs w:val="28"/>
        </w:rPr>
        <w:t>ішень</w:t>
      </w:r>
      <w:r w:rsidRPr="000B6232">
        <w:rPr>
          <w:rFonts w:ascii="Times New Roman" w:hAnsi="Times New Roman" w:cs="Times New Roman"/>
          <w:sz w:val="28"/>
          <w:szCs w:val="28"/>
        </w:rPr>
        <w:t xml:space="preserve"> сільської ради та її виконавчого комітету, розпор</w:t>
      </w:r>
      <w:r w:rsidR="006C26B3">
        <w:rPr>
          <w:rFonts w:ascii="Times New Roman" w:hAnsi="Times New Roman" w:cs="Times New Roman"/>
          <w:sz w:val="28"/>
          <w:szCs w:val="28"/>
        </w:rPr>
        <w:t>яджень</w:t>
      </w:r>
      <w:r w:rsidRPr="000B6232">
        <w:rPr>
          <w:rFonts w:ascii="Times New Roman" w:hAnsi="Times New Roman" w:cs="Times New Roman"/>
          <w:sz w:val="28"/>
          <w:szCs w:val="28"/>
        </w:rPr>
        <w:t xml:space="preserve"> сільського голови, з питань що стосуються діяльності Центру та його керівника. </w:t>
      </w:r>
    </w:p>
    <w:p w14:paraId="7D847F53" w14:textId="6F12313E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lastRenderedPageBreak/>
        <w:t xml:space="preserve">2.21.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 невиконання передбачених контрактом показників </w:t>
      </w:r>
      <w:r w:rsidR="007F6BC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B6232">
        <w:rPr>
          <w:rFonts w:ascii="Times New Roman" w:hAnsi="Times New Roman" w:cs="Times New Roman"/>
          <w:sz w:val="28"/>
          <w:szCs w:val="28"/>
        </w:rPr>
        <w:t xml:space="preserve">ерівник подає </w:t>
      </w:r>
      <w:r w:rsidR="006C26B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74A7">
        <w:rPr>
          <w:rFonts w:ascii="Times New Roman" w:hAnsi="Times New Roman" w:cs="Times New Roman"/>
          <w:sz w:val="28"/>
          <w:szCs w:val="28"/>
          <w:lang w:val="uk-UA"/>
        </w:rPr>
        <w:t>ільські</w:t>
      </w:r>
      <w:r w:rsidR="007F6BC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B74A7">
        <w:rPr>
          <w:rFonts w:ascii="Times New Roman" w:hAnsi="Times New Roman" w:cs="Times New Roman"/>
          <w:sz w:val="28"/>
          <w:szCs w:val="28"/>
          <w:lang w:val="uk-UA"/>
        </w:rPr>
        <w:t xml:space="preserve"> раді </w:t>
      </w:r>
      <w:r w:rsidRPr="000B6232">
        <w:rPr>
          <w:rFonts w:ascii="Times New Roman" w:hAnsi="Times New Roman" w:cs="Times New Roman"/>
          <w:sz w:val="28"/>
          <w:szCs w:val="28"/>
        </w:rPr>
        <w:t>разом із звітом пояснення щодо причин їх невиконання.</w:t>
      </w:r>
    </w:p>
    <w:p w14:paraId="2DE9B1F8" w14:textId="2DABC691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2.22. </w:t>
      </w:r>
      <w:r w:rsidR="00DB74A7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  <w:r w:rsidRPr="000B6232">
        <w:rPr>
          <w:rFonts w:ascii="Times New Roman" w:hAnsi="Times New Roman" w:cs="Times New Roman"/>
          <w:sz w:val="28"/>
          <w:szCs w:val="28"/>
        </w:rPr>
        <w:t>має право вимагати від Керівника достроковий звіт про його дії, якщо останній допустив невиконання чи неналежне виконання своїх обов'язків щодо управління Центром та розпорядження його майном.</w:t>
      </w:r>
    </w:p>
    <w:p w14:paraId="08000027" w14:textId="31ED770D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2.23. Керівник забезпечує проведення колективних переговорів, укладення колективного договору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порядку, передбаченому діючим законодавством, виконання його вимог. </w:t>
      </w:r>
    </w:p>
    <w:p w14:paraId="78FFD08F" w14:textId="77777777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2.24. Керівник зобов’язаний вживати заходи до створення у кожному структурному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ідрозділі (відділенні) Центру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праці. </w:t>
      </w:r>
    </w:p>
    <w:p w14:paraId="1FEB8B80" w14:textId="41E7BD9A" w:rsidR="00DB74A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2.25. Керівник ві</w:t>
      </w:r>
      <w:r w:rsidR="006C26B3">
        <w:rPr>
          <w:rFonts w:ascii="Times New Roman" w:hAnsi="Times New Roman" w:cs="Times New Roman"/>
          <w:sz w:val="28"/>
          <w:szCs w:val="28"/>
        </w:rPr>
        <w:t xml:space="preserve">дповідними наказами затверджує </w:t>
      </w:r>
      <w:r w:rsidR="006C26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B6232">
        <w:rPr>
          <w:rFonts w:ascii="Times New Roman" w:hAnsi="Times New Roman" w:cs="Times New Roman"/>
          <w:sz w:val="28"/>
          <w:szCs w:val="28"/>
        </w:rPr>
        <w:t xml:space="preserve">оложення про структурні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ідроз</w:t>
      </w:r>
      <w:r w:rsidR="006C26B3">
        <w:rPr>
          <w:rFonts w:ascii="Times New Roman" w:hAnsi="Times New Roman" w:cs="Times New Roman"/>
          <w:sz w:val="28"/>
          <w:szCs w:val="28"/>
        </w:rPr>
        <w:t xml:space="preserve">діли (відділення) Центру, інші </w:t>
      </w:r>
      <w:r w:rsidR="006C26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C26B3">
        <w:rPr>
          <w:rFonts w:ascii="Times New Roman" w:hAnsi="Times New Roman" w:cs="Times New Roman"/>
          <w:sz w:val="28"/>
          <w:szCs w:val="28"/>
        </w:rPr>
        <w:t xml:space="preserve">оложення та </w:t>
      </w:r>
      <w:r w:rsidR="006C26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B6232">
        <w:rPr>
          <w:rFonts w:ascii="Times New Roman" w:hAnsi="Times New Roman" w:cs="Times New Roman"/>
          <w:sz w:val="28"/>
          <w:szCs w:val="28"/>
        </w:rPr>
        <w:t>орядки, що мают</w:t>
      </w:r>
      <w:r w:rsidR="006C26B3">
        <w:rPr>
          <w:rFonts w:ascii="Times New Roman" w:hAnsi="Times New Roman" w:cs="Times New Roman"/>
          <w:sz w:val="28"/>
          <w:szCs w:val="28"/>
        </w:rPr>
        <w:t xml:space="preserve">ь системний характер, зокрема: </w:t>
      </w:r>
      <w:r w:rsidR="006C26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B6232">
        <w:rPr>
          <w:rFonts w:ascii="Times New Roman" w:hAnsi="Times New Roman" w:cs="Times New Roman"/>
          <w:sz w:val="28"/>
          <w:szCs w:val="28"/>
        </w:rPr>
        <w:t>оложення про преміювання працівників Центру; порядок надходження і використання коштів, отриманих як благодійні в</w:t>
      </w:r>
      <w:r w:rsidR="006C26B3">
        <w:rPr>
          <w:rFonts w:ascii="Times New Roman" w:hAnsi="Times New Roman" w:cs="Times New Roman"/>
          <w:sz w:val="28"/>
          <w:szCs w:val="28"/>
        </w:rPr>
        <w:t xml:space="preserve">нески, гранти та дарунки; інші </w:t>
      </w:r>
      <w:r w:rsidR="006C26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C26B3">
        <w:rPr>
          <w:rFonts w:ascii="Times New Roman" w:hAnsi="Times New Roman" w:cs="Times New Roman"/>
          <w:sz w:val="28"/>
          <w:szCs w:val="28"/>
        </w:rPr>
        <w:t xml:space="preserve">оложення та </w:t>
      </w:r>
      <w:r w:rsidR="006C26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B6232">
        <w:rPr>
          <w:rFonts w:ascii="Times New Roman" w:hAnsi="Times New Roman" w:cs="Times New Roman"/>
          <w:sz w:val="28"/>
          <w:szCs w:val="28"/>
        </w:rPr>
        <w:t xml:space="preserve">орядки, наявність яких визначена діючим законодавством. </w:t>
      </w:r>
    </w:p>
    <w:p w14:paraId="61D657E8" w14:textId="77777777" w:rsidR="007F6BC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2.26. </w:t>
      </w:r>
      <w:r w:rsidR="00DB74A7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  <w:r w:rsidRPr="000B6232">
        <w:rPr>
          <w:rFonts w:ascii="Times New Roman" w:hAnsi="Times New Roman" w:cs="Times New Roman"/>
          <w:sz w:val="28"/>
          <w:szCs w:val="28"/>
        </w:rPr>
        <w:t>зобов’язується:</w:t>
      </w:r>
    </w:p>
    <w:p w14:paraId="05FB0491" w14:textId="77777777" w:rsidR="007F6BC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подавати інформацію на запит Керівника;</w:t>
      </w:r>
    </w:p>
    <w:p w14:paraId="6C3C3178" w14:textId="77777777" w:rsidR="009B6251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звільняти Керівника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 закінчення контракту, достроково за вимогою Керівника, а також у випадку порушень законодавства та умов контракту;</w:t>
      </w:r>
    </w:p>
    <w:p w14:paraId="085A94A7" w14:textId="6097ABC9" w:rsidR="009B6251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організовувати фінансовий контроль за діяльністю Центру та затверджувати а</w:t>
      </w:r>
      <w:r w:rsidR="006C26B3">
        <w:rPr>
          <w:rFonts w:ascii="Times New Roman" w:hAnsi="Times New Roman" w:cs="Times New Roman"/>
          <w:sz w:val="28"/>
          <w:szCs w:val="28"/>
        </w:rPr>
        <w:t xml:space="preserve">бо погоджувати в установленому </w:t>
      </w:r>
      <w:r w:rsidR="006C26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B6232">
        <w:rPr>
          <w:rFonts w:ascii="Times New Roman" w:hAnsi="Times New Roman" w:cs="Times New Roman"/>
          <w:sz w:val="28"/>
          <w:szCs w:val="28"/>
        </w:rPr>
        <w:t xml:space="preserve">орядку його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ічний з поквартальною розбивкою фінансовий план на кожний наступний рік; </w:t>
      </w:r>
    </w:p>
    <w:p w14:paraId="6E7FA3AF" w14:textId="77777777" w:rsidR="009B6251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здійснювати контроль за ефективністю використання і збереження закріпленого за Центром майна; </w:t>
      </w:r>
    </w:p>
    <w:p w14:paraId="64C4BB98" w14:textId="77777777" w:rsidR="009B6251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- забезпечувати Центр матеріально-технічними та фінансовими ресурсами для його функціонування;</w:t>
      </w:r>
    </w:p>
    <w:p w14:paraId="6040247B" w14:textId="31B76C5B" w:rsidR="004952E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сприяти своєчасному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ідвищенню кваліфікації Керівником.</w:t>
      </w:r>
    </w:p>
    <w:p w14:paraId="677C800B" w14:textId="77777777" w:rsidR="004952E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2.27. Керівнику належать закріплені за ним повноваження і права, які поширюються на Центр законодавчими та іншими нормативними актами, а також передбачені положенням та цим контрактом. </w:t>
      </w:r>
    </w:p>
    <w:p w14:paraId="2D6DC16F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2.28. Керівник має право: </w:t>
      </w:r>
    </w:p>
    <w:p w14:paraId="02C18123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діяти від імені Центру, представляти його на всіх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ідприємствах, в установах та організаціях;</w:t>
      </w:r>
    </w:p>
    <w:p w14:paraId="60D2AF69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укладати господарські та інші угоди; </w:t>
      </w:r>
    </w:p>
    <w:p w14:paraId="588FAC55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видавати доручення; </w:t>
      </w:r>
    </w:p>
    <w:p w14:paraId="30B5552B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відкривати рахунки в банках; </w:t>
      </w:r>
    </w:p>
    <w:p w14:paraId="5701C0EF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займатися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ідготовкою, оформленням та реєстрацією правоустановчих документів; </w:t>
      </w:r>
    </w:p>
    <w:p w14:paraId="13DEA304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- користуватися правом розпорядження кошті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Центру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, накладати на працівників стягнення відповідно до законодавства; </w:t>
      </w:r>
    </w:p>
    <w:p w14:paraId="7C0DA32A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в межах своєї компетенції видавати накази та інші акти, давати вказівки, обов'язкові для всіх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ідрозділів та працівників Центру; </w:t>
      </w:r>
    </w:p>
    <w:p w14:paraId="02788704" w14:textId="77777777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вирішувати інші питання, віднесені законодавством, </w:t>
      </w:r>
      <w:r w:rsidR="00047E8E">
        <w:rPr>
          <w:rFonts w:ascii="Times New Roman" w:hAnsi="Times New Roman" w:cs="Times New Roman"/>
          <w:sz w:val="28"/>
          <w:szCs w:val="28"/>
          <w:lang w:val="uk-UA"/>
        </w:rPr>
        <w:t>сільською радою</w:t>
      </w:r>
      <w:r w:rsidRPr="000B6232">
        <w:rPr>
          <w:rFonts w:ascii="Times New Roman" w:hAnsi="Times New Roman" w:cs="Times New Roman"/>
          <w:sz w:val="28"/>
          <w:szCs w:val="28"/>
        </w:rPr>
        <w:t>, положенням про Центр і цим контрактом до компетенції Керівника.</w:t>
      </w:r>
    </w:p>
    <w:p w14:paraId="0F4F037B" w14:textId="63F7B49C" w:rsidR="00047E8E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lastRenderedPageBreak/>
        <w:t xml:space="preserve">2.29.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 час укладення трудових договорів з працівниками установи, визначенні та забезпеченні умов їх праці та відпочинку, Керівник керується трудовим законодавством з урахуванням галузевих </w:t>
      </w:r>
      <w:r w:rsidR="009F1AAB">
        <w:rPr>
          <w:rFonts w:ascii="Times New Roman" w:hAnsi="Times New Roman" w:cs="Times New Roman"/>
          <w:sz w:val="28"/>
          <w:szCs w:val="28"/>
        </w:rPr>
        <w:t xml:space="preserve">особливостей, передбачених </w:t>
      </w:r>
      <w:r w:rsidR="009F1AA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B6232">
        <w:rPr>
          <w:rFonts w:ascii="Times New Roman" w:hAnsi="Times New Roman" w:cs="Times New Roman"/>
          <w:sz w:val="28"/>
          <w:szCs w:val="28"/>
        </w:rPr>
        <w:t xml:space="preserve">оложенням установи, генеральною та галузевими угодами, колективним договором і фінансовими можливостями установи. </w:t>
      </w:r>
    </w:p>
    <w:p w14:paraId="2D2CFA5E" w14:textId="77777777" w:rsidR="00047E8E" w:rsidRDefault="00047E8E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00C5F" w14:textId="77777777" w:rsidR="00047E8E" w:rsidRPr="00047E8E" w:rsidRDefault="00F64989" w:rsidP="000B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E8E">
        <w:rPr>
          <w:rFonts w:ascii="Times New Roman" w:hAnsi="Times New Roman" w:cs="Times New Roman"/>
          <w:b/>
          <w:bCs/>
          <w:sz w:val="28"/>
          <w:szCs w:val="28"/>
        </w:rPr>
        <w:t xml:space="preserve">ІІІ. УМОВИ МАТЕРІАЛЬНОГО ЗАБЕЗПЕЧЕННЯ КЕРІВНИКА </w:t>
      </w:r>
    </w:p>
    <w:p w14:paraId="546ABE84" w14:textId="77777777" w:rsidR="00047E8E" w:rsidRDefault="00047E8E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BFA61" w14:textId="6A5D9C92" w:rsidR="0052508F" w:rsidRPr="0052508F" w:rsidRDefault="00F64989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3.1.Оплата праці та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іально-побутове забезпечення Керівника Установи здійснюється згідно з Постановою Кабінету Міністрів України від 30.08.2002 № 1298</w:t>
      </w:r>
      <w:r w:rsidR="009B6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232">
        <w:rPr>
          <w:rFonts w:ascii="Times New Roman" w:hAnsi="Times New Roman" w:cs="Times New Roman"/>
          <w:sz w:val="28"/>
          <w:szCs w:val="28"/>
        </w:rPr>
        <w:t xml:space="preserve">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спільного наказу Міністерства праці та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іальної політики України, Міністерства охорони здоров’я України № 308\519 від 05.10.2005 року «Про впорядкування умов оплати праці працівників закладів охорони здоров'я та установ соціального захисту населення», наказу Міністерства соціальної політики України від 15.06.2011 № 239</w:t>
      </w:r>
      <w:r w:rsidR="00CE53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B6232">
        <w:rPr>
          <w:rFonts w:ascii="Times New Roman" w:hAnsi="Times New Roman" w:cs="Times New Roman"/>
          <w:sz w:val="28"/>
          <w:szCs w:val="28"/>
        </w:rPr>
        <w:t xml:space="preserve">«Про затвердження Порядку виплати надбавки за вислугу років працівникам державних та комунальних установ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іального захисту населення»</w:t>
      </w:r>
      <w:r w:rsidR="0052508F">
        <w:rPr>
          <w:rFonts w:ascii="Times New Roman" w:hAnsi="Times New Roman" w:cs="Times New Roman"/>
          <w:sz w:val="28"/>
          <w:szCs w:val="28"/>
          <w:lang w:val="uk-UA"/>
        </w:rPr>
        <w:t>, наказу Міністерства соціальної політики України від 18.05.2015 №526 «Про умови оплати праці пр</w:t>
      </w:r>
      <w:r w:rsidR="002344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2508F">
        <w:rPr>
          <w:rFonts w:ascii="Times New Roman" w:hAnsi="Times New Roman" w:cs="Times New Roman"/>
          <w:sz w:val="28"/>
          <w:szCs w:val="28"/>
          <w:lang w:val="uk-UA"/>
        </w:rPr>
        <w:t>цівників закладів соціального захисту дітей, закладів соціального обслуговування, закладів соціальної підтримки</w:t>
      </w:r>
      <w:r w:rsidR="00234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08F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 w:rsidR="00CE49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508F">
        <w:rPr>
          <w:rFonts w:ascii="Times New Roman" w:hAnsi="Times New Roman" w:cs="Times New Roman"/>
          <w:sz w:val="28"/>
          <w:szCs w:val="28"/>
          <w:lang w:val="uk-UA"/>
        </w:rPr>
        <w:t xml:space="preserve"> дітей та молоді</w:t>
      </w:r>
      <w:r w:rsidR="002344F7">
        <w:rPr>
          <w:rFonts w:ascii="Times New Roman" w:hAnsi="Times New Roman" w:cs="Times New Roman"/>
          <w:sz w:val="28"/>
          <w:szCs w:val="28"/>
          <w:lang w:val="uk-UA"/>
        </w:rPr>
        <w:t xml:space="preserve"> і центрів соціальних служб для с</w:t>
      </w:r>
      <w:r w:rsidR="00CE53F0">
        <w:rPr>
          <w:rFonts w:ascii="Times New Roman" w:hAnsi="Times New Roman" w:cs="Times New Roman"/>
          <w:sz w:val="28"/>
          <w:szCs w:val="28"/>
          <w:lang w:val="uk-UA"/>
        </w:rPr>
        <w:t>ім’ї,  дітей та молоді»</w:t>
      </w:r>
    </w:p>
    <w:p w14:paraId="7F7F92ED" w14:textId="77777777" w:rsidR="00CE4964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3.2. Умови оплати праці та тривалість основної і додаткових відпусток керівника визначаються за згодою сторін та не можуть бути меншими,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ніж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передбачено законодавством. </w:t>
      </w:r>
    </w:p>
    <w:p w14:paraId="6788EE9D" w14:textId="244C6B87" w:rsidR="00CE4964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3.3.</w:t>
      </w:r>
      <w:r w:rsidR="009B6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232">
        <w:rPr>
          <w:rFonts w:ascii="Times New Roman" w:hAnsi="Times New Roman" w:cs="Times New Roman"/>
          <w:sz w:val="28"/>
          <w:szCs w:val="28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14:paraId="554519DC" w14:textId="4347DCD0" w:rsidR="00CE4964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- посадового окладу, розмі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якого встановлюється штатним розписом і визначається згідно з діючим законодавством;</w:t>
      </w:r>
    </w:p>
    <w:p w14:paraId="774748F8" w14:textId="3332EA00" w:rsidR="00CE4964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- надбавок (за вислугу років, високі досягнення у праці, за складність та напруженість у роботі) у розмі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 до посадового окладу відповідного розпорядження</w:t>
      </w:r>
      <w:r w:rsidR="00CE4964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 w:rsidR="009B625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E4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251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Pr="000B6232">
        <w:rPr>
          <w:rFonts w:ascii="Times New Roman" w:hAnsi="Times New Roman" w:cs="Times New Roman"/>
          <w:sz w:val="28"/>
          <w:szCs w:val="28"/>
        </w:rPr>
        <w:t>;</w:t>
      </w:r>
    </w:p>
    <w:p w14:paraId="64605D81" w14:textId="3966AE21" w:rsidR="007F51B3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доплат, передбачених законодавством; </w:t>
      </w:r>
    </w:p>
    <w:p w14:paraId="690304F4" w14:textId="35CB2F1D" w:rsidR="007F51B3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премії за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ідсумками роботи за місяць, розмір якої встановлюється відповідно до положення про преміювання за</w:t>
      </w:r>
      <w:r w:rsidR="009B6251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сільського голови </w:t>
      </w:r>
      <w:r w:rsidRPr="000B6232">
        <w:rPr>
          <w:rFonts w:ascii="Times New Roman" w:hAnsi="Times New Roman" w:cs="Times New Roman"/>
          <w:sz w:val="28"/>
          <w:szCs w:val="28"/>
        </w:rPr>
        <w:t>(в межах коштів, передбачених на преміювання, та економії коштів на оплату праці).</w:t>
      </w:r>
    </w:p>
    <w:p w14:paraId="7C06DC02" w14:textId="77777777" w:rsidR="007F51B3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допомоги на оздоровлення у розмі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 що не перевищує посадовий оклад, під час надання основної щорічної відпустки.</w:t>
      </w:r>
    </w:p>
    <w:p w14:paraId="7AA0BC4C" w14:textId="4EDB32E7" w:rsidR="007F51B3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3.4.</w:t>
      </w:r>
      <w:r w:rsidR="00246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232">
        <w:rPr>
          <w:rFonts w:ascii="Times New Roman" w:hAnsi="Times New Roman" w:cs="Times New Roman"/>
          <w:sz w:val="28"/>
          <w:szCs w:val="28"/>
        </w:rPr>
        <w:t xml:space="preserve">Керівникові надається щорічна оплачувана відпустка тривалістю 24 календарних дні згідно із законодавством. </w:t>
      </w:r>
    </w:p>
    <w:p w14:paraId="7FA8D06D" w14:textId="07D65811" w:rsidR="007F51B3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 xml:space="preserve">Преміювання Керівника, встановлення йому надбавок і доплат до посадового окладу, надання матеріальної допомоги здійснюються за </w:t>
      </w:r>
      <w:r w:rsidR="00F07607">
        <w:rPr>
          <w:rFonts w:ascii="Times New Roman" w:hAnsi="Times New Roman" w:cs="Times New Roman"/>
          <w:sz w:val="28"/>
          <w:szCs w:val="28"/>
          <w:lang w:val="uk-UA"/>
        </w:rPr>
        <w:t>розпорядженням голови</w:t>
      </w:r>
      <w:r w:rsidR="007F51B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0910D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B6232">
        <w:rPr>
          <w:rFonts w:ascii="Times New Roman" w:hAnsi="Times New Roman" w:cs="Times New Roman"/>
          <w:sz w:val="28"/>
          <w:szCs w:val="28"/>
        </w:rPr>
        <w:t xml:space="preserve"> разі відсутності заборгованості із заробітної плати працівникам Центру, за спожиті комунальні послуги та з </w:t>
      </w:r>
      <w:r w:rsidRPr="000B6232">
        <w:rPr>
          <w:rFonts w:ascii="Times New Roman" w:hAnsi="Times New Roman" w:cs="Times New Roman"/>
          <w:sz w:val="28"/>
          <w:szCs w:val="28"/>
        </w:rPr>
        <w:lastRenderedPageBreak/>
        <w:t>платежів до державного і місцевих бюджетів у межах затвердженого фонду оплати праці.</w:t>
      </w:r>
      <w:proofErr w:type="gramEnd"/>
    </w:p>
    <w:p w14:paraId="5DF40AFA" w14:textId="44FD437D" w:rsidR="007F51B3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3.6. У разі неналежного виконання умов цього контракту розмі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надбавок, доплат і матеріальної допомоги зменшується або вони не виплачуються. </w:t>
      </w:r>
    </w:p>
    <w:p w14:paraId="3F9C4E7A" w14:textId="1FA45A46" w:rsidR="000910DF" w:rsidRPr="00246F98" w:rsidRDefault="00F64989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3.7. Керівник визначає час і порядок використання своєї щорічної відпустки (час початку та закінчення, поділу її на частини тощо), за погодженням </w:t>
      </w:r>
      <w:r w:rsidR="000910DF">
        <w:rPr>
          <w:rFonts w:ascii="Times New Roman" w:hAnsi="Times New Roman" w:cs="Times New Roman"/>
          <w:sz w:val="28"/>
          <w:szCs w:val="28"/>
          <w:lang w:val="uk-UA"/>
        </w:rPr>
        <w:t>сільсько</w:t>
      </w:r>
      <w:r w:rsidR="00246F9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9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F98">
        <w:rPr>
          <w:rFonts w:ascii="Times New Roman" w:hAnsi="Times New Roman" w:cs="Times New Roman"/>
          <w:sz w:val="28"/>
          <w:szCs w:val="28"/>
          <w:lang w:val="uk-UA"/>
        </w:rPr>
        <w:t xml:space="preserve">голови, згідно графіку </w:t>
      </w:r>
      <w:proofErr w:type="gramStart"/>
      <w:r w:rsidR="00246F9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246F98">
        <w:rPr>
          <w:rFonts w:ascii="Times New Roman" w:hAnsi="Times New Roman" w:cs="Times New Roman"/>
          <w:sz w:val="28"/>
          <w:szCs w:val="28"/>
          <w:lang w:val="uk-UA"/>
        </w:rPr>
        <w:t>ідпусток.</w:t>
      </w:r>
    </w:p>
    <w:p w14:paraId="1AA9F201" w14:textId="4312FEE8" w:rsidR="000910DF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ім умов матеріального забезпечення, передбачених пунктами 3.3-3.6, Керівнику можуть бути встановлені інші умови, що не заборонені чинним законодавства.</w:t>
      </w:r>
    </w:p>
    <w:p w14:paraId="4E93C4D8" w14:textId="77777777" w:rsidR="000910DF" w:rsidRDefault="000910DF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52B299" w14:textId="77777777" w:rsidR="000910DF" w:rsidRPr="000910DF" w:rsidRDefault="00F64989" w:rsidP="000B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0DF">
        <w:rPr>
          <w:rFonts w:ascii="Times New Roman" w:hAnsi="Times New Roman" w:cs="Times New Roman"/>
          <w:b/>
          <w:bCs/>
          <w:sz w:val="28"/>
          <w:szCs w:val="28"/>
        </w:rPr>
        <w:t xml:space="preserve"> ІV. ВІДПОВІДАЛЬНІСТЬ СТОРІН. ВИРІШЕННЯ СПОРІ</w:t>
      </w:r>
      <w:proofErr w:type="gramStart"/>
      <w:r w:rsidRPr="000910D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14:paraId="7EDE9AD6" w14:textId="77777777" w:rsidR="000910DF" w:rsidRDefault="000910DF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027E83" w14:textId="4AC9E4B8" w:rsidR="000910DF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4.1. У випадку невиконання чи неналежного виконання обов'язків, передбачених цим контрактом, Сторони несуть відповідальність згідно з законодавством та цим контрактом. </w:t>
      </w:r>
    </w:p>
    <w:p w14:paraId="415E8D3C" w14:textId="77777777" w:rsidR="000910DF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4.2. Спори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іж сторонами вирішуються у порядку, встановленому законодавством. </w:t>
      </w:r>
    </w:p>
    <w:p w14:paraId="061FFA33" w14:textId="77777777" w:rsidR="000910DF" w:rsidRDefault="000910DF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90739" w14:textId="77777777" w:rsidR="000910DF" w:rsidRPr="000910DF" w:rsidRDefault="00F64989" w:rsidP="000B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0DF">
        <w:rPr>
          <w:rFonts w:ascii="Times New Roman" w:hAnsi="Times New Roman" w:cs="Times New Roman"/>
          <w:b/>
          <w:bCs/>
          <w:sz w:val="28"/>
          <w:szCs w:val="28"/>
        </w:rPr>
        <w:t xml:space="preserve">V. ВНЕСЕННЯ ЗМІН І ДОПОВНЕНЬ </w:t>
      </w:r>
      <w:proofErr w:type="gramStart"/>
      <w:r w:rsidRPr="000910DF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0910DF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КОНТРАКТУ ТА ЙОГО ПРИПИНЕННЯ </w:t>
      </w:r>
    </w:p>
    <w:p w14:paraId="246FE0F1" w14:textId="77777777" w:rsidR="000910DF" w:rsidRDefault="000910DF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D20DD" w14:textId="014649C6" w:rsidR="000910DF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5.1. Внесення змін та доповнень до цього контракту здійснюється за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ішенням сільської ради, шляхом укладення додаткових угод.</w:t>
      </w:r>
    </w:p>
    <w:p w14:paraId="0678EA6F" w14:textId="77777777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5.2. Цей контракт припиняється:</w:t>
      </w:r>
    </w:p>
    <w:p w14:paraId="1D388579" w14:textId="0088D2E0" w:rsidR="000910DF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ісля закінчення терміну дії контракту;</w:t>
      </w:r>
    </w:p>
    <w:p w14:paraId="2A21F69C" w14:textId="1C0E99B8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- за згодою сторін;</w:t>
      </w:r>
    </w:p>
    <w:p w14:paraId="3E70ED2A" w14:textId="772BEB9C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до закінчення терміну дії контракту у випадках, передбачених пунктами 5.3 і 5.4 цього контракту; </w:t>
      </w:r>
    </w:p>
    <w:p w14:paraId="7F20AE07" w14:textId="77777777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з інших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ідстав, передбачених законодавством та цим контрактом. </w:t>
      </w:r>
    </w:p>
    <w:p w14:paraId="15640BD1" w14:textId="58DA4C02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5.3. Кері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вник може бути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звільнений з посади, а цей контракт розірваний з ініціативи</w:t>
      </w:r>
      <w:r w:rsidR="00F0760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5C65B5">
        <w:rPr>
          <w:rFonts w:ascii="Times New Roman" w:hAnsi="Times New Roman" w:cs="Times New Roman"/>
          <w:sz w:val="28"/>
          <w:szCs w:val="28"/>
          <w:lang w:val="uk-UA"/>
        </w:rPr>
        <w:t>ільської ради</w:t>
      </w:r>
      <w:r w:rsidRPr="000B6232">
        <w:rPr>
          <w:rFonts w:ascii="Times New Roman" w:hAnsi="Times New Roman" w:cs="Times New Roman"/>
          <w:sz w:val="28"/>
          <w:szCs w:val="28"/>
        </w:rPr>
        <w:t xml:space="preserve">, до закінчення терміну його дії: </w:t>
      </w:r>
    </w:p>
    <w:p w14:paraId="63CAE3D1" w14:textId="77777777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у зв’язку зі встановленням невідповідності </w:t>
      </w:r>
      <w:r w:rsidRPr="00F07607">
        <w:rPr>
          <w:rFonts w:ascii="Times New Roman" w:hAnsi="Times New Roman" w:cs="Times New Roman"/>
          <w:sz w:val="28"/>
          <w:szCs w:val="28"/>
        </w:rPr>
        <w:t>займаній посаді</w:t>
      </w:r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 час випробувального терміну; </w:t>
      </w:r>
    </w:p>
    <w:p w14:paraId="09D426DF" w14:textId="77777777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у разі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систематичного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невиконання Керівником без поважних причин обов'язків, покладених на нього цим контрактом;</w:t>
      </w:r>
    </w:p>
    <w:p w14:paraId="5D5C608B" w14:textId="77777777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у разі </w:t>
      </w:r>
      <w:r w:rsidR="005C65B5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одноразового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грубого порушення Керівником законодавства чи обов'язків, передбачених контрактом, в результаті чого для Центру настали значні негативні наслідки (понесено збитки, виплачено штрафи і т. п.);</w:t>
      </w:r>
    </w:p>
    <w:p w14:paraId="1B821203" w14:textId="49A2D213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 невиконання Центром зобов'язань перед бюджетом та Пенсійним фондом щодо сплати податків, зборів та обов'язкових платежів, страхових внесків, а також невиконання Центром зобов'язань щодо виплати заробітної плати працівникам чи недотримання графіка погашення заборгованості із заробітної плати;</w:t>
      </w:r>
    </w:p>
    <w:p w14:paraId="641DBBB2" w14:textId="06620B95" w:rsidR="005C65B5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у разі неподання в установленому порядку на затвердження або погодження </w:t>
      </w:r>
      <w:r w:rsidR="005C65B5">
        <w:rPr>
          <w:rFonts w:ascii="Times New Roman" w:hAnsi="Times New Roman" w:cs="Times New Roman"/>
          <w:sz w:val="28"/>
          <w:szCs w:val="28"/>
          <w:lang w:val="uk-UA"/>
        </w:rPr>
        <w:t xml:space="preserve">сільській раді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ічного з поквартальною розбивкою фінансового плану Центру. - у разі несплати реструктуризованої податкової заборгованості протягом трьох місяців при наявності вини керівника;</w:t>
      </w:r>
    </w:p>
    <w:p w14:paraId="36F854D3" w14:textId="69C673BC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lastRenderedPageBreak/>
        <w:t xml:space="preserve">- за поданням службових осіб органів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нагляду за охороною праці у разі систематичних порушень вимог чинного законодавства з питань охорони праці;</w:t>
      </w:r>
    </w:p>
    <w:p w14:paraId="233A74B3" w14:textId="7D52D2E7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у разі неподання </w:t>
      </w:r>
      <w:r w:rsidR="00F0760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1265C">
        <w:rPr>
          <w:rFonts w:ascii="Times New Roman" w:hAnsi="Times New Roman" w:cs="Times New Roman"/>
          <w:sz w:val="28"/>
          <w:szCs w:val="28"/>
          <w:lang w:val="uk-UA"/>
        </w:rPr>
        <w:t>ільські</w:t>
      </w:r>
      <w:r w:rsidR="00FA46A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1265C">
        <w:rPr>
          <w:rFonts w:ascii="Times New Roman" w:hAnsi="Times New Roman" w:cs="Times New Roman"/>
          <w:sz w:val="28"/>
          <w:szCs w:val="28"/>
          <w:lang w:val="uk-UA"/>
        </w:rPr>
        <w:t xml:space="preserve"> раді </w:t>
      </w:r>
      <w:r w:rsidRPr="000B6232">
        <w:rPr>
          <w:rFonts w:ascii="Times New Roman" w:hAnsi="Times New Roman" w:cs="Times New Roman"/>
          <w:sz w:val="28"/>
          <w:szCs w:val="28"/>
        </w:rPr>
        <w:t xml:space="preserve">квартальної та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ічної фінансової звітності, а також квартального та річного звітів про виконання фінансового плану установи разом з пояснювальною запискою щодо результатів діяльності;</w:t>
      </w:r>
    </w:p>
    <w:p w14:paraId="3794B2BD" w14:textId="6D71DF6D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у разі порушення законодавства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ід час використання фінансових ресурсів Центру, у тому числі при здійсненні закупівель товарів, робіт і послуг за кошти місцевого бюджету;</w:t>
      </w:r>
    </w:p>
    <w:p w14:paraId="4AC1AC78" w14:textId="44954E03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з інших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ідстав, передбачених чинним законодавством.</w:t>
      </w:r>
    </w:p>
    <w:p w14:paraId="0D8A4383" w14:textId="77777777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5.4. Керівник може за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ініціативою розірвати контракт до закінчення терміну його дії: </w:t>
      </w:r>
    </w:p>
    <w:p w14:paraId="74640056" w14:textId="2A2D8AC0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- у випадку систематичного невиконання </w:t>
      </w:r>
      <w:r w:rsidR="00F0760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1265C">
        <w:rPr>
          <w:rFonts w:ascii="Times New Roman" w:hAnsi="Times New Roman" w:cs="Times New Roman"/>
          <w:sz w:val="28"/>
          <w:szCs w:val="28"/>
          <w:lang w:val="uk-UA"/>
        </w:rPr>
        <w:t xml:space="preserve">ільською радою </w:t>
      </w:r>
      <w:r w:rsidRPr="000B6232">
        <w:rPr>
          <w:rFonts w:ascii="Times New Roman" w:hAnsi="Times New Roman" w:cs="Times New Roman"/>
          <w:sz w:val="28"/>
          <w:szCs w:val="28"/>
        </w:rPr>
        <w:t xml:space="preserve">своїх обов'язків за контрактом чи прийняття ним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ішень, що обмежують чи порушують компетенцію та права Керівника, втручання в його оперативно-розпорядницьку діяльність, яке може призвести або вже призвело до погіршення результатів діяльності установи;</w:t>
      </w:r>
    </w:p>
    <w:p w14:paraId="7D5490DA" w14:textId="77777777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- у разі його хвороби або інвалідності, які перешкоджають виконанню обов'язкі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за контрактом, та з інших поважних причин. </w:t>
      </w:r>
    </w:p>
    <w:p w14:paraId="09655763" w14:textId="77777777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5.5. За два місяці до закінчення терміну дії контракту він може бути за угодою Сторін продовжений або укладений на новий чи інший термі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32755F" w14:textId="540D4A1C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5.6. Якщо розірвання контракту проводиться на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ідставах, встановлених у контракті, але не передбачених законодавством, про це зазначається у трудовій книжці Керівника з посиланням на пункт 8 частин</w:t>
      </w:r>
      <w:r w:rsidR="004641C9">
        <w:rPr>
          <w:rFonts w:ascii="Times New Roman" w:hAnsi="Times New Roman" w:cs="Times New Roman"/>
          <w:sz w:val="28"/>
          <w:szCs w:val="28"/>
        </w:rPr>
        <w:t xml:space="preserve">и першої статті 36 Кодексу </w:t>
      </w:r>
      <w:r w:rsidR="004641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B6232">
        <w:rPr>
          <w:rFonts w:ascii="Times New Roman" w:hAnsi="Times New Roman" w:cs="Times New Roman"/>
          <w:sz w:val="28"/>
          <w:szCs w:val="28"/>
        </w:rPr>
        <w:t xml:space="preserve">аконів про працю України. </w:t>
      </w:r>
    </w:p>
    <w:p w14:paraId="3679A8CB" w14:textId="77777777" w:rsidR="00E1265C" w:rsidRDefault="00E1265C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D5F16" w14:textId="77777777" w:rsidR="00E1265C" w:rsidRPr="00E1265C" w:rsidRDefault="00F64989" w:rsidP="000B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65C">
        <w:rPr>
          <w:rFonts w:ascii="Times New Roman" w:hAnsi="Times New Roman" w:cs="Times New Roman"/>
          <w:b/>
          <w:bCs/>
          <w:sz w:val="28"/>
          <w:szCs w:val="28"/>
        </w:rPr>
        <w:t xml:space="preserve">VІ. ТЕРМІН ДІЇ ТА ІНШІ УМОВИ КОНТРАКТУ </w:t>
      </w:r>
    </w:p>
    <w:p w14:paraId="15F488EF" w14:textId="77777777" w:rsidR="00E1265C" w:rsidRDefault="00E1265C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D89AD" w14:textId="77777777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6.1. Цей контракт укладений терміном на 5 (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п’ять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) років і діє з «____» __________ 20_____ року до «____» __________ 20_____ року. </w:t>
      </w:r>
    </w:p>
    <w:p w14:paraId="207FD714" w14:textId="77777777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6.2. Контракт набуває чинності з моменту його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ідписання сторонами. </w:t>
      </w:r>
    </w:p>
    <w:p w14:paraId="1890E814" w14:textId="77777777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6.3.Усі доповнення до цього Контракту є його невід’ємною частиною та набувають сили, якщо вони виконані в письмовій формі,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ідписані сторонами та завірені печатками. </w:t>
      </w:r>
    </w:p>
    <w:p w14:paraId="7DB6F28A" w14:textId="0036AB4E" w:rsidR="00E1265C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6.4. Керівник, який звільняється, протягом 5 (п’яти) робочих днів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ісля прийняття </w:t>
      </w:r>
      <w:r w:rsidR="004641C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1265C">
        <w:rPr>
          <w:rFonts w:ascii="Times New Roman" w:hAnsi="Times New Roman" w:cs="Times New Roman"/>
          <w:sz w:val="28"/>
          <w:szCs w:val="28"/>
          <w:lang w:val="uk-UA"/>
        </w:rPr>
        <w:t xml:space="preserve">ільською радою </w:t>
      </w:r>
      <w:r w:rsidRPr="000B6232">
        <w:rPr>
          <w:rFonts w:ascii="Times New Roman" w:hAnsi="Times New Roman" w:cs="Times New Roman"/>
          <w:sz w:val="28"/>
          <w:szCs w:val="28"/>
        </w:rPr>
        <w:t>відповідного рішення проводить інвентаризацію всіх матеріальних цінностей Центру, наявних документів, справ і направляє відповідні матеріали до уповноваженого органу.</w:t>
      </w:r>
    </w:p>
    <w:p w14:paraId="4C0AF0AC" w14:textId="2B643414" w:rsidR="0026179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6.5. У випадку відсутності в Центрі особи, на яку можна тимчасово покласти обов’язки Керівника, Керівник, який звільняється, самостійно визначає юридичну або фізичну особу, якій передає на зберігання, на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ідставі інвентаризації та укладання акта прийманняпередачі (договору), матеріальні цінності Центру, наявні документи та справи, про що протягом 5 (п’яти) робочих днів повідомляє</w:t>
      </w:r>
      <w:r w:rsidR="00E12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1C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1265C">
        <w:rPr>
          <w:rFonts w:ascii="Times New Roman" w:hAnsi="Times New Roman" w:cs="Times New Roman"/>
          <w:sz w:val="28"/>
          <w:szCs w:val="28"/>
          <w:lang w:val="uk-UA"/>
        </w:rPr>
        <w:t>ільську раду</w:t>
      </w:r>
      <w:r w:rsidRPr="000B6232">
        <w:rPr>
          <w:rFonts w:ascii="Times New Roman" w:hAnsi="Times New Roman" w:cs="Times New Roman"/>
          <w:sz w:val="28"/>
          <w:szCs w:val="28"/>
        </w:rPr>
        <w:t xml:space="preserve">. До передачі на зберігання матеріальних цінностей Центру, наявних документів та справ іншій особі Керівник залишається матеріально відповідальною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Центру.</w:t>
      </w:r>
    </w:p>
    <w:p w14:paraId="0C5FC98D" w14:textId="77777777" w:rsidR="00261797" w:rsidRDefault="00261797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EA2F5" w14:textId="77777777" w:rsidR="004641C9" w:rsidRDefault="00F64989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A9A3B" w14:textId="77777777" w:rsidR="004641C9" w:rsidRDefault="004641C9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A3232" w14:textId="1E2E539E" w:rsidR="00261797" w:rsidRPr="008D4C5F" w:rsidRDefault="00F64989" w:rsidP="000B623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179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8D4C5F">
        <w:rPr>
          <w:rFonts w:ascii="Times New Roman" w:hAnsi="Times New Roman" w:cs="Times New Roman"/>
          <w:b/>
          <w:bCs/>
          <w:sz w:val="28"/>
          <w:szCs w:val="28"/>
          <w:lang w:val="uk-UA"/>
        </w:rPr>
        <w:t>. АДРЕСИ СТОРІН ТА ІНШІ ВІДОМОСТІ</w:t>
      </w:r>
    </w:p>
    <w:p w14:paraId="02E77FDC" w14:textId="77777777" w:rsidR="00261797" w:rsidRPr="008D4C5F" w:rsidRDefault="00261797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C2F86" w14:textId="101A475B" w:rsidR="00261797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  <w:r w:rsidRPr="008D4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232">
        <w:rPr>
          <w:rFonts w:ascii="Times New Roman" w:hAnsi="Times New Roman" w:cs="Times New Roman"/>
          <w:sz w:val="28"/>
          <w:szCs w:val="28"/>
        </w:rPr>
        <w:t>7.1. Відомості про Центр: Повна назва: Комунальн</w:t>
      </w:r>
      <w:r w:rsidR="00174E7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Pr="000B6232">
        <w:rPr>
          <w:rFonts w:ascii="Times New Roman" w:hAnsi="Times New Roman" w:cs="Times New Roman"/>
          <w:sz w:val="28"/>
          <w:szCs w:val="28"/>
        </w:rPr>
        <w:t xml:space="preserve"> «Центр надання 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>іальних послуг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 xml:space="preserve"> Баштечківської сільської ради</w:t>
      </w:r>
      <w:r w:rsidRPr="000B6232">
        <w:rPr>
          <w:rFonts w:ascii="Times New Roman" w:hAnsi="Times New Roman" w:cs="Times New Roman"/>
          <w:sz w:val="28"/>
          <w:szCs w:val="28"/>
        </w:rPr>
        <w:t>»</w:t>
      </w:r>
      <w:r w:rsidR="008D4C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6232">
        <w:rPr>
          <w:rFonts w:ascii="Times New Roman" w:hAnsi="Times New Roman" w:cs="Times New Roman"/>
          <w:sz w:val="28"/>
          <w:szCs w:val="28"/>
        </w:rPr>
        <w:t xml:space="preserve"> Адреса: </w:t>
      </w:r>
      <w:r w:rsidR="002C12F9">
        <w:rPr>
          <w:rFonts w:ascii="Times New Roman" w:hAnsi="Times New Roman" w:cs="Times New Roman"/>
          <w:sz w:val="28"/>
          <w:szCs w:val="28"/>
          <w:lang w:val="uk-UA"/>
        </w:rPr>
        <w:t>Україна,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2F9">
        <w:rPr>
          <w:rFonts w:ascii="Times New Roman" w:hAnsi="Times New Roman" w:cs="Times New Roman"/>
          <w:sz w:val="28"/>
          <w:szCs w:val="28"/>
          <w:lang w:val="uk-UA"/>
        </w:rPr>
        <w:t>19222, Черкаська обл., Уманський р-н.,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 xml:space="preserve"> с. Баштечки, </w:t>
      </w:r>
      <w:r w:rsidR="002C12F9">
        <w:rPr>
          <w:rFonts w:ascii="Times New Roman" w:hAnsi="Times New Roman" w:cs="Times New Roman"/>
          <w:sz w:val="28"/>
          <w:szCs w:val="28"/>
          <w:lang w:val="uk-UA"/>
        </w:rPr>
        <w:t>вул. Миру, будинок</w:t>
      </w:r>
      <w:r w:rsidR="008D4C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12F9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</w:p>
    <w:p w14:paraId="63E03958" w14:textId="626080F9" w:rsidR="00261797" w:rsidRPr="00261797" w:rsidRDefault="00F64989" w:rsidP="002617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 7.2</w:t>
      </w:r>
      <w:r w:rsidR="00FA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232">
        <w:rPr>
          <w:rFonts w:ascii="Times New Roman" w:hAnsi="Times New Roman" w:cs="Times New Roman"/>
          <w:sz w:val="28"/>
          <w:szCs w:val="28"/>
        </w:rPr>
        <w:t>.Відомості про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</w:t>
      </w:r>
      <w:r w:rsidRPr="000B6232">
        <w:rPr>
          <w:rFonts w:ascii="Times New Roman" w:hAnsi="Times New Roman" w:cs="Times New Roman"/>
          <w:sz w:val="28"/>
          <w:szCs w:val="28"/>
        </w:rPr>
        <w:t xml:space="preserve">: Повна назва: 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>Баштеч</w:t>
      </w:r>
      <w:r w:rsidRPr="000B6232">
        <w:rPr>
          <w:rFonts w:ascii="Times New Roman" w:hAnsi="Times New Roman" w:cs="Times New Roman"/>
          <w:sz w:val="28"/>
          <w:szCs w:val="28"/>
        </w:rPr>
        <w:t xml:space="preserve">ківська сільська рада Адреса: </w:t>
      </w:r>
      <w:r w:rsidR="00F605B4">
        <w:rPr>
          <w:rFonts w:ascii="Times New Roman" w:hAnsi="Times New Roman" w:cs="Times New Roman"/>
          <w:sz w:val="28"/>
          <w:szCs w:val="28"/>
          <w:lang w:val="uk-UA"/>
        </w:rPr>
        <w:t>19222,</w:t>
      </w:r>
      <w:r w:rsidR="00261797" w:rsidRPr="00261797">
        <w:rPr>
          <w:rFonts w:ascii="Times New Roman" w:hAnsi="Times New Roman" w:cs="Times New Roman"/>
          <w:sz w:val="28"/>
          <w:szCs w:val="28"/>
        </w:rPr>
        <w:t xml:space="preserve"> </w:t>
      </w:r>
      <w:r w:rsidR="00261797" w:rsidRPr="000B6232">
        <w:rPr>
          <w:rFonts w:ascii="Times New Roman" w:hAnsi="Times New Roman" w:cs="Times New Roman"/>
          <w:sz w:val="28"/>
          <w:szCs w:val="28"/>
        </w:rPr>
        <w:t xml:space="preserve">вул. 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 xml:space="preserve"> Миру 8,   с. Баштечки, Умансвьк</w:t>
      </w:r>
      <w:r w:rsidR="00F605B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605B4">
        <w:rPr>
          <w:rFonts w:ascii="Times New Roman" w:hAnsi="Times New Roman" w:cs="Times New Roman"/>
          <w:sz w:val="28"/>
          <w:szCs w:val="28"/>
          <w:lang w:val="uk-UA"/>
        </w:rPr>
        <w:t>айон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>., Черкаськ</w:t>
      </w:r>
      <w:r w:rsidR="00F605B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1797">
        <w:rPr>
          <w:rFonts w:ascii="Times New Roman" w:hAnsi="Times New Roman" w:cs="Times New Roman"/>
          <w:sz w:val="28"/>
          <w:szCs w:val="28"/>
          <w:lang w:val="uk-UA"/>
        </w:rPr>
        <w:t xml:space="preserve"> обл</w:t>
      </w:r>
      <w:r w:rsidR="00F605B4"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="00261797" w:rsidRPr="002617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C5F2C2" w14:textId="77777777" w:rsidR="00261797" w:rsidRDefault="00261797" w:rsidP="000B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8EE18" w14:textId="77777777" w:rsidR="00A4194C" w:rsidRDefault="00F64989" w:rsidP="00A4194C">
      <w:pPr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7.3. Відомості про Керівника:___________________________</w:t>
      </w:r>
      <w:r w:rsidR="00A4194C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0B6232">
        <w:rPr>
          <w:rFonts w:ascii="Times New Roman" w:hAnsi="Times New Roman" w:cs="Times New Roman"/>
          <w:sz w:val="28"/>
          <w:szCs w:val="28"/>
        </w:rPr>
        <w:t xml:space="preserve"> Домашня адреса:________________________________________________</w:t>
      </w:r>
    </w:p>
    <w:p w14:paraId="0FDF5F1B" w14:textId="77777777" w:rsidR="00A4194C" w:rsidRDefault="00F64989" w:rsidP="00A4194C">
      <w:pPr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Телефон _______________________ </w:t>
      </w:r>
    </w:p>
    <w:p w14:paraId="7986573E" w14:textId="77777777" w:rsidR="00B33A06" w:rsidRDefault="00F64989" w:rsidP="00A4194C">
      <w:pPr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Паспорт серія ______________________________________</w:t>
      </w:r>
    </w:p>
    <w:p w14:paraId="3F9D28CD" w14:textId="77777777" w:rsidR="00B33A06" w:rsidRDefault="00F64989" w:rsidP="00A4194C">
      <w:pPr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>Код платника податкі</w:t>
      </w:r>
      <w:proofErr w:type="gramStart"/>
      <w:r w:rsidRPr="000B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232">
        <w:rPr>
          <w:rFonts w:ascii="Times New Roman" w:hAnsi="Times New Roman" w:cs="Times New Roman"/>
          <w:sz w:val="28"/>
          <w:szCs w:val="28"/>
        </w:rPr>
        <w:t xml:space="preserve"> _________________________ </w:t>
      </w:r>
    </w:p>
    <w:p w14:paraId="43FDCFCB" w14:textId="77777777" w:rsidR="00B33A06" w:rsidRDefault="00F64989" w:rsidP="00A4194C">
      <w:pPr>
        <w:rPr>
          <w:rFonts w:ascii="Times New Roman" w:hAnsi="Times New Roman" w:cs="Times New Roman"/>
          <w:sz w:val="28"/>
          <w:szCs w:val="28"/>
        </w:rPr>
      </w:pPr>
      <w:r w:rsidRPr="000B6232">
        <w:rPr>
          <w:rFonts w:ascii="Times New Roman" w:hAnsi="Times New Roman" w:cs="Times New Roman"/>
          <w:sz w:val="28"/>
          <w:szCs w:val="28"/>
        </w:rPr>
        <w:t xml:space="preserve">7.4. Цей контракт укладено в двох примірниках, які зберігаються у кожної із сторін і мають однакову юридичну силу. </w:t>
      </w:r>
    </w:p>
    <w:p w14:paraId="1AB849BA" w14:textId="77777777" w:rsidR="00B33A06" w:rsidRDefault="00B33A06" w:rsidP="00A4194C">
      <w:pPr>
        <w:rPr>
          <w:rFonts w:ascii="Times New Roman" w:hAnsi="Times New Roman" w:cs="Times New Roman"/>
          <w:sz w:val="28"/>
          <w:szCs w:val="28"/>
        </w:rPr>
      </w:pPr>
    </w:p>
    <w:p w14:paraId="01B52DB0" w14:textId="08E8F06B" w:rsidR="00B33A06" w:rsidRDefault="00F64989" w:rsidP="00A419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>Від</w:t>
      </w:r>
      <w:r w:rsidR="00174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A06">
        <w:rPr>
          <w:rFonts w:ascii="Times New Roman" w:hAnsi="Times New Roman" w:cs="Times New Roman"/>
          <w:sz w:val="28"/>
          <w:szCs w:val="28"/>
          <w:lang w:val="uk-UA"/>
        </w:rPr>
        <w:t>Баштечківської сільської ради</w:t>
      </w:r>
      <w:r w:rsidRPr="000B6232">
        <w:rPr>
          <w:rFonts w:ascii="Times New Roman" w:hAnsi="Times New Roman" w:cs="Times New Roman"/>
          <w:sz w:val="28"/>
          <w:szCs w:val="28"/>
        </w:rPr>
        <w:t xml:space="preserve">: </w:t>
      </w:r>
      <w:r w:rsidR="00B33A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Керівник  </w:t>
      </w:r>
    </w:p>
    <w:p w14:paraId="0CBBC955" w14:textId="289EF6DD" w:rsidR="00B33A06" w:rsidRPr="00B33A06" w:rsidRDefault="00B33A06" w:rsidP="00A419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_________________________</w:t>
      </w:r>
    </w:p>
    <w:p w14:paraId="1987C6A3" w14:textId="42274A35" w:rsidR="00B33A06" w:rsidRPr="00B33A06" w:rsidRDefault="00F64989" w:rsidP="00A419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6232">
        <w:rPr>
          <w:rFonts w:ascii="Times New Roman" w:hAnsi="Times New Roman" w:cs="Times New Roman"/>
          <w:sz w:val="28"/>
          <w:szCs w:val="28"/>
        </w:rPr>
        <w:t>Сільський голова:</w:t>
      </w:r>
      <w:r w:rsidR="00B33A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0B6232">
        <w:rPr>
          <w:rFonts w:ascii="Times New Roman" w:hAnsi="Times New Roman" w:cs="Times New Roman"/>
          <w:sz w:val="28"/>
          <w:szCs w:val="28"/>
        </w:rPr>
        <w:t xml:space="preserve"> </w:t>
      </w:r>
      <w:r w:rsidR="00B33A06">
        <w:rPr>
          <w:rFonts w:ascii="Times New Roman" w:hAnsi="Times New Roman" w:cs="Times New Roman"/>
          <w:sz w:val="28"/>
          <w:szCs w:val="28"/>
          <w:lang w:val="uk-UA"/>
        </w:rPr>
        <w:t xml:space="preserve">             Тетяна МАРЧЕНКО</w:t>
      </w:r>
    </w:p>
    <w:p w14:paraId="7E6B7F9D" w14:textId="1540C0E0" w:rsidR="00B33A06" w:rsidRPr="00B33A06" w:rsidRDefault="00B33A06" w:rsidP="00A419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14:paraId="43ED9390" w14:textId="77777777" w:rsidR="00B33A06" w:rsidRDefault="00B33A06" w:rsidP="00A4194C">
      <w:pPr>
        <w:rPr>
          <w:rFonts w:ascii="Times New Roman" w:hAnsi="Times New Roman" w:cs="Times New Roman"/>
          <w:sz w:val="28"/>
          <w:szCs w:val="28"/>
        </w:rPr>
      </w:pPr>
    </w:p>
    <w:p w14:paraId="3D388937" w14:textId="58403BF8" w:rsidR="00F64989" w:rsidRPr="00B33A06" w:rsidRDefault="00B33A06" w:rsidP="00A419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Сергій МЕЛЬНИК                                              </w:t>
      </w:r>
      <w:r w:rsidR="00F64989" w:rsidRPr="000B6232">
        <w:rPr>
          <w:rFonts w:ascii="Times New Roman" w:hAnsi="Times New Roman" w:cs="Times New Roman"/>
          <w:sz w:val="28"/>
          <w:szCs w:val="28"/>
        </w:rPr>
        <w:t xml:space="preserve"> «____» ____________ 20___ р. «____» ____________ 20___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</w:p>
    <w:p w14:paraId="16B18E05" w14:textId="77777777" w:rsidR="00F64989" w:rsidRPr="000B6232" w:rsidRDefault="00F64989" w:rsidP="000B62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989" w:rsidRPr="000B6232" w:rsidSect="00AE521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89"/>
    <w:rsid w:val="00013392"/>
    <w:rsid w:val="00047E8E"/>
    <w:rsid w:val="000910DF"/>
    <w:rsid w:val="000B6232"/>
    <w:rsid w:val="000F7139"/>
    <w:rsid w:val="00105583"/>
    <w:rsid w:val="0016112F"/>
    <w:rsid w:val="00174E76"/>
    <w:rsid w:val="00192943"/>
    <w:rsid w:val="001F77A5"/>
    <w:rsid w:val="00230BE5"/>
    <w:rsid w:val="002344F7"/>
    <w:rsid w:val="00246F98"/>
    <w:rsid w:val="00261797"/>
    <w:rsid w:val="00284F80"/>
    <w:rsid w:val="00296913"/>
    <w:rsid w:val="002C12F9"/>
    <w:rsid w:val="003D42BB"/>
    <w:rsid w:val="004601B3"/>
    <w:rsid w:val="00460AEF"/>
    <w:rsid w:val="004641C9"/>
    <w:rsid w:val="00484A9E"/>
    <w:rsid w:val="004952E7"/>
    <w:rsid w:val="004D726D"/>
    <w:rsid w:val="004F3CC2"/>
    <w:rsid w:val="0052508F"/>
    <w:rsid w:val="00554355"/>
    <w:rsid w:val="00557844"/>
    <w:rsid w:val="005B21D5"/>
    <w:rsid w:val="005C65B5"/>
    <w:rsid w:val="005D6B54"/>
    <w:rsid w:val="005F2B71"/>
    <w:rsid w:val="006078C6"/>
    <w:rsid w:val="00676464"/>
    <w:rsid w:val="00687482"/>
    <w:rsid w:val="006C26B3"/>
    <w:rsid w:val="00736F8C"/>
    <w:rsid w:val="007F51B3"/>
    <w:rsid w:val="007F6BCE"/>
    <w:rsid w:val="00816E68"/>
    <w:rsid w:val="0086119F"/>
    <w:rsid w:val="008730EA"/>
    <w:rsid w:val="008B5AEA"/>
    <w:rsid w:val="008D4C5F"/>
    <w:rsid w:val="00902E5E"/>
    <w:rsid w:val="00907FBD"/>
    <w:rsid w:val="0093618C"/>
    <w:rsid w:val="009B6251"/>
    <w:rsid w:val="009F1AAB"/>
    <w:rsid w:val="00A06D8D"/>
    <w:rsid w:val="00A16548"/>
    <w:rsid w:val="00A16F40"/>
    <w:rsid w:val="00A4194C"/>
    <w:rsid w:val="00A5337F"/>
    <w:rsid w:val="00A707C5"/>
    <w:rsid w:val="00A90763"/>
    <w:rsid w:val="00A96416"/>
    <w:rsid w:val="00AA71C1"/>
    <w:rsid w:val="00AE5212"/>
    <w:rsid w:val="00AE78EF"/>
    <w:rsid w:val="00AF19C7"/>
    <w:rsid w:val="00AF7FCB"/>
    <w:rsid w:val="00B33A06"/>
    <w:rsid w:val="00B4487D"/>
    <w:rsid w:val="00B81F38"/>
    <w:rsid w:val="00BC50EF"/>
    <w:rsid w:val="00CB4F71"/>
    <w:rsid w:val="00CD1047"/>
    <w:rsid w:val="00CE4964"/>
    <w:rsid w:val="00CE53F0"/>
    <w:rsid w:val="00D9380D"/>
    <w:rsid w:val="00DA5E49"/>
    <w:rsid w:val="00DB74A7"/>
    <w:rsid w:val="00E1265C"/>
    <w:rsid w:val="00E360D2"/>
    <w:rsid w:val="00E6642C"/>
    <w:rsid w:val="00EE1AF2"/>
    <w:rsid w:val="00F07607"/>
    <w:rsid w:val="00F3077D"/>
    <w:rsid w:val="00F605B4"/>
    <w:rsid w:val="00F64989"/>
    <w:rsid w:val="00FA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7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21D5"/>
    <w:rPr>
      <w:rFonts w:ascii="Calibri" w:eastAsia="Times New Roman" w:hAnsi="Calibri" w:cs="Times New Roman"/>
      <w:lang w:val="uk-UA"/>
    </w:rPr>
  </w:style>
  <w:style w:type="paragraph" w:customStyle="1" w:styleId="p3">
    <w:name w:val="p3"/>
    <w:basedOn w:val="a"/>
    <w:uiPriority w:val="99"/>
    <w:rsid w:val="005B2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 + Полужирный"/>
    <w:aliases w:val="Интервал 3 pt"/>
    <w:rsid w:val="005B21D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6874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21D5"/>
    <w:rPr>
      <w:rFonts w:ascii="Calibri" w:eastAsia="Times New Roman" w:hAnsi="Calibri" w:cs="Times New Roman"/>
      <w:lang w:val="uk-UA"/>
    </w:rPr>
  </w:style>
  <w:style w:type="paragraph" w:customStyle="1" w:styleId="p3">
    <w:name w:val="p3"/>
    <w:basedOn w:val="a"/>
    <w:uiPriority w:val="99"/>
    <w:rsid w:val="005B2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 + Полужирный"/>
    <w:aliases w:val="Интервал 3 pt"/>
    <w:rsid w:val="005B21D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6874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F2C0-0D9C-4089-B2D2-8BBAF85D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</cp:lastModifiedBy>
  <cp:revision>12</cp:revision>
  <cp:lastPrinted>2023-06-02T10:40:00Z</cp:lastPrinted>
  <dcterms:created xsi:type="dcterms:W3CDTF">2023-05-31T04:35:00Z</dcterms:created>
  <dcterms:modified xsi:type="dcterms:W3CDTF">2023-06-02T10:40:00Z</dcterms:modified>
</cp:coreProperties>
</file>