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F9D" w:rsidRPr="00B94263" w:rsidRDefault="00C85F9D" w:rsidP="001602F2">
      <w:pPr>
        <w:spacing w:after="218" w:line="259" w:lineRule="auto"/>
        <w:ind w:left="0" w:firstLine="567"/>
        <w:jc w:val="center"/>
        <w:rPr>
          <w:rFonts w:ascii="Calibri" w:hAnsi="Calibri" w:cs="Calibri"/>
          <w:sz w:val="24"/>
          <w:szCs w:val="24"/>
          <w:lang w:val="en-US"/>
        </w:rPr>
      </w:pPr>
      <w:bookmarkStart w:id="0" w:name="_GoBack"/>
      <w:bookmarkEnd w:id="0"/>
    </w:p>
    <w:p w:rsidR="00C85F9D" w:rsidRDefault="00C85F9D" w:rsidP="001602F2">
      <w:pPr>
        <w:spacing w:after="410" w:line="259" w:lineRule="auto"/>
        <w:ind w:left="0" w:firstLine="567"/>
        <w:jc w:val="center"/>
        <w:rPr>
          <w:rFonts w:ascii="Calibri" w:hAnsi="Calibri" w:cs="Calibri"/>
          <w:sz w:val="24"/>
          <w:szCs w:val="24"/>
        </w:rPr>
      </w:pPr>
    </w:p>
    <w:p w:rsidR="00B03C94" w:rsidRDefault="00B03C94" w:rsidP="001602F2">
      <w:pPr>
        <w:spacing w:after="410" w:line="259" w:lineRule="auto"/>
        <w:ind w:left="0" w:firstLine="567"/>
        <w:jc w:val="center"/>
        <w:rPr>
          <w:rFonts w:ascii="Calibri" w:hAnsi="Calibri" w:cs="Calibri"/>
          <w:sz w:val="24"/>
          <w:szCs w:val="24"/>
        </w:rPr>
      </w:pPr>
    </w:p>
    <w:p w:rsidR="00B03C94" w:rsidRPr="00C23F1B" w:rsidRDefault="00B03C94" w:rsidP="001602F2">
      <w:pPr>
        <w:spacing w:after="410" w:line="259" w:lineRule="auto"/>
        <w:ind w:left="0" w:firstLine="567"/>
        <w:jc w:val="center"/>
        <w:rPr>
          <w:rFonts w:ascii="Calibri" w:hAnsi="Calibri" w:cs="Calibri"/>
          <w:sz w:val="24"/>
          <w:szCs w:val="24"/>
        </w:rPr>
      </w:pPr>
    </w:p>
    <w:p w:rsidR="00C85F9D" w:rsidRPr="00C23F1B" w:rsidRDefault="00C85F9D" w:rsidP="001602F2">
      <w:pPr>
        <w:spacing w:after="320" w:line="259" w:lineRule="auto"/>
        <w:ind w:left="0" w:firstLine="567"/>
        <w:jc w:val="left"/>
        <w:rPr>
          <w:rFonts w:ascii="Calibri" w:hAnsi="Calibri" w:cs="Calibri"/>
          <w:color w:val="1F497D"/>
          <w:sz w:val="24"/>
          <w:szCs w:val="24"/>
        </w:rPr>
      </w:pPr>
      <w:r w:rsidRPr="00C23F1B">
        <w:rPr>
          <w:rFonts w:ascii="Calibri" w:hAnsi="Calibri" w:cs="Calibri"/>
          <w:color w:val="1F497D"/>
          <w:sz w:val="24"/>
          <w:szCs w:val="24"/>
        </w:rPr>
        <w:t xml:space="preserve"> </w:t>
      </w:r>
    </w:p>
    <w:p w:rsidR="00C85F9D" w:rsidRPr="00C23F1B" w:rsidRDefault="00C85F9D" w:rsidP="001602F2">
      <w:pPr>
        <w:spacing w:after="320" w:line="259" w:lineRule="auto"/>
        <w:ind w:left="0" w:firstLine="567"/>
        <w:jc w:val="left"/>
        <w:rPr>
          <w:rFonts w:ascii="Calibri" w:hAnsi="Calibri" w:cs="Calibri"/>
          <w:sz w:val="24"/>
          <w:szCs w:val="24"/>
        </w:rPr>
      </w:pPr>
    </w:p>
    <w:p w:rsidR="00C85F9D" w:rsidRPr="00697351" w:rsidRDefault="00C85F9D" w:rsidP="001602F2">
      <w:pPr>
        <w:spacing w:after="0" w:line="312" w:lineRule="auto"/>
        <w:ind w:left="0" w:firstLine="567"/>
        <w:jc w:val="center"/>
        <w:rPr>
          <w:rFonts w:ascii="Calibri" w:hAnsi="Calibri" w:cs="Calibri"/>
          <w:b/>
          <w:sz w:val="50"/>
          <w:szCs w:val="50"/>
        </w:rPr>
      </w:pPr>
      <w:r w:rsidRPr="00697351">
        <w:rPr>
          <w:rFonts w:ascii="Calibri" w:hAnsi="Calibri" w:cs="Calibri"/>
          <w:b/>
          <w:sz w:val="50"/>
          <w:szCs w:val="50"/>
        </w:rPr>
        <w:t xml:space="preserve">Стратегія розвитку </w:t>
      </w:r>
    </w:p>
    <w:p w:rsidR="00C85F9D" w:rsidRPr="00697351" w:rsidRDefault="009C104A" w:rsidP="001602F2">
      <w:pPr>
        <w:spacing w:after="0" w:line="312" w:lineRule="auto"/>
        <w:ind w:left="0" w:firstLine="567"/>
        <w:jc w:val="center"/>
        <w:rPr>
          <w:rFonts w:ascii="Calibri" w:hAnsi="Calibri" w:cs="Calibri"/>
          <w:b/>
          <w:sz w:val="50"/>
          <w:szCs w:val="50"/>
        </w:rPr>
      </w:pPr>
      <w:r>
        <w:rPr>
          <w:rFonts w:ascii="Calibri" w:hAnsi="Calibri" w:cs="Calibri"/>
          <w:b/>
          <w:sz w:val="50"/>
          <w:szCs w:val="50"/>
        </w:rPr>
        <w:t>Баштечк</w:t>
      </w:r>
      <w:r w:rsidR="00C85F9D" w:rsidRPr="00697351">
        <w:rPr>
          <w:rFonts w:ascii="Calibri" w:hAnsi="Calibri" w:cs="Calibri"/>
          <w:b/>
          <w:sz w:val="50"/>
          <w:szCs w:val="50"/>
        </w:rPr>
        <w:t xml:space="preserve">івської територіальної громади </w:t>
      </w:r>
    </w:p>
    <w:p w:rsidR="00C85F9D" w:rsidRPr="00697351" w:rsidRDefault="009C104A" w:rsidP="001602F2">
      <w:pPr>
        <w:spacing w:after="0" w:line="312" w:lineRule="auto"/>
        <w:ind w:left="0" w:firstLine="567"/>
        <w:jc w:val="center"/>
        <w:rPr>
          <w:rFonts w:ascii="Calibri" w:hAnsi="Calibri" w:cs="Calibri"/>
          <w:sz w:val="50"/>
          <w:szCs w:val="50"/>
        </w:rPr>
      </w:pPr>
      <w:r>
        <w:rPr>
          <w:rFonts w:ascii="Calibri" w:hAnsi="Calibri" w:cs="Calibri"/>
          <w:b/>
          <w:sz w:val="50"/>
          <w:szCs w:val="50"/>
        </w:rPr>
        <w:t>на період до 2027</w:t>
      </w:r>
      <w:r w:rsidR="00C85F9D" w:rsidRPr="00697351">
        <w:rPr>
          <w:rFonts w:ascii="Calibri" w:hAnsi="Calibri" w:cs="Calibri"/>
          <w:b/>
          <w:sz w:val="50"/>
          <w:szCs w:val="50"/>
        </w:rPr>
        <w:t xml:space="preserve"> року</w:t>
      </w:r>
    </w:p>
    <w:p w:rsidR="00C85F9D" w:rsidRPr="00C23F1B" w:rsidRDefault="00C85F9D" w:rsidP="001602F2">
      <w:pPr>
        <w:spacing w:after="273" w:line="259" w:lineRule="auto"/>
        <w:ind w:left="0" w:firstLine="567"/>
        <w:jc w:val="center"/>
        <w:rPr>
          <w:rFonts w:ascii="Calibri" w:hAnsi="Calibri" w:cs="Calibri"/>
          <w:sz w:val="24"/>
          <w:szCs w:val="24"/>
        </w:rPr>
      </w:pPr>
      <w:r w:rsidRPr="00C23F1B">
        <w:rPr>
          <w:rFonts w:ascii="Calibri" w:hAnsi="Calibri" w:cs="Calibri"/>
          <w:sz w:val="24"/>
          <w:szCs w:val="24"/>
        </w:rPr>
        <w:t xml:space="preserve"> </w:t>
      </w:r>
    </w:p>
    <w:p w:rsidR="00C85F9D" w:rsidRPr="00C23F1B" w:rsidRDefault="00C85F9D" w:rsidP="001602F2">
      <w:pPr>
        <w:spacing w:after="269" w:line="259" w:lineRule="auto"/>
        <w:ind w:left="0" w:firstLine="567"/>
        <w:jc w:val="center"/>
        <w:rPr>
          <w:rFonts w:ascii="Calibri" w:hAnsi="Calibri" w:cs="Calibri"/>
          <w:sz w:val="24"/>
          <w:szCs w:val="24"/>
        </w:rPr>
      </w:pPr>
      <w:r w:rsidRPr="00C23F1B">
        <w:rPr>
          <w:rFonts w:ascii="Calibri" w:hAnsi="Calibri" w:cs="Calibri"/>
          <w:sz w:val="24"/>
          <w:szCs w:val="24"/>
        </w:rPr>
        <w:t xml:space="preserve"> </w:t>
      </w:r>
    </w:p>
    <w:p w:rsidR="00C85F9D" w:rsidRPr="00C23F1B" w:rsidRDefault="00C85F9D" w:rsidP="001602F2">
      <w:pPr>
        <w:spacing w:after="2" w:line="423" w:lineRule="auto"/>
        <w:ind w:left="0" w:right="5085" w:firstLine="567"/>
        <w:jc w:val="center"/>
        <w:rPr>
          <w:rFonts w:ascii="Calibri" w:hAnsi="Calibri" w:cs="Calibri"/>
          <w:sz w:val="24"/>
          <w:szCs w:val="24"/>
        </w:rPr>
      </w:pPr>
    </w:p>
    <w:p w:rsidR="00C85F9D" w:rsidRPr="00C23F1B" w:rsidRDefault="00C85F9D" w:rsidP="001602F2">
      <w:pPr>
        <w:spacing w:after="2" w:line="423" w:lineRule="auto"/>
        <w:ind w:left="0" w:right="5085" w:firstLine="567"/>
        <w:jc w:val="center"/>
        <w:rPr>
          <w:rFonts w:ascii="Calibri" w:hAnsi="Calibri" w:cs="Calibri"/>
          <w:sz w:val="24"/>
          <w:szCs w:val="24"/>
        </w:rPr>
      </w:pPr>
      <w:r w:rsidRPr="00C23F1B">
        <w:rPr>
          <w:rFonts w:ascii="Calibri" w:hAnsi="Calibri" w:cs="Calibri"/>
          <w:sz w:val="24"/>
          <w:szCs w:val="24"/>
        </w:rPr>
        <w:t xml:space="preserve"> </w:t>
      </w:r>
    </w:p>
    <w:p w:rsidR="00C85F9D" w:rsidRPr="00C23F1B" w:rsidRDefault="00C85F9D" w:rsidP="001602F2">
      <w:pPr>
        <w:spacing w:after="223" w:line="259" w:lineRule="auto"/>
        <w:ind w:left="0" w:firstLine="567"/>
        <w:jc w:val="center"/>
        <w:rPr>
          <w:rFonts w:ascii="Calibri" w:hAnsi="Calibri" w:cs="Calibri"/>
          <w:sz w:val="24"/>
          <w:szCs w:val="24"/>
        </w:rPr>
      </w:pPr>
      <w:r w:rsidRPr="00C23F1B">
        <w:rPr>
          <w:rFonts w:ascii="Calibri" w:hAnsi="Calibri" w:cs="Calibri"/>
          <w:sz w:val="24"/>
          <w:szCs w:val="24"/>
        </w:rPr>
        <w:t xml:space="preserve"> </w:t>
      </w:r>
    </w:p>
    <w:p w:rsidR="00C85F9D" w:rsidRPr="00C23F1B" w:rsidRDefault="00C85F9D" w:rsidP="001602F2">
      <w:pPr>
        <w:spacing w:after="220" w:line="259" w:lineRule="auto"/>
        <w:ind w:left="0" w:firstLine="567"/>
        <w:jc w:val="center"/>
        <w:rPr>
          <w:rFonts w:ascii="Calibri" w:hAnsi="Calibri" w:cs="Calibri"/>
          <w:sz w:val="24"/>
          <w:szCs w:val="24"/>
        </w:rPr>
      </w:pPr>
      <w:r w:rsidRPr="00C23F1B">
        <w:rPr>
          <w:rFonts w:ascii="Calibri" w:hAnsi="Calibri" w:cs="Calibri"/>
          <w:sz w:val="24"/>
          <w:szCs w:val="24"/>
        </w:rPr>
        <w:t xml:space="preserve"> </w:t>
      </w:r>
    </w:p>
    <w:p w:rsidR="00C85F9D" w:rsidRPr="00C23F1B" w:rsidRDefault="00C85F9D" w:rsidP="001602F2">
      <w:pPr>
        <w:spacing w:after="222" w:line="259" w:lineRule="auto"/>
        <w:ind w:left="0" w:firstLine="567"/>
        <w:jc w:val="center"/>
        <w:rPr>
          <w:rFonts w:ascii="Calibri" w:hAnsi="Calibri" w:cs="Calibri"/>
          <w:sz w:val="24"/>
          <w:szCs w:val="24"/>
        </w:rPr>
      </w:pPr>
      <w:r w:rsidRPr="00C23F1B">
        <w:rPr>
          <w:rFonts w:ascii="Calibri" w:hAnsi="Calibri" w:cs="Calibri"/>
          <w:sz w:val="24"/>
          <w:szCs w:val="24"/>
        </w:rPr>
        <w:t xml:space="preserve"> </w:t>
      </w:r>
    </w:p>
    <w:p w:rsidR="00C85F9D" w:rsidRPr="00C23F1B" w:rsidRDefault="00C85F9D" w:rsidP="001602F2">
      <w:pPr>
        <w:spacing w:after="220" w:line="259" w:lineRule="auto"/>
        <w:ind w:left="0" w:firstLine="567"/>
        <w:jc w:val="center"/>
        <w:rPr>
          <w:rFonts w:ascii="Calibri" w:hAnsi="Calibri" w:cs="Calibri"/>
          <w:sz w:val="24"/>
          <w:szCs w:val="24"/>
        </w:rPr>
      </w:pPr>
      <w:r w:rsidRPr="00C23F1B">
        <w:rPr>
          <w:rFonts w:ascii="Calibri" w:hAnsi="Calibri" w:cs="Calibri"/>
          <w:sz w:val="24"/>
          <w:szCs w:val="24"/>
        </w:rPr>
        <w:t xml:space="preserve"> </w:t>
      </w:r>
    </w:p>
    <w:p w:rsidR="00C85F9D" w:rsidRPr="00C23F1B" w:rsidRDefault="00C85F9D" w:rsidP="001602F2">
      <w:pPr>
        <w:spacing w:after="222" w:line="259" w:lineRule="auto"/>
        <w:ind w:left="0" w:firstLine="567"/>
        <w:jc w:val="center"/>
        <w:rPr>
          <w:rFonts w:ascii="Calibri" w:hAnsi="Calibri" w:cs="Calibri"/>
          <w:sz w:val="24"/>
          <w:szCs w:val="24"/>
        </w:rPr>
      </w:pPr>
      <w:r w:rsidRPr="00C23F1B">
        <w:rPr>
          <w:rFonts w:ascii="Calibri" w:hAnsi="Calibri" w:cs="Calibri"/>
          <w:sz w:val="24"/>
          <w:szCs w:val="24"/>
        </w:rPr>
        <w:t xml:space="preserve"> </w:t>
      </w:r>
    </w:p>
    <w:p w:rsidR="00C85F9D" w:rsidRPr="00C23F1B" w:rsidRDefault="00C85F9D" w:rsidP="001602F2">
      <w:pPr>
        <w:spacing w:after="269" w:line="259" w:lineRule="auto"/>
        <w:ind w:left="0" w:firstLine="567"/>
        <w:jc w:val="center"/>
        <w:rPr>
          <w:rFonts w:ascii="Calibri" w:hAnsi="Calibri" w:cs="Calibri"/>
          <w:sz w:val="24"/>
          <w:szCs w:val="24"/>
        </w:rPr>
      </w:pPr>
      <w:r w:rsidRPr="00C23F1B">
        <w:rPr>
          <w:rFonts w:ascii="Calibri" w:hAnsi="Calibri" w:cs="Calibri"/>
          <w:sz w:val="24"/>
          <w:szCs w:val="24"/>
        </w:rPr>
        <w:t xml:space="preserve"> </w:t>
      </w:r>
    </w:p>
    <w:p w:rsidR="00C85F9D" w:rsidRPr="009C104A" w:rsidRDefault="00C85F9D" w:rsidP="001602F2">
      <w:pPr>
        <w:spacing w:after="269" w:line="259" w:lineRule="auto"/>
        <w:ind w:left="0" w:firstLine="567"/>
        <w:jc w:val="center"/>
        <w:rPr>
          <w:rFonts w:ascii="Calibri" w:hAnsi="Calibri" w:cs="Calibri"/>
          <w:sz w:val="24"/>
          <w:szCs w:val="24"/>
          <w:lang w:val="ru-RU"/>
        </w:rPr>
      </w:pPr>
    </w:p>
    <w:p w:rsidR="00C85F9D" w:rsidRPr="00C23F1B" w:rsidRDefault="00C85F9D" w:rsidP="001602F2">
      <w:pPr>
        <w:spacing w:after="60" w:line="259" w:lineRule="auto"/>
        <w:ind w:left="0" w:right="943" w:firstLine="567"/>
        <w:jc w:val="center"/>
        <w:rPr>
          <w:rFonts w:ascii="Calibri" w:hAnsi="Calibri" w:cs="Calibri"/>
          <w:sz w:val="24"/>
          <w:szCs w:val="24"/>
        </w:rPr>
      </w:pPr>
    </w:p>
    <w:p w:rsidR="00C85F9D" w:rsidRPr="00C23F1B" w:rsidRDefault="00C85F9D" w:rsidP="001602F2">
      <w:pPr>
        <w:spacing w:after="60" w:line="259" w:lineRule="auto"/>
        <w:ind w:left="0" w:right="943" w:firstLine="567"/>
        <w:jc w:val="center"/>
        <w:rPr>
          <w:rFonts w:ascii="Calibri" w:hAnsi="Calibri" w:cs="Calibri"/>
          <w:sz w:val="24"/>
          <w:szCs w:val="24"/>
        </w:rPr>
      </w:pPr>
    </w:p>
    <w:p w:rsidR="00C85F9D" w:rsidRPr="00C23F1B" w:rsidRDefault="009C104A" w:rsidP="001602F2">
      <w:pPr>
        <w:spacing w:after="60" w:line="259" w:lineRule="auto"/>
        <w:ind w:left="0" w:right="943" w:firstLine="567"/>
        <w:jc w:val="center"/>
        <w:rPr>
          <w:rFonts w:ascii="Calibri" w:hAnsi="Calibri" w:cs="Calibri"/>
          <w:color w:val="595959"/>
          <w:sz w:val="24"/>
          <w:szCs w:val="24"/>
        </w:rPr>
      </w:pPr>
      <w:r>
        <w:rPr>
          <w:rFonts w:ascii="Calibri" w:hAnsi="Calibri" w:cs="Calibri"/>
          <w:color w:val="595959"/>
          <w:sz w:val="24"/>
          <w:szCs w:val="24"/>
        </w:rPr>
        <w:t>2021</w:t>
      </w:r>
      <w:r w:rsidR="00C85F9D" w:rsidRPr="00C23F1B">
        <w:rPr>
          <w:rFonts w:ascii="Calibri" w:hAnsi="Calibri" w:cs="Calibri"/>
          <w:color w:val="595959"/>
          <w:sz w:val="24"/>
          <w:szCs w:val="24"/>
        </w:rPr>
        <w:t xml:space="preserve"> рік </w:t>
      </w:r>
    </w:p>
    <w:p w:rsidR="006B0AA4" w:rsidRPr="00C23F1B" w:rsidRDefault="006B0AA4" w:rsidP="001602F2">
      <w:pPr>
        <w:spacing w:after="60" w:line="259" w:lineRule="auto"/>
        <w:ind w:left="0" w:right="943" w:firstLine="567"/>
        <w:jc w:val="center"/>
        <w:rPr>
          <w:rFonts w:ascii="Calibri" w:hAnsi="Calibri" w:cs="Calibri"/>
          <w:color w:val="595959"/>
          <w:sz w:val="24"/>
          <w:szCs w:val="24"/>
        </w:rPr>
      </w:pPr>
    </w:p>
    <w:p w:rsidR="00C23F1B" w:rsidRPr="00C23F1B" w:rsidRDefault="00C23F1B" w:rsidP="001602F2">
      <w:pPr>
        <w:spacing w:after="60" w:line="259" w:lineRule="auto"/>
        <w:ind w:left="0" w:right="943" w:firstLine="567"/>
        <w:jc w:val="center"/>
        <w:rPr>
          <w:rFonts w:ascii="Calibri" w:hAnsi="Calibri" w:cs="Calibri"/>
          <w:color w:val="595959"/>
          <w:sz w:val="24"/>
          <w:szCs w:val="24"/>
        </w:rPr>
      </w:pPr>
    </w:p>
    <w:p w:rsidR="006B0AA4" w:rsidRPr="00C23F1B" w:rsidRDefault="006B0AA4" w:rsidP="001602F2">
      <w:pPr>
        <w:ind w:left="0" w:firstLine="567"/>
        <w:rPr>
          <w:rFonts w:ascii="Calibri" w:hAnsi="Calibri" w:cs="Calibri"/>
          <w:sz w:val="24"/>
          <w:szCs w:val="24"/>
          <w:lang w:val="ru-RU"/>
        </w:rPr>
      </w:pPr>
    </w:p>
    <w:p w:rsidR="009C104A" w:rsidRDefault="009C104A" w:rsidP="001602F2">
      <w:pPr>
        <w:ind w:left="0" w:firstLine="567"/>
        <w:jc w:val="center"/>
        <w:rPr>
          <w:rFonts w:ascii="Calibri" w:hAnsi="Calibri" w:cs="Calibri"/>
          <w:b/>
          <w:sz w:val="24"/>
          <w:szCs w:val="24"/>
        </w:rPr>
      </w:pPr>
    </w:p>
    <w:p w:rsidR="00B03C94" w:rsidRPr="00B03C94" w:rsidRDefault="00B03C94" w:rsidP="001602F2">
      <w:pPr>
        <w:ind w:left="0" w:firstLine="567"/>
        <w:jc w:val="center"/>
        <w:rPr>
          <w:rFonts w:ascii="Calibri" w:hAnsi="Calibri" w:cs="Calibri"/>
          <w:b/>
          <w:sz w:val="24"/>
          <w:szCs w:val="24"/>
        </w:rPr>
      </w:pPr>
      <w:r w:rsidRPr="00B03C94">
        <w:rPr>
          <w:rFonts w:ascii="Calibri" w:hAnsi="Calibri" w:cs="Calibri"/>
          <w:b/>
          <w:sz w:val="24"/>
          <w:szCs w:val="24"/>
        </w:rPr>
        <w:lastRenderedPageBreak/>
        <w:t>ЗМІСТ</w:t>
      </w:r>
    </w:p>
    <w:p w:rsidR="00B03C94" w:rsidRPr="009D78BF" w:rsidRDefault="00A4321F" w:rsidP="001602F2">
      <w:pPr>
        <w:ind w:left="0" w:firstLine="567"/>
        <w:rPr>
          <w:rFonts w:ascii="Times New Roman" w:hAnsi="Times New Roman" w:cs="Times New Roman"/>
          <w:sz w:val="24"/>
          <w:szCs w:val="24"/>
        </w:rPr>
      </w:pPr>
      <w:r>
        <w:rPr>
          <w:rFonts w:ascii="Times New Roman" w:hAnsi="Times New Roman" w:cs="Times New Roman"/>
          <w:sz w:val="24"/>
          <w:szCs w:val="24"/>
        </w:rPr>
        <w:t xml:space="preserve">Вітальне </w:t>
      </w:r>
      <w:r w:rsidR="00B03C94" w:rsidRPr="009D78BF">
        <w:rPr>
          <w:rFonts w:ascii="Times New Roman" w:hAnsi="Times New Roman" w:cs="Times New Roman"/>
          <w:sz w:val="24"/>
          <w:szCs w:val="24"/>
        </w:rPr>
        <w:t>слов</w:t>
      </w:r>
      <w:r w:rsidR="009C104A" w:rsidRPr="009D78BF">
        <w:rPr>
          <w:rFonts w:ascii="Times New Roman" w:hAnsi="Times New Roman" w:cs="Times New Roman"/>
          <w:sz w:val="24"/>
          <w:szCs w:val="24"/>
        </w:rPr>
        <w:t xml:space="preserve">о голови Баштечківської </w:t>
      </w:r>
      <w:r>
        <w:rPr>
          <w:rFonts w:ascii="Times New Roman" w:hAnsi="Times New Roman" w:cs="Times New Roman"/>
          <w:sz w:val="24"/>
          <w:szCs w:val="24"/>
        </w:rPr>
        <w:t xml:space="preserve"> територіальної </w:t>
      </w:r>
      <w:r w:rsidR="00B03C94" w:rsidRPr="009D78BF">
        <w:rPr>
          <w:rFonts w:ascii="Times New Roman" w:hAnsi="Times New Roman" w:cs="Times New Roman"/>
          <w:sz w:val="24"/>
          <w:szCs w:val="24"/>
        </w:rPr>
        <w:t>громади</w:t>
      </w:r>
      <w:r w:rsidR="0017637F" w:rsidRPr="009D78BF">
        <w:rPr>
          <w:rFonts w:ascii="Times New Roman" w:hAnsi="Times New Roman" w:cs="Times New Roman"/>
          <w:sz w:val="24"/>
          <w:szCs w:val="24"/>
        </w:rPr>
        <w:t>……………………………</w:t>
      </w:r>
      <w:r w:rsidR="009C104A" w:rsidRPr="009D78BF">
        <w:rPr>
          <w:rFonts w:ascii="Times New Roman" w:hAnsi="Times New Roman" w:cs="Times New Roman"/>
          <w:sz w:val="24"/>
          <w:szCs w:val="24"/>
        </w:rPr>
        <w:t>….</w:t>
      </w:r>
      <w:r w:rsidR="00BF1576" w:rsidRPr="009D78BF">
        <w:rPr>
          <w:rFonts w:ascii="Times New Roman" w:hAnsi="Times New Roman" w:cs="Times New Roman"/>
          <w:sz w:val="24"/>
          <w:szCs w:val="24"/>
        </w:rPr>
        <w:t>5</w:t>
      </w:r>
    </w:p>
    <w:p w:rsidR="00B03C94" w:rsidRPr="009D78BF" w:rsidRDefault="00B03C94" w:rsidP="001602F2">
      <w:pPr>
        <w:pStyle w:val="a7"/>
        <w:numPr>
          <w:ilvl w:val="0"/>
          <w:numId w:val="15"/>
        </w:numPr>
        <w:spacing w:after="42" w:line="269" w:lineRule="auto"/>
        <w:ind w:left="0" w:firstLine="567"/>
        <w:jc w:val="both"/>
        <w:rPr>
          <w:rFonts w:ascii="Times New Roman" w:hAnsi="Times New Roman"/>
          <w:b/>
          <w:sz w:val="24"/>
          <w:szCs w:val="24"/>
        </w:rPr>
      </w:pPr>
      <w:r w:rsidRPr="009D78BF">
        <w:rPr>
          <w:rFonts w:ascii="Times New Roman" w:hAnsi="Times New Roman"/>
          <w:b/>
          <w:sz w:val="24"/>
          <w:szCs w:val="24"/>
        </w:rPr>
        <w:t>ВСТУП</w:t>
      </w:r>
      <w:r w:rsidR="00A4321F">
        <w:rPr>
          <w:rFonts w:ascii="Times New Roman" w:hAnsi="Times New Roman"/>
          <w:b/>
          <w:sz w:val="24"/>
          <w:szCs w:val="24"/>
          <w:lang w:val="uk-UA"/>
        </w:rPr>
        <w:t>…………………………………</w:t>
      </w:r>
      <w:r w:rsidR="00FA15A0">
        <w:rPr>
          <w:rFonts w:ascii="Times New Roman" w:hAnsi="Times New Roman"/>
          <w:b/>
          <w:sz w:val="24"/>
          <w:szCs w:val="24"/>
          <w:lang w:val="uk-UA"/>
        </w:rPr>
        <w:t>……………………………</w:t>
      </w:r>
      <w:r w:rsidR="00BF1576" w:rsidRPr="009D78BF">
        <w:rPr>
          <w:rFonts w:ascii="Times New Roman" w:hAnsi="Times New Roman"/>
          <w:b/>
          <w:sz w:val="24"/>
          <w:szCs w:val="24"/>
          <w:lang w:val="uk-UA"/>
        </w:rPr>
        <w:t>………………</w:t>
      </w:r>
      <w:r w:rsidR="009C104A" w:rsidRPr="009D78BF">
        <w:rPr>
          <w:rFonts w:ascii="Times New Roman" w:hAnsi="Times New Roman"/>
          <w:b/>
          <w:sz w:val="24"/>
          <w:szCs w:val="24"/>
          <w:lang w:val="uk-UA"/>
        </w:rPr>
        <w:t>…</w:t>
      </w:r>
      <w:r w:rsidR="00BF1576" w:rsidRPr="009D78BF">
        <w:rPr>
          <w:rFonts w:ascii="Times New Roman" w:hAnsi="Times New Roman"/>
          <w:b/>
          <w:sz w:val="24"/>
          <w:szCs w:val="24"/>
          <w:lang w:val="uk-UA"/>
        </w:rPr>
        <w:t>..6-7</w:t>
      </w:r>
    </w:p>
    <w:p w:rsidR="00B03C94" w:rsidRPr="009D78BF" w:rsidRDefault="00B03C94" w:rsidP="001602F2">
      <w:pPr>
        <w:pStyle w:val="a7"/>
        <w:numPr>
          <w:ilvl w:val="0"/>
          <w:numId w:val="15"/>
        </w:numPr>
        <w:spacing w:after="42" w:line="269" w:lineRule="auto"/>
        <w:ind w:left="0" w:firstLine="567"/>
        <w:jc w:val="both"/>
        <w:rPr>
          <w:rFonts w:ascii="Times New Roman" w:hAnsi="Times New Roman"/>
          <w:b/>
          <w:sz w:val="24"/>
          <w:szCs w:val="24"/>
          <w:lang w:val="ru-RU"/>
        </w:rPr>
      </w:pPr>
      <w:r w:rsidRPr="009D78BF">
        <w:rPr>
          <w:rFonts w:ascii="Times New Roman" w:hAnsi="Times New Roman"/>
          <w:b/>
          <w:sz w:val="24"/>
          <w:szCs w:val="24"/>
          <w:lang w:val="ru-RU"/>
        </w:rPr>
        <w:t>МЕТОДОЛОГІЯ ТА ОПИС ПРОЦЕСУ РОБОТИ</w:t>
      </w:r>
      <w:r w:rsidR="00B87AB7">
        <w:rPr>
          <w:rFonts w:ascii="Times New Roman" w:hAnsi="Times New Roman"/>
          <w:b/>
          <w:sz w:val="24"/>
          <w:szCs w:val="24"/>
          <w:lang w:val="uk-UA"/>
        </w:rPr>
        <w:t>……..</w:t>
      </w:r>
      <w:r w:rsidR="00FA15A0">
        <w:rPr>
          <w:rFonts w:ascii="Times New Roman" w:hAnsi="Times New Roman"/>
          <w:b/>
          <w:sz w:val="24"/>
          <w:szCs w:val="24"/>
          <w:lang w:val="uk-UA"/>
        </w:rPr>
        <w:t>…………….…</w:t>
      </w:r>
      <w:r w:rsidR="00BF1576" w:rsidRPr="009D78BF">
        <w:rPr>
          <w:rFonts w:ascii="Times New Roman" w:hAnsi="Times New Roman"/>
          <w:b/>
          <w:sz w:val="24"/>
          <w:szCs w:val="24"/>
          <w:lang w:val="uk-UA"/>
        </w:rPr>
        <w:t>……….7-10</w:t>
      </w:r>
    </w:p>
    <w:p w:rsidR="00B03C94" w:rsidRPr="00B87AB7" w:rsidRDefault="00B03C94" w:rsidP="001602F2">
      <w:pPr>
        <w:pStyle w:val="a7"/>
        <w:numPr>
          <w:ilvl w:val="0"/>
          <w:numId w:val="15"/>
        </w:numPr>
        <w:spacing w:after="42" w:line="269" w:lineRule="auto"/>
        <w:ind w:left="0" w:firstLine="567"/>
        <w:jc w:val="both"/>
        <w:rPr>
          <w:rFonts w:ascii="Times New Roman" w:hAnsi="Times New Roman"/>
          <w:b/>
          <w:sz w:val="24"/>
          <w:szCs w:val="24"/>
          <w:lang w:val="ru-RU"/>
        </w:rPr>
      </w:pPr>
      <w:r w:rsidRPr="00B87AB7">
        <w:rPr>
          <w:rFonts w:ascii="Times New Roman" w:hAnsi="Times New Roman"/>
          <w:b/>
          <w:sz w:val="24"/>
          <w:szCs w:val="24"/>
          <w:lang w:val="ru-RU"/>
        </w:rPr>
        <w:t>ХАРАКТЕРИСТИКА ГРОМАДИ</w:t>
      </w:r>
      <w:r w:rsidR="00FA15A0">
        <w:rPr>
          <w:rFonts w:ascii="Times New Roman" w:hAnsi="Times New Roman"/>
          <w:b/>
          <w:sz w:val="24"/>
          <w:szCs w:val="24"/>
          <w:lang w:val="uk-UA"/>
        </w:rPr>
        <w:t>…………</w:t>
      </w:r>
      <w:r w:rsidR="00B87AB7">
        <w:rPr>
          <w:rFonts w:ascii="Times New Roman" w:hAnsi="Times New Roman"/>
          <w:b/>
          <w:sz w:val="24"/>
          <w:szCs w:val="24"/>
          <w:lang w:val="uk-UA"/>
        </w:rPr>
        <w:t>……..</w:t>
      </w:r>
      <w:r w:rsidR="00BF1576" w:rsidRPr="009D78BF">
        <w:rPr>
          <w:rFonts w:ascii="Times New Roman" w:hAnsi="Times New Roman"/>
          <w:b/>
          <w:sz w:val="24"/>
          <w:szCs w:val="24"/>
          <w:lang w:val="uk-UA"/>
        </w:rPr>
        <w:t>….…………………………….11-20</w:t>
      </w:r>
    </w:p>
    <w:p w:rsidR="00B03C94" w:rsidRPr="00B87AB7" w:rsidRDefault="00B03C94" w:rsidP="001602F2">
      <w:pPr>
        <w:pStyle w:val="a7"/>
        <w:numPr>
          <w:ilvl w:val="0"/>
          <w:numId w:val="15"/>
        </w:numPr>
        <w:spacing w:after="42" w:line="269" w:lineRule="auto"/>
        <w:ind w:left="0" w:firstLine="567"/>
        <w:jc w:val="both"/>
        <w:rPr>
          <w:rFonts w:ascii="Times New Roman" w:hAnsi="Times New Roman"/>
          <w:b/>
          <w:sz w:val="24"/>
          <w:szCs w:val="24"/>
          <w:lang w:val="ru-RU"/>
        </w:rPr>
      </w:pPr>
      <w:r w:rsidRPr="00B87AB7">
        <w:rPr>
          <w:rFonts w:ascii="Times New Roman" w:hAnsi="Times New Roman"/>
          <w:b/>
          <w:sz w:val="24"/>
          <w:szCs w:val="24"/>
          <w:lang w:val="ru-RU"/>
        </w:rPr>
        <w:t>ГОЛОВНІ ЧИННИКИ СТРАТЕГІЧ</w:t>
      </w:r>
      <w:r w:rsidR="000A381B" w:rsidRPr="009D78BF">
        <w:rPr>
          <w:rFonts w:ascii="Times New Roman" w:hAnsi="Times New Roman"/>
          <w:b/>
          <w:sz w:val="24"/>
          <w:szCs w:val="24"/>
          <w:lang w:val="uk-UA"/>
        </w:rPr>
        <w:t>Н</w:t>
      </w:r>
      <w:r w:rsidRPr="00B87AB7">
        <w:rPr>
          <w:rFonts w:ascii="Times New Roman" w:hAnsi="Times New Roman"/>
          <w:b/>
          <w:sz w:val="24"/>
          <w:szCs w:val="24"/>
          <w:lang w:val="ru-RU"/>
        </w:rPr>
        <w:t>ОГО ВИБОРУ</w:t>
      </w:r>
      <w:r w:rsidR="00FA15A0">
        <w:rPr>
          <w:rFonts w:ascii="Times New Roman" w:hAnsi="Times New Roman"/>
          <w:b/>
          <w:sz w:val="24"/>
          <w:szCs w:val="24"/>
          <w:lang w:val="uk-UA"/>
        </w:rPr>
        <w:t>……</w:t>
      </w:r>
      <w:r w:rsidR="00B87AB7">
        <w:rPr>
          <w:rFonts w:ascii="Times New Roman" w:hAnsi="Times New Roman"/>
          <w:b/>
          <w:sz w:val="24"/>
          <w:szCs w:val="24"/>
          <w:lang w:val="uk-UA"/>
        </w:rPr>
        <w:t>…………..</w:t>
      </w:r>
      <w:r w:rsidR="00BF1576" w:rsidRPr="009D78BF">
        <w:rPr>
          <w:rFonts w:ascii="Times New Roman" w:hAnsi="Times New Roman"/>
          <w:b/>
          <w:sz w:val="24"/>
          <w:szCs w:val="24"/>
          <w:lang w:val="uk-UA"/>
        </w:rPr>
        <w:t>..……….21-30</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Сц</w:t>
      </w:r>
      <w:r w:rsidR="009C104A" w:rsidRPr="009D78BF">
        <w:rPr>
          <w:rFonts w:ascii="Times New Roman" w:hAnsi="Times New Roman"/>
          <w:sz w:val="24"/>
          <w:szCs w:val="24"/>
          <w:lang w:val="uk-UA"/>
        </w:rPr>
        <w:t xml:space="preserve">енарії розвитку Баштечківської </w:t>
      </w:r>
      <w:r w:rsidRPr="009D78BF">
        <w:rPr>
          <w:rFonts w:ascii="Times New Roman" w:hAnsi="Times New Roman"/>
          <w:sz w:val="24"/>
          <w:szCs w:val="24"/>
          <w:lang w:val="uk-UA"/>
        </w:rPr>
        <w:t xml:space="preserve"> територіальної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Інерційний сценарій розвитку</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Модернізаційний сценарій розвитку</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Стратегічне бачення </w:t>
      </w:r>
      <w:r w:rsidR="009C104A" w:rsidRPr="009D78BF">
        <w:rPr>
          <w:rFonts w:ascii="Times New Roman" w:hAnsi="Times New Roman"/>
          <w:sz w:val="24"/>
          <w:szCs w:val="24"/>
          <w:lang w:val="uk-UA"/>
        </w:rPr>
        <w:t>розвитку Баштечківської</w:t>
      </w:r>
      <w:r w:rsidRPr="009D78BF">
        <w:rPr>
          <w:rFonts w:ascii="Times New Roman" w:hAnsi="Times New Roman"/>
          <w:sz w:val="24"/>
          <w:szCs w:val="24"/>
          <w:lang w:val="uk-UA"/>
        </w:rPr>
        <w:t xml:space="preserve"> територіальної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SWO</w:t>
      </w:r>
      <w:r w:rsidR="009C104A" w:rsidRPr="009D78BF">
        <w:rPr>
          <w:rFonts w:ascii="Times New Roman" w:hAnsi="Times New Roman"/>
          <w:sz w:val="24"/>
          <w:szCs w:val="24"/>
          <w:lang w:val="uk-UA"/>
        </w:rPr>
        <w:t>T-аналіз Баштечківської</w:t>
      </w:r>
      <w:r w:rsidRPr="009D78BF">
        <w:rPr>
          <w:rFonts w:ascii="Times New Roman" w:hAnsi="Times New Roman"/>
          <w:sz w:val="24"/>
          <w:szCs w:val="24"/>
          <w:lang w:val="uk-UA"/>
        </w:rPr>
        <w:t xml:space="preserve"> територіальної громади</w:t>
      </w:r>
    </w:p>
    <w:p w:rsidR="00B03C94" w:rsidRPr="009D78BF" w:rsidRDefault="009C104A"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SWOT-матриця Баштечківської</w:t>
      </w:r>
      <w:r w:rsidR="00B03C94" w:rsidRPr="009D78BF">
        <w:rPr>
          <w:rFonts w:ascii="Times New Roman" w:hAnsi="Times New Roman"/>
          <w:sz w:val="24"/>
          <w:szCs w:val="24"/>
          <w:lang w:val="uk-UA"/>
        </w:rPr>
        <w:t xml:space="preserve"> територіальної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Порівняльні переваги, виклики </w:t>
      </w:r>
      <w:r w:rsidR="009C104A" w:rsidRPr="009D78BF">
        <w:rPr>
          <w:rFonts w:ascii="Times New Roman" w:hAnsi="Times New Roman"/>
          <w:sz w:val="24"/>
          <w:szCs w:val="24"/>
          <w:lang w:val="uk-UA"/>
        </w:rPr>
        <w:t>і ризики Баштечківської</w:t>
      </w:r>
      <w:r w:rsidRPr="009D78BF">
        <w:rPr>
          <w:rFonts w:ascii="Times New Roman" w:hAnsi="Times New Roman"/>
          <w:sz w:val="24"/>
          <w:szCs w:val="24"/>
          <w:lang w:val="uk-UA"/>
        </w:rPr>
        <w:t xml:space="preserve"> територіальної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Порівняльні переваги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Виклики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Ризики</w:t>
      </w:r>
    </w:p>
    <w:p w:rsidR="00B03C94" w:rsidRPr="009D78BF" w:rsidRDefault="00B03C94" w:rsidP="001602F2">
      <w:pPr>
        <w:pStyle w:val="a7"/>
        <w:numPr>
          <w:ilvl w:val="0"/>
          <w:numId w:val="15"/>
        </w:numPr>
        <w:spacing w:after="42" w:line="269" w:lineRule="auto"/>
        <w:ind w:left="0" w:firstLine="567"/>
        <w:jc w:val="both"/>
        <w:rPr>
          <w:rFonts w:ascii="Times New Roman" w:hAnsi="Times New Roman"/>
          <w:b/>
          <w:sz w:val="24"/>
          <w:szCs w:val="24"/>
          <w:lang w:val="uk-UA"/>
        </w:rPr>
      </w:pPr>
      <w:r w:rsidRPr="009D78BF">
        <w:rPr>
          <w:rFonts w:ascii="Times New Roman" w:hAnsi="Times New Roman"/>
          <w:b/>
          <w:sz w:val="24"/>
          <w:szCs w:val="24"/>
          <w:lang w:val="uk-UA"/>
        </w:rPr>
        <w:t>СТРАТЕГІЧНІ, ОПЕРАТИВНІ ЦІЛІ ТА ЗАВДАННЯ</w:t>
      </w:r>
      <w:r w:rsidR="00B87AB7">
        <w:rPr>
          <w:rFonts w:ascii="Times New Roman" w:hAnsi="Times New Roman"/>
          <w:b/>
          <w:sz w:val="24"/>
          <w:szCs w:val="24"/>
          <w:lang w:val="uk-UA"/>
        </w:rPr>
        <w:t>………………</w:t>
      </w:r>
      <w:r w:rsidR="00BF1576" w:rsidRPr="009D78BF">
        <w:rPr>
          <w:rFonts w:ascii="Times New Roman" w:hAnsi="Times New Roman"/>
          <w:b/>
          <w:sz w:val="24"/>
          <w:szCs w:val="24"/>
          <w:lang w:val="uk-UA"/>
        </w:rPr>
        <w:t>………31-48</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b/>
          <w:sz w:val="24"/>
          <w:szCs w:val="24"/>
          <w:lang w:val="uk-UA"/>
        </w:rPr>
        <w:t>Стратегічна ціль 1.</w:t>
      </w:r>
      <w:r w:rsidRPr="009D78BF">
        <w:rPr>
          <w:rFonts w:ascii="Times New Roman" w:hAnsi="Times New Roman"/>
          <w:sz w:val="24"/>
          <w:szCs w:val="24"/>
          <w:lang w:val="uk-UA"/>
        </w:rPr>
        <w:t xml:space="preserve"> Розвиток економічного потенціалу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1.1. Створення сприятливих умов розвитку малого та середнього бізнесу</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1.2. Формування позитив</w:t>
      </w:r>
      <w:r w:rsidR="009C104A" w:rsidRPr="009D78BF">
        <w:rPr>
          <w:rFonts w:ascii="Times New Roman" w:hAnsi="Times New Roman"/>
          <w:sz w:val="24"/>
          <w:szCs w:val="24"/>
          <w:lang w:val="uk-UA"/>
        </w:rPr>
        <w:t>ного інвестиційного іміджу Баштечк</w:t>
      </w:r>
      <w:r w:rsidRPr="009D78BF">
        <w:rPr>
          <w:rFonts w:ascii="Times New Roman" w:hAnsi="Times New Roman"/>
          <w:sz w:val="24"/>
          <w:szCs w:val="24"/>
          <w:lang w:val="uk-UA"/>
        </w:rPr>
        <w:t>і</w:t>
      </w:r>
      <w:r w:rsidR="009C104A" w:rsidRPr="009D78BF">
        <w:rPr>
          <w:rFonts w:ascii="Times New Roman" w:hAnsi="Times New Roman"/>
          <w:sz w:val="24"/>
          <w:szCs w:val="24"/>
          <w:lang w:val="uk-UA"/>
        </w:rPr>
        <w:t>вської територіальної</w:t>
      </w:r>
      <w:r w:rsidRPr="009D78BF">
        <w:rPr>
          <w:rFonts w:ascii="Times New Roman" w:hAnsi="Times New Roman"/>
          <w:sz w:val="24"/>
          <w:szCs w:val="24"/>
          <w:lang w:val="uk-UA"/>
        </w:rPr>
        <w:t xml:space="preserve">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1.3. Формування ефективних механізмів управління громадою</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1.4. Розвиток туристичної привабливості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b/>
          <w:sz w:val="24"/>
          <w:szCs w:val="24"/>
          <w:lang w:val="uk-UA"/>
        </w:rPr>
        <w:t>Стратегічна ціль 2.</w:t>
      </w:r>
      <w:r w:rsidRPr="009D78BF">
        <w:rPr>
          <w:rFonts w:ascii="Times New Roman" w:hAnsi="Times New Roman"/>
          <w:sz w:val="24"/>
          <w:szCs w:val="24"/>
          <w:lang w:val="uk-UA"/>
        </w:rPr>
        <w:t xml:space="preserve"> Створення комфортних та безпечних умов життя в громаді</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2.1. Розвиток інфраструктури території населених пунктів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2.2. Підвищення стандартів проживання в населених пунктах громади</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2.3. Покращення стану довкілля в громаді</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2.4. Розвиток альтернативної енергетики та впровадження енергозберігаючих технологій</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b/>
          <w:sz w:val="24"/>
          <w:szCs w:val="24"/>
          <w:lang w:val="uk-UA"/>
        </w:rPr>
        <w:t>Стратегічна ціль 3.</w:t>
      </w:r>
      <w:r w:rsidRPr="009D78BF">
        <w:rPr>
          <w:rFonts w:ascii="Times New Roman" w:hAnsi="Times New Roman"/>
          <w:sz w:val="24"/>
          <w:szCs w:val="24"/>
          <w:lang w:val="uk-UA"/>
        </w:rPr>
        <w:t xml:space="preserve"> Стимулювання підвищення рівня громадянської свідомості та соціальної відповідальності</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Оперативна ціль 3.1. Підвищення соціальної, ділової</w:t>
      </w:r>
      <w:r w:rsidRPr="009D78BF">
        <w:rPr>
          <w:rFonts w:ascii="Times New Roman" w:hAnsi="Times New Roman"/>
          <w:sz w:val="24"/>
          <w:szCs w:val="24"/>
        </w:rPr>
        <w:t xml:space="preserve"> </w:t>
      </w:r>
      <w:r w:rsidRPr="009D78BF">
        <w:rPr>
          <w:rFonts w:ascii="Times New Roman" w:hAnsi="Times New Roman"/>
          <w:sz w:val="24"/>
          <w:szCs w:val="24"/>
          <w:lang w:val="uk-UA"/>
        </w:rPr>
        <w:t>активності мешканців громади та розвиток громадських ініціатив</w:t>
      </w:r>
    </w:p>
    <w:p w:rsidR="00B03C94" w:rsidRPr="009D78BF" w:rsidRDefault="00B03C94" w:rsidP="001602F2">
      <w:pPr>
        <w:pStyle w:val="a7"/>
        <w:numPr>
          <w:ilvl w:val="0"/>
          <w:numId w:val="15"/>
        </w:numPr>
        <w:spacing w:after="42" w:line="269" w:lineRule="auto"/>
        <w:ind w:left="0" w:firstLine="567"/>
        <w:jc w:val="both"/>
        <w:rPr>
          <w:rFonts w:ascii="Times New Roman" w:hAnsi="Times New Roman"/>
          <w:b/>
          <w:sz w:val="24"/>
          <w:szCs w:val="24"/>
          <w:lang w:val="ru-RU"/>
        </w:rPr>
      </w:pPr>
      <w:r w:rsidRPr="009D78BF">
        <w:rPr>
          <w:rFonts w:ascii="Times New Roman" w:hAnsi="Times New Roman"/>
          <w:b/>
          <w:sz w:val="24"/>
          <w:szCs w:val="24"/>
          <w:lang w:val="ru-RU"/>
        </w:rPr>
        <w:t>ПЛАН РЕАЛІЗАЦІЇ СТРАТЕГІЇ</w:t>
      </w:r>
      <w:r w:rsidR="00A4321F">
        <w:rPr>
          <w:rFonts w:ascii="Times New Roman" w:hAnsi="Times New Roman"/>
          <w:b/>
          <w:sz w:val="24"/>
          <w:szCs w:val="24"/>
          <w:lang w:val="uk-UA"/>
        </w:rPr>
        <w:t>………</w:t>
      </w:r>
      <w:r w:rsidR="00B87AB7">
        <w:rPr>
          <w:rFonts w:ascii="Times New Roman" w:hAnsi="Times New Roman"/>
          <w:b/>
          <w:sz w:val="24"/>
          <w:szCs w:val="24"/>
          <w:lang w:val="uk-UA"/>
        </w:rPr>
        <w:t>……..</w:t>
      </w:r>
      <w:r w:rsidR="00FA15A0">
        <w:rPr>
          <w:rFonts w:ascii="Times New Roman" w:hAnsi="Times New Roman"/>
          <w:b/>
          <w:sz w:val="24"/>
          <w:szCs w:val="24"/>
          <w:lang w:val="uk-UA"/>
        </w:rPr>
        <w:t>……………</w:t>
      </w:r>
      <w:r w:rsidR="00BF1576" w:rsidRPr="009D78BF">
        <w:rPr>
          <w:rFonts w:ascii="Times New Roman" w:hAnsi="Times New Roman"/>
          <w:b/>
          <w:sz w:val="24"/>
          <w:szCs w:val="24"/>
          <w:lang w:val="uk-UA"/>
        </w:rPr>
        <w:t>……………………49-63</w:t>
      </w:r>
    </w:p>
    <w:p w:rsidR="00B03C94" w:rsidRPr="009D78BF" w:rsidRDefault="00B03C94" w:rsidP="001602F2">
      <w:pPr>
        <w:pStyle w:val="a7"/>
        <w:numPr>
          <w:ilvl w:val="0"/>
          <w:numId w:val="15"/>
        </w:numPr>
        <w:spacing w:after="42" w:line="269" w:lineRule="auto"/>
        <w:ind w:left="0" w:firstLine="567"/>
        <w:jc w:val="both"/>
        <w:rPr>
          <w:rFonts w:ascii="Times New Roman" w:hAnsi="Times New Roman"/>
          <w:b/>
          <w:sz w:val="24"/>
          <w:szCs w:val="24"/>
          <w:lang w:val="ru-RU"/>
        </w:rPr>
      </w:pPr>
      <w:r w:rsidRPr="009D78BF">
        <w:rPr>
          <w:rFonts w:ascii="Times New Roman" w:hAnsi="Times New Roman"/>
          <w:b/>
          <w:sz w:val="24"/>
          <w:szCs w:val="24"/>
          <w:lang w:val="ru-RU"/>
        </w:rPr>
        <w:t>СИСТЕМА УПРАВЛІННЯ, МОНІТОРИНГУ ТА ОНОВЛЕННЯ СТРАТЕГ</w:t>
      </w:r>
      <w:r w:rsidR="00FA15A0">
        <w:rPr>
          <w:rFonts w:ascii="Times New Roman" w:hAnsi="Times New Roman"/>
          <w:b/>
          <w:sz w:val="24"/>
          <w:szCs w:val="24"/>
          <w:lang w:val="ru-RU"/>
        </w:rPr>
        <w:t>ІЇ</w:t>
      </w:r>
      <w:r w:rsidR="00FA15A0">
        <w:rPr>
          <w:rFonts w:ascii="Times New Roman" w:hAnsi="Times New Roman"/>
          <w:b/>
          <w:sz w:val="24"/>
          <w:szCs w:val="24"/>
          <w:lang w:val="uk-UA"/>
        </w:rPr>
        <w:t>………………………………………………………………………………………….</w:t>
      </w:r>
      <w:r w:rsidR="00BF1576" w:rsidRPr="009D78BF">
        <w:rPr>
          <w:rFonts w:ascii="Times New Roman" w:hAnsi="Times New Roman"/>
          <w:b/>
          <w:sz w:val="24"/>
          <w:szCs w:val="24"/>
          <w:lang w:val="ru-RU"/>
        </w:rPr>
        <w:t>63-65</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Управління процесом реалізації стратегії</w:t>
      </w:r>
    </w:p>
    <w:p w:rsidR="00B03C94" w:rsidRPr="009D78BF" w:rsidRDefault="00B03C94"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Процедура моніторингу стратегії</w:t>
      </w:r>
    </w:p>
    <w:p w:rsidR="006B0AA4" w:rsidRPr="009D78BF" w:rsidRDefault="000B69A8" w:rsidP="001602F2">
      <w:pPr>
        <w:ind w:left="0" w:firstLine="567"/>
        <w:rPr>
          <w:rFonts w:ascii="Times New Roman" w:hAnsi="Times New Roman" w:cs="Times New Roman"/>
          <w:sz w:val="24"/>
          <w:szCs w:val="24"/>
          <w:lang w:val="ru-RU"/>
        </w:rPr>
      </w:pPr>
      <w:r w:rsidRPr="009D78BF">
        <w:rPr>
          <w:rFonts w:ascii="Times New Roman" w:hAnsi="Times New Roman" w:cs="Times New Roman"/>
          <w:sz w:val="24"/>
          <w:szCs w:val="24"/>
          <w:lang w:val="ru-RU"/>
        </w:rPr>
        <w:br w:type="page"/>
      </w:r>
    </w:p>
    <w:p w:rsidR="006B0AA4" w:rsidRPr="009D78BF" w:rsidRDefault="006B0AA4" w:rsidP="001602F2">
      <w:pPr>
        <w:ind w:left="0" w:firstLine="567"/>
        <w:rPr>
          <w:rFonts w:ascii="Times New Roman" w:hAnsi="Times New Roman" w:cs="Times New Roman"/>
          <w:b/>
          <w:color w:val="1F497D"/>
          <w:sz w:val="24"/>
          <w:szCs w:val="24"/>
        </w:rPr>
      </w:pPr>
      <w:r w:rsidRPr="009D78BF">
        <w:rPr>
          <w:rFonts w:ascii="Times New Roman" w:hAnsi="Times New Roman" w:cs="Times New Roman"/>
          <w:b/>
          <w:color w:val="1F497D"/>
          <w:sz w:val="24"/>
          <w:szCs w:val="24"/>
        </w:rPr>
        <w:t>Перелік таблиць</w:t>
      </w:r>
    </w:p>
    <w:p w:rsidR="00D11FEA" w:rsidRPr="009D78BF" w:rsidRDefault="00D11FEA" w:rsidP="001602F2">
      <w:pPr>
        <w:ind w:left="0" w:firstLine="567"/>
        <w:rPr>
          <w:rFonts w:ascii="Times New Roman" w:hAnsi="Times New Roman" w:cs="Times New Roman"/>
          <w:sz w:val="24"/>
          <w:szCs w:val="24"/>
        </w:rPr>
      </w:pPr>
    </w:p>
    <w:p w:rsidR="00D11FEA" w:rsidRPr="00C92C4A" w:rsidRDefault="00D11FEA" w:rsidP="001602F2">
      <w:pPr>
        <w:ind w:left="0" w:firstLine="567"/>
        <w:rPr>
          <w:rFonts w:ascii="Times New Roman" w:hAnsi="Times New Roman" w:cs="Times New Roman"/>
          <w:szCs w:val="18"/>
        </w:rPr>
      </w:pPr>
      <w:r w:rsidRPr="00C92C4A">
        <w:rPr>
          <w:rFonts w:ascii="Times New Roman" w:hAnsi="Times New Roman" w:cs="Times New Roman"/>
          <w:szCs w:val="18"/>
        </w:rPr>
        <w:t>Таблиця 1. Принципи місцевого розвитку</w:t>
      </w:r>
      <w:r w:rsidR="00FA15A0">
        <w:rPr>
          <w:rFonts w:ascii="Times New Roman" w:hAnsi="Times New Roman" w:cs="Times New Roman"/>
          <w:szCs w:val="18"/>
        </w:rPr>
        <w:t>……………………………</w:t>
      </w:r>
      <w:r w:rsidR="00C92C4A">
        <w:rPr>
          <w:rFonts w:ascii="Times New Roman" w:hAnsi="Times New Roman" w:cs="Times New Roman"/>
          <w:szCs w:val="18"/>
        </w:rPr>
        <w:t>…………</w:t>
      </w:r>
      <w:r w:rsidR="00BF1576" w:rsidRPr="00C92C4A">
        <w:rPr>
          <w:rFonts w:ascii="Times New Roman" w:hAnsi="Times New Roman" w:cs="Times New Roman"/>
          <w:szCs w:val="18"/>
        </w:rPr>
        <w:t>……………………….</w:t>
      </w:r>
      <w:r w:rsidR="00BF1576" w:rsidRPr="00C92C4A">
        <w:rPr>
          <w:rFonts w:ascii="Times New Roman" w:hAnsi="Times New Roman" w:cs="Times New Roman"/>
          <w:szCs w:val="18"/>
          <w:highlight w:val="yellow"/>
        </w:rPr>
        <w:t>7</w:t>
      </w:r>
    </w:p>
    <w:p w:rsidR="00D11FEA" w:rsidRPr="00C92C4A" w:rsidRDefault="00D11FEA" w:rsidP="001602F2">
      <w:pPr>
        <w:ind w:left="0" w:firstLine="567"/>
        <w:rPr>
          <w:rFonts w:ascii="Times New Roman" w:hAnsi="Times New Roman" w:cs="Times New Roman"/>
          <w:szCs w:val="18"/>
        </w:rPr>
      </w:pPr>
      <w:r w:rsidRPr="00C92C4A">
        <w:rPr>
          <w:rFonts w:ascii="Times New Roman" w:hAnsi="Times New Roman" w:cs="Times New Roman"/>
          <w:szCs w:val="18"/>
        </w:rPr>
        <w:t>Таблиця 2. Учасники Робочої групи з підготовки Стратегії</w:t>
      </w:r>
      <w:r w:rsidR="00FA15A0">
        <w:rPr>
          <w:rFonts w:ascii="Times New Roman" w:hAnsi="Times New Roman" w:cs="Times New Roman"/>
          <w:szCs w:val="18"/>
        </w:rPr>
        <w:t>….……………</w:t>
      </w:r>
      <w:r w:rsidR="00BF1576" w:rsidRPr="00C92C4A">
        <w:rPr>
          <w:rFonts w:ascii="Times New Roman" w:hAnsi="Times New Roman" w:cs="Times New Roman"/>
          <w:szCs w:val="18"/>
        </w:rPr>
        <w:t>………………………</w:t>
      </w:r>
      <w:r w:rsidR="00C92C4A">
        <w:rPr>
          <w:rFonts w:ascii="Times New Roman" w:hAnsi="Times New Roman" w:cs="Times New Roman"/>
          <w:szCs w:val="18"/>
        </w:rPr>
        <w:t>…</w:t>
      </w:r>
      <w:r w:rsidR="00BF1576" w:rsidRPr="00C92C4A">
        <w:rPr>
          <w:rFonts w:ascii="Times New Roman" w:hAnsi="Times New Roman" w:cs="Times New Roman"/>
          <w:szCs w:val="18"/>
        </w:rPr>
        <w:t>..</w:t>
      </w:r>
      <w:r w:rsidR="00BF1576" w:rsidRPr="00C92C4A">
        <w:rPr>
          <w:rFonts w:ascii="Times New Roman" w:hAnsi="Times New Roman" w:cs="Times New Roman"/>
          <w:szCs w:val="18"/>
          <w:highlight w:val="yellow"/>
        </w:rPr>
        <w:t>8</w:t>
      </w:r>
    </w:p>
    <w:p w:rsidR="00D11FEA" w:rsidRPr="00C92C4A" w:rsidRDefault="00FA15A0" w:rsidP="001602F2">
      <w:pPr>
        <w:ind w:left="0" w:firstLine="567"/>
        <w:rPr>
          <w:rFonts w:ascii="Times New Roman" w:hAnsi="Times New Roman" w:cs="Times New Roman"/>
          <w:bCs/>
          <w:szCs w:val="18"/>
        </w:rPr>
      </w:pPr>
      <w:r>
        <w:rPr>
          <w:rFonts w:ascii="Times New Roman" w:hAnsi="Times New Roman" w:cs="Times New Roman"/>
          <w:szCs w:val="18"/>
        </w:rPr>
        <w:t>Таблиця</w:t>
      </w:r>
      <w:r w:rsidR="00D11FEA" w:rsidRPr="00C92C4A">
        <w:rPr>
          <w:rFonts w:ascii="Times New Roman" w:hAnsi="Times New Roman" w:cs="Times New Roman"/>
          <w:szCs w:val="18"/>
        </w:rPr>
        <w:t xml:space="preserve">3. </w:t>
      </w:r>
      <w:r w:rsidR="00E56ECC" w:rsidRPr="00C92C4A">
        <w:rPr>
          <w:rFonts w:ascii="Times New Roman" w:hAnsi="Times New Roman" w:cs="Times New Roman"/>
          <w:bCs/>
          <w:szCs w:val="18"/>
        </w:rPr>
        <w:t>Порівняння з громадами-сусідами</w:t>
      </w:r>
      <w:r>
        <w:rPr>
          <w:rFonts w:ascii="Times New Roman" w:hAnsi="Times New Roman" w:cs="Times New Roman"/>
          <w:bCs/>
          <w:szCs w:val="18"/>
        </w:rPr>
        <w:t>……………………………………………………</w:t>
      </w:r>
      <w:r w:rsidR="00BF1576" w:rsidRPr="00C92C4A">
        <w:rPr>
          <w:rFonts w:ascii="Times New Roman" w:hAnsi="Times New Roman" w:cs="Times New Roman"/>
          <w:bCs/>
          <w:szCs w:val="18"/>
        </w:rPr>
        <w:t>…….</w:t>
      </w:r>
      <w:r w:rsidR="00BF1576" w:rsidRPr="00C92C4A">
        <w:rPr>
          <w:rFonts w:ascii="Times New Roman" w:hAnsi="Times New Roman" w:cs="Times New Roman"/>
          <w:bCs/>
          <w:szCs w:val="18"/>
          <w:highlight w:val="yellow"/>
        </w:rPr>
        <w:t>20</w:t>
      </w:r>
    </w:p>
    <w:p w:rsidR="00D11FEA" w:rsidRPr="00C92C4A" w:rsidRDefault="00D11FEA" w:rsidP="001602F2">
      <w:pPr>
        <w:ind w:left="0" w:firstLine="567"/>
        <w:rPr>
          <w:rFonts w:ascii="Times New Roman" w:hAnsi="Times New Roman" w:cs="Times New Roman"/>
          <w:szCs w:val="18"/>
        </w:rPr>
      </w:pPr>
      <w:r w:rsidRPr="00C92C4A">
        <w:rPr>
          <w:rFonts w:ascii="Times New Roman" w:hAnsi="Times New Roman" w:cs="Times New Roman"/>
          <w:szCs w:val="18"/>
        </w:rPr>
        <w:t xml:space="preserve">Таблиця 4. </w:t>
      </w:r>
      <w:r w:rsidRPr="00C92C4A">
        <w:rPr>
          <w:rFonts w:ascii="Times New Roman" w:hAnsi="Times New Roman" w:cs="Times New Roman"/>
          <w:szCs w:val="18"/>
          <w:lang w:val="en-US"/>
        </w:rPr>
        <w:t>SWOT</w:t>
      </w:r>
      <w:r w:rsidR="00AE65E9" w:rsidRPr="00C92C4A">
        <w:rPr>
          <w:rFonts w:ascii="Times New Roman" w:hAnsi="Times New Roman" w:cs="Times New Roman"/>
          <w:szCs w:val="18"/>
        </w:rPr>
        <w:t>-аналіз Баштечківської</w:t>
      </w:r>
      <w:r w:rsidRPr="00C92C4A">
        <w:rPr>
          <w:rFonts w:ascii="Times New Roman" w:hAnsi="Times New Roman" w:cs="Times New Roman"/>
          <w:szCs w:val="18"/>
        </w:rPr>
        <w:t xml:space="preserve"> територіальної громади</w:t>
      </w:r>
      <w:r w:rsidR="00BF1576" w:rsidRPr="00C92C4A">
        <w:rPr>
          <w:rFonts w:ascii="Times New Roman" w:hAnsi="Times New Roman" w:cs="Times New Roman"/>
          <w:szCs w:val="18"/>
        </w:rPr>
        <w:t>…………………</w:t>
      </w:r>
      <w:r w:rsidR="00FA15A0">
        <w:rPr>
          <w:rFonts w:ascii="Times New Roman" w:hAnsi="Times New Roman" w:cs="Times New Roman"/>
          <w:szCs w:val="18"/>
        </w:rPr>
        <w:t>…</w:t>
      </w:r>
      <w:r w:rsidR="00AE65E9" w:rsidRPr="00C92C4A">
        <w:rPr>
          <w:rFonts w:ascii="Times New Roman" w:hAnsi="Times New Roman" w:cs="Times New Roman"/>
          <w:szCs w:val="18"/>
        </w:rPr>
        <w:t>…..</w:t>
      </w:r>
      <w:r w:rsidR="00BF1576" w:rsidRPr="00C92C4A">
        <w:rPr>
          <w:rFonts w:ascii="Times New Roman" w:hAnsi="Times New Roman" w:cs="Times New Roman"/>
          <w:szCs w:val="18"/>
        </w:rPr>
        <w:t>………….</w:t>
      </w:r>
      <w:r w:rsidR="00BF1576" w:rsidRPr="00C92C4A">
        <w:rPr>
          <w:rFonts w:ascii="Times New Roman" w:hAnsi="Times New Roman" w:cs="Times New Roman"/>
          <w:szCs w:val="18"/>
          <w:highlight w:val="yellow"/>
        </w:rPr>
        <w:t>24</w:t>
      </w:r>
    </w:p>
    <w:p w:rsidR="00D11FEA" w:rsidRPr="00C92C4A" w:rsidRDefault="00D11FEA" w:rsidP="001602F2">
      <w:pPr>
        <w:ind w:left="0" w:firstLine="567"/>
        <w:rPr>
          <w:rFonts w:ascii="Times New Roman" w:hAnsi="Times New Roman" w:cs="Times New Roman"/>
          <w:szCs w:val="18"/>
        </w:rPr>
      </w:pPr>
      <w:r w:rsidRPr="00C92C4A">
        <w:rPr>
          <w:rFonts w:ascii="Times New Roman" w:hAnsi="Times New Roman" w:cs="Times New Roman"/>
          <w:szCs w:val="18"/>
        </w:rPr>
        <w:t>Таблиця 5. Стратегічні, операційні цілі та завдання</w:t>
      </w:r>
      <w:r w:rsidR="00FA15A0">
        <w:rPr>
          <w:rFonts w:ascii="Times New Roman" w:hAnsi="Times New Roman" w:cs="Times New Roman"/>
          <w:szCs w:val="18"/>
        </w:rPr>
        <w:t>………………</w:t>
      </w:r>
      <w:r w:rsidR="00C92C4A">
        <w:rPr>
          <w:rFonts w:ascii="Times New Roman" w:hAnsi="Times New Roman" w:cs="Times New Roman"/>
          <w:szCs w:val="18"/>
        </w:rPr>
        <w:t>………………………………</w:t>
      </w:r>
      <w:r w:rsidR="00BF1576" w:rsidRPr="00C92C4A">
        <w:rPr>
          <w:rFonts w:ascii="Times New Roman" w:hAnsi="Times New Roman" w:cs="Times New Roman"/>
          <w:szCs w:val="18"/>
        </w:rPr>
        <w:t>….</w:t>
      </w:r>
      <w:r w:rsidR="00BF1576" w:rsidRPr="00C92C4A">
        <w:rPr>
          <w:rFonts w:ascii="Times New Roman" w:hAnsi="Times New Roman" w:cs="Times New Roman"/>
          <w:szCs w:val="18"/>
          <w:highlight w:val="yellow"/>
        </w:rPr>
        <w:t>34</w:t>
      </w:r>
    </w:p>
    <w:p w:rsidR="00BF1576" w:rsidRPr="00C92C4A" w:rsidRDefault="00BF1576" w:rsidP="001602F2">
      <w:pPr>
        <w:ind w:left="0" w:firstLine="567"/>
        <w:rPr>
          <w:rFonts w:ascii="Times New Roman" w:hAnsi="Times New Roman" w:cs="Times New Roman"/>
          <w:szCs w:val="18"/>
        </w:rPr>
      </w:pPr>
      <w:r w:rsidRPr="00C92C4A">
        <w:rPr>
          <w:rFonts w:ascii="Times New Roman" w:hAnsi="Times New Roman" w:cs="Times New Roman"/>
          <w:szCs w:val="18"/>
        </w:rPr>
        <w:t>Таблиця 6 Кількість проектів у розрізі опер</w:t>
      </w:r>
      <w:r w:rsidR="00FA15A0">
        <w:rPr>
          <w:rFonts w:ascii="Times New Roman" w:hAnsi="Times New Roman" w:cs="Times New Roman"/>
          <w:szCs w:val="18"/>
        </w:rPr>
        <w:t>ативних завдань стратегії…………</w:t>
      </w:r>
      <w:r w:rsidRPr="00C92C4A">
        <w:rPr>
          <w:rFonts w:ascii="Times New Roman" w:hAnsi="Times New Roman" w:cs="Times New Roman"/>
          <w:szCs w:val="18"/>
        </w:rPr>
        <w:t>…………………..</w:t>
      </w:r>
      <w:r w:rsidRPr="00C92C4A">
        <w:rPr>
          <w:rFonts w:ascii="Times New Roman" w:hAnsi="Times New Roman" w:cs="Times New Roman"/>
          <w:szCs w:val="18"/>
          <w:highlight w:val="yellow"/>
        </w:rPr>
        <w:t>49</w:t>
      </w:r>
    </w:p>
    <w:p w:rsidR="00BF1576" w:rsidRPr="00C92C4A" w:rsidRDefault="00BF1576" w:rsidP="001602F2">
      <w:pPr>
        <w:ind w:left="0" w:firstLine="567"/>
        <w:rPr>
          <w:rFonts w:ascii="Times New Roman" w:hAnsi="Times New Roman" w:cs="Times New Roman"/>
          <w:szCs w:val="18"/>
        </w:rPr>
      </w:pPr>
      <w:r w:rsidRPr="00C92C4A">
        <w:rPr>
          <w:rFonts w:ascii="Times New Roman" w:hAnsi="Times New Roman" w:cs="Times New Roman"/>
          <w:szCs w:val="18"/>
        </w:rPr>
        <w:t>Таблиця 7. Вартість проектів у розрізі опе</w:t>
      </w:r>
      <w:r w:rsidR="00FA15A0">
        <w:rPr>
          <w:rFonts w:ascii="Times New Roman" w:hAnsi="Times New Roman" w:cs="Times New Roman"/>
          <w:szCs w:val="18"/>
        </w:rPr>
        <w:t>ративних завдань стратегії………</w:t>
      </w:r>
      <w:r w:rsidRPr="00C92C4A">
        <w:rPr>
          <w:rFonts w:ascii="Times New Roman" w:hAnsi="Times New Roman" w:cs="Times New Roman"/>
          <w:szCs w:val="18"/>
        </w:rPr>
        <w:t>…………………..…</w:t>
      </w:r>
      <w:r w:rsidRPr="00C92C4A">
        <w:rPr>
          <w:rFonts w:ascii="Times New Roman" w:hAnsi="Times New Roman" w:cs="Times New Roman"/>
          <w:szCs w:val="18"/>
          <w:highlight w:val="yellow"/>
        </w:rPr>
        <w:t>50</w:t>
      </w:r>
    </w:p>
    <w:p w:rsidR="00D11FEA" w:rsidRPr="00C92C4A" w:rsidRDefault="00D11FEA" w:rsidP="001602F2">
      <w:pPr>
        <w:ind w:left="0" w:firstLine="567"/>
        <w:rPr>
          <w:rFonts w:ascii="Times New Roman" w:hAnsi="Times New Roman" w:cs="Times New Roman"/>
          <w:szCs w:val="18"/>
        </w:rPr>
      </w:pPr>
      <w:r w:rsidRPr="00C92C4A">
        <w:rPr>
          <w:rFonts w:ascii="Times New Roman" w:hAnsi="Times New Roman" w:cs="Times New Roman"/>
          <w:szCs w:val="18"/>
        </w:rPr>
        <w:t xml:space="preserve">Таблиця </w:t>
      </w:r>
      <w:r w:rsidR="00BF1576" w:rsidRPr="00C92C4A">
        <w:rPr>
          <w:rFonts w:ascii="Times New Roman" w:hAnsi="Times New Roman" w:cs="Times New Roman"/>
          <w:szCs w:val="18"/>
        </w:rPr>
        <w:t>8</w:t>
      </w:r>
      <w:r w:rsidRPr="00C92C4A">
        <w:rPr>
          <w:rFonts w:ascii="Times New Roman" w:hAnsi="Times New Roman" w:cs="Times New Roman"/>
          <w:szCs w:val="18"/>
        </w:rPr>
        <w:t>. Територія впливу проектів Плану реалізації Стратегії</w:t>
      </w:r>
      <w:r w:rsidR="00FA15A0">
        <w:rPr>
          <w:rFonts w:ascii="Times New Roman" w:hAnsi="Times New Roman" w:cs="Times New Roman"/>
          <w:szCs w:val="18"/>
        </w:rPr>
        <w:t>………</w:t>
      </w:r>
      <w:r w:rsidR="00BF1576" w:rsidRPr="00C92C4A">
        <w:rPr>
          <w:rFonts w:ascii="Times New Roman" w:hAnsi="Times New Roman" w:cs="Times New Roman"/>
          <w:szCs w:val="18"/>
        </w:rPr>
        <w:t>………………………….</w:t>
      </w:r>
      <w:r w:rsidR="00BF1576" w:rsidRPr="00C92C4A">
        <w:rPr>
          <w:rFonts w:ascii="Times New Roman" w:hAnsi="Times New Roman" w:cs="Times New Roman"/>
          <w:szCs w:val="18"/>
          <w:highlight w:val="yellow"/>
        </w:rPr>
        <w:t>50</w:t>
      </w:r>
    </w:p>
    <w:p w:rsidR="00D11FEA" w:rsidRPr="00C92C4A" w:rsidRDefault="00D11FEA" w:rsidP="001602F2">
      <w:pPr>
        <w:ind w:left="0" w:firstLine="567"/>
        <w:rPr>
          <w:rFonts w:ascii="Times New Roman" w:hAnsi="Times New Roman" w:cs="Times New Roman"/>
          <w:szCs w:val="18"/>
        </w:rPr>
      </w:pPr>
      <w:r w:rsidRPr="00C92C4A">
        <w:rPr>
          <w:rFonts w:ascii="Times New Roman" w:hAnsi="Times New Roman" w:cs="Times New Roman"/>
          <w:szCs w:val="18"/>
        </w:rPr>
        <w:t xml:space="preserve">Таблиця </w:t>
      </w:r>
      <w:r w:rsidR="00BF1576" w:rsidRPr="00C92C4A">
        <w:rPr>
          <w:rFonts w:ascii="Times New Roman" w:hAnsi="Times New Roman" w:cs="Times New Roman"/>
          <w:szCs w:val="18"/>
        </w:rPr>
        <w:t>9</w:t>
      </w:r>
      <w:r w:rsidRPr="00C92C4A">
        <w:rPr>
          <w:rFonts w:ascii="Times New Roman" w:hAnsi="Times New Roman" w:cs="Times New Roman"/>
          <w:szCs w:val="18"/>
        </w:rPr>
        <w:t>. Орієнтовний фінансовий план</w:t>
      </w:r>
      <w:r w:rsidR="00FA15A0">
        <w:rPr>
          <w:rFonts w:ascii="Times New Roman" w:hAnsi="Times New Roman" w:cs="Times New Roman"/>
          <w:szCs w:val="18"/>
        </w:rPr>
        <w:t>…………………</w:t>
      </w:r>
      <w:r w:rsidR="00C92C4A">
        <w:rPr>
          <w:rFonts w:ascii="Times New Roman" w:hAnsi="Times New Roman" w:cs="Times New Roman"/>
          <w:szCs w:val="18"/>
        </w:rPr>
        <w:t>……………………………</w:t>
      </w:r>
      <w:r w:rsidR="00BF1576" w:rsidRPr="00C92C4A">
        <w:rPr>
          <w:rFonts w:ascii="Times New Roman" w:hAnsi="Times New Roman" w:cs="Times New Roman"/>
          <w:szCs w:val="18"/>
        </w:rPr>
        <w:t>…………..….</w:t>
      </w:r>
      <w:r w:rsidR="00BF1576" w:rsidRPr="00C92C4A">
        <w:rPr>
          <w:rFonts w:ascii="Times New Roman" w:hAnsi="Times New Roman" w:cs="Times New Roman"/>
          <w:szCs w:val="18"/>
          <w:highlight w:val="yellow"/>
        </w:rPr>
        <w:t>58</w:t>
      </w:r>
    </w:p>
    <w:p w:rsidR="00BF1576" w:rsidRPr="00C92C4A" w:rsidRDefault="00BF1576" w:rsidP="001602F2">
      <w:pPr>
        <w:ind w:left="0" w:firstLine="567"/>
        <w:rPr>
          <w:rFonts w:ascii="Times New Roman" w:hAnsi="Times New Roman" w:cs="Times New Roman"/>
          <w:sz w:val="18"/>
          <w:szCs w:val="18"/>
        </w:rPr>
      </w:pPr>
    </w:p>
    <w:p w:rsidR="006B0AA4" w:rsidRPr="009D78BF" w:rsidRDefault="006B0AA4" w:rsidP="001602F2">
      <w:pPr>
        <w:pStyle w:val="1"/>
        <w:numPr>
          <w:ilvl w:val="0"/>
          <w:numId w:val="0"/>
        </w:numPr>
        <w:ind w:firstLine="567"/>
        <w:rPr>
          <w:sz w:val="24"/>
          <w:szCs w:val="24"/>
        </w:rPr>
      </w:pPr>
      <w:bookmarkStart w:id="1" w:name="_Toc463630195"/>
      <w:bookmarkStart w:id="2" w:name="_Toc498967524"/>
      <w:r w:rsidRPr="009D78BF">
        <w:rPr>
          <w:sz w:val="24"/>
          <w:szCs w:val="24"/>
        </w:rPr>
        <w:lastRenderedPageBreak/>
        <w:t>Перелік скорочень</w:t>
      </w:r>
      <w:bookmarkEnd w:id="1"/>
      <w:bookmarkEnd w:id="2"/>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ВВП – валовий внутрішній продукт</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ВРП – валовий регіональний продукт</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ДНЗ – дошкільний навчальний заклад</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ЄС – Європейський Союз</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ЖКГ – житлово-комунальне господарство</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ЗНЗ – загальноосвітній навчальний заклад</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ЗНО – зовнішнє незалежне оцінювання</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ЗУ – Закон України</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КУВ – Комітет з управління впровадженням стратегічного плану</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МСБ – малий та середній бізнес</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МТД – міжнародна технічна допомога</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ОДА – обласна державна адміністрація</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ОМС – органи місцевого самоврядування</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ОТГ – об‘єднана територіальна громада</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ПТНЗ – професійно-технічні навчальні заклади</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РДА – районна державна адміністрація</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СОК – сільськогосподарський обслуговуючий кооператив</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ТЗ – технічне завдання на проект місцевого розвитку</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ТПВ – тверді побутові відходи</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ЦНАП – центр надання адміністративних послуг</w:t>
      </w:r>
    </w:p>
    <w:p w:rsidR="006B0AA4" w:rsidRPr="009D78BF" w:rsidRDefault="006B0AA4" w:rsidP="001602F2">
      <w:pPr>
        <w:ind w:left="0" w:firstLine="567"/>
        <w:rPr>
          <w:rFonts w:ascii="Times New Roman" w:hAnsi="Times New Roman" w:cs="Times New Roman"/>
          <w:sz w:val="24"/>
          <w:szCs w:val="24"/>
        </w:rPr>
      </w:pPr>
    </w:p>
    <w:p w:rsidR="006B0AA4" w:rsidRPr="009D78BF" w:rsidRDefault="006B0AA4" w:rsidP="001602F2">
      <w:pPr>
        <w:ind w:left="0" w:firstLine="567"/>
        <w:rPr>
          <w:rFonts w:ascii="Times New Roman" w:hAnsi="Times New Roman" w:cs="Times New Roman"/>
          <w:sz w:val="24"/>
          <w:szCs w:val="24"/>
        </w:rPr>
      </w:pPr>
    </w:p>
    <w:p w:rsidR="006B0AA4" w:rsidRPr="009D78BF" w:rsidRDefault="006B0AA4" w:rsidP="001602F2">
      <w:pPr>
        <w:pStyle w:val="1"/>
        <w:numPr>
          <w:ilvl w:val="0"/>
          <w:numId w:val="0"/>
        </w:numPr>
        <w:shd w:val="clear" w:color="auto" w:fill="FFFFFF"/>
        <w:ind w:firstLine="567"/>
        <w:jc w:val="center"/>
        <w:rPr>
          <w:sz w:val="24"/>
          <w:szCs w:val="24"/>
        </w:rPr>
      </w:pPr>
      <w:bookmarkStart w:id="3" w:name="_Toc463630196"/>
      <w:bookmarkStart w:id="4" w:name="_Toc498967525"/>
      <w:r w:rsidRPr="009D78BF">
        <w:rPr>
          <w:sz w:val="24"/>
          <w:szCs w:val="24"/>
        </w:rPr>
        <w:lastRenderedPageBreak/>
        <w:t>Вітальне слово голови</w:t>
      </w:r>
      <w:bookmarkEnd w:id="3"/>
      <w:bookmarkEnd w:id="4"/>
      <w:r w:rsidRPr="009D78BF">
        <w:rPr>
          <w:sz w:val="24"/>
          <w:szCs w:val="24"/>
        </w:rPr>
        <w:t xml:space="preserve"> </w:t>
      </w:r>
      <w:r w:rsidR="00AE65E9" w:rsidRPr="009D78BF">
        <w:rPr>
          <w:sz w:val="24"/>
          <w:szCs w:val="24"/>
        </w:rPr>
        <w:t>БАШТЕЧК</w:t>
      </w:r>
      <w:r w:rsidRPr="009D78BF">
        <w:rPr>
          <w:sz w:val="24"/>
          <w:szCs w:val="24"/>
        </w:rPr>
        <w:t>івської  ТЕРИТОРІАЛЬНОЇ громади</w:t>
      </w:r>
    </w:p>
    <w:p w:rsidR="00C23F1B" w:rsidRPr="009D78BF" w:rsidRDefault="00C23F1B" w:rsidP="001602F2">
      <w:pPr>
        <w:shd w:val="clear" w:color="auto" w:fill="FFFFFF"/>
        <w:ind w:left="0" w:firstLine="567"/>
        <w:rPr>
          <w:rFonts w:ascii="Times New Roman" w:hAnsi="Times New Roman" w:cs="Times New Roman"/>
          <w:sz w:val="24"/>
          <w:szCs w:val="24"/>
        </w:rPr>
      </w:pP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Шановна Громадо!</w:t>
      </w:r>
    </w:p>
    <w:p w:rsidR="006B0AA4" w:rsidRPr="009D78BF" w:rsidRDefault="006B0AA4" w:rsidP="001602F2">
      <w:pPr>
        <w:ind w:left="0" w:firstLine="567"/>
        <w:rPr>
          <w:rFonts w:ascii="Times New Roman" w:hAnsi="Times New Roman" w:cs="Times New Roman"/>
          <w:sz w:val="24"/>
          <w:szCs w:val="24"/>
        </w:rPr>
      </w:pPr>
    </w:p>
    <w:p w:rsidR="009D76FD" w:rsidRPr="007E70B1" w:rsidRDefault="00AE65E9" w:rsidP="001602F2">
      <w:pPr>
        <w:ind w:left="0" w:firstLine="567"/>
        <w:rPr>
          <w:rFonts w:ascii="Times New Roman" w:hAnsi="Times New Roman" w:cs="Times New Roman"/>
          <w:sz w:val="24"/>
          <w:szCs w:val="24"/>
        </w:rPr>
      </w:pPr>
      <w:r w:rsidRPr="00EB6462">
        <w:rPr>
          <w:rFonts w:ascii="Times New Roman" w:hAnsi="Times New Roman" w:cs="Times New Roman"/>
          <w:sz w:val="24"/>
          <w:szCs w:val="24"/>
          <w:highlight w:val="red"/>
        </w:rPr>
        <w:t xml:space="preserve">Баштечківська </w:t>
      </w:r>
      <w:r w:rsidR="00424922" w:rsidRPr="00EB6462">
        <w:rPr>
          <w:rFonts w:ascii="Times New Roman" w:hAnsi="Times New Roman" w:cs="Times New Roman"/>
          <w:sz w:val="24"/>
          <w:szCs w:val="24"/>
          <w:highlight w:val="red"/>
        </w:rPr>
        <w:t>територіальна громада Черкаської області створена в результаті доброві</w:t>
      </w:r>
      <w:r w:rsidRPr="00EB6462">
        <w:rPr>
          <w:rFonts w:ascii="Times New Roman" w:hAnsi="Times New Roman" w:cs="Times New Roman"/>
          <w:sz w:val="24"/>
          <w:szCs w:val="24"/>
          <w:highlight w:val="red"/>
        </w:rPr>
        <w:t>льного об’єднання сіл: Баштечки, Королівка, Нагірна</w:t>
      </w:r>
      <w:r w:rsidR="007135C1" w:rsidRPr="00EB6462">
        <w:rPr>
          <w:rFonts w:ascii="Times New Roman" w:hAnsi="Times New Roman" w:cs="Times New Roman"/>
          <w:sz w:val="24"/>
          <w:szCs w:val="24"/>
          <w:highlight w:val="red"/>
        </w:rPr>
        <w:t>,</w:t>
      </w:r>
      <w:r w:rsidRPr="00EB6462">
        <w:rPr>
          <w:rFonts w:ascii="Times New Roman" w:hAnsi="Times New Roman" w:cs="Times New Roman"/>
          <w:sz w:val="24"/>
          <w:szCs w:val="24"/>
          <w:highlight w:val="red"/>
        </w:rPr>
        <w:t xml:space="preserve"> П</w:t>
      </w:r>
      <w:r w:rsidR="009D76FD" w:rsidRPr="00EB6462">
        <w:rPr>
          <w:rFonts w:ascii="Times New Roman" w:hAnsi="Times New Roman" w:cs="Times New Roman"/>
          <w:sz w:val="24"/>
          <w:szCs w:val="24"/>
          <w:highlight w:val="red"/>
        </w:rPr>
        <w:t>обійна, Костянтинівка, Охматів</w:t>
      </w:r>
      <w:r w:rsidR="00EB6462" w:rsidRPr="00EB6462">
        <w:rPr>
          <w:rFonts w:ascii="Times New Roman" w:hAnsi="Times New Roman" w:cs="Times New Roman"/>
          <w:sz w:val="24"/>
          <w:szCs w:val="24"/>
          <w:highlight w:val="red"/>
        </w:rPr>
        <w:t>.</w:t>
      </w:r>
      <w:r w:rsidR="00EB6462">
        <w:rPr>
          <w:rFonts w:ascii="Times New Roman" w:hAnsi="Times New Roman" w:cs="Times New Roman"/>
          <w:sz w:val="24"/>
          <w:szCs w:val="24"/>
        </w:rPr>
        <w:t xml:space="preserve"> </w:t>
      </w:r>
    </w:p>
    <w:p w:rsidR="009D76FD" w:rsidRPr="00381069" w:rsidRDefault="009D76FD" w:rsidP="009D76FD">
      <w:pPr>
        <w:ind w:left="0" w:firstLine="567"/>
        <w:rPr>
          <w:rFonts w:ascii="Times New Roman" w:hAnsi="Times New Roman" w:cs="Times New Roman"/>
          <w:sz w:val="24"/>
          <w:szCs w:val="24"/>
          <w:highlight w:val="red"/>
        </w:rPr>
      </w:pPr>
      <w:r w:rsidRPr="00381069">
        <w:rPr>
          <w:rFonts w:ascii="Times New Roman" w:hAnsi="Times New Roman" w:cs="Times New Roman"/>
          <w:sz w:val="24"/>
          <w:szCs w:val="24"/>
          <w:highlight w:val="red"/>
        </w:rPr>
        <w:t>10.07.2019 року відбулися перш</w:t>
      </w:r>
      <w:r w:rsidR="007E70B1" w:rsidRPr="00381069">
        <w:rPr>
          <w:rFonts w:ascii="Times New Roman" w:hAnsi="Times New Roman" w:cs="Times New Roman"/>
          <w:sz w:val="24"/>
          <w:szCs w:val="24"/>
          <w:highlight w:val="red"/>
        </w:rPr>
        <w:t>а</w:t>
      </w:r>
      <w:r w:rsidRPr="00381069">
        <w:rPr>
          <w:rFonts w:ascii="Times New Roman" w:hAnsi="Times New Roman" w:cs="Times New Roman"/>
          <w:sz w:val="24"/>
          <w:szCs w:val="24"/>
          <w:highlight w:val="red"/>
        </w:rPr>
        <w:t xml:space="preserve"> </w:t>
      </w:r>
      <w:r w:rsidR="007E70B1" w:rsidRPr="00381069">
        <w:rPr>
          <w:rFonts w:ascii="Times New Roman" w:hAnsi="Times New Roman" w:cs="Times New Roman"/>
          <w:sz w:val="24"/>
          <w:szCs w:val="24"/>
          <w:highlight w:val="red"/>
        </w:rPr>
        <w:t xml:space="preserve">сесія </w:t>
      </w:r>
      <w:r w:rsidRPr="00381069">
        <w:rPr>
          <w:rFonts w:ascii="Times New Roman" w:hAnsi="Times New Roman" w:cs="Times New Roman"/>
          <w:sz w:val="24"/>
          <w:szCs w:val="24"/>
          <w:highlight w:val="red"/>
        </w:rPr>
        <w:t>депутатів та голови до новосформованої Баштечківської територіальної гром</w:t>
      </w:r>
      <w:r w:rsidR="00381069" w:rsidRPr="00381069">
        <w:rPr>
          <w:rFonts w:ascii="Times New Roman" w:hAnsi="Times New Roman" w:cs="Times New Roman"/>
          <w:sz w:val="24"/>
          <w:szCs w:val="24"/>
          <w:highlight w:val="red"/>
        </w:rPr>
        <w:t>ади. До складу новоутвореної територіальної громади увійшли с. Баштечки, с. Королівка, с. Нагірна, с. Побійна,с-ще Костянтинівка, с. Охматів</w:t>
      </w:r>
    </w:p>
    <w:p w:rsidR="00424922" w:rsidRPr="009D78BF" w:rsidRDefault="00381069" w:rsidP="001602F2">
      <w:pPr>
        <w:ind w:left="0" w:firstLine="567"/>
        <w:rPr>
          <w:rFonts w:ascii="Times New Roman" w:hAnsi="Times New Roman" w:cs="Times New Roman"/>
          <w:sz w:val="24"/>
          <w:szCs w:val="24"/>
        </w:rPr>
      </w:pPr>
      <w:r w:rsidRPr="00381069">
        <w:rPr>
          <w:rFonts w:ascii="Times New Roman" w:hAnsi="Times New Roman" w:cs="Times New Roman"/>
          <w:sz w:val="24"/>
          <w:szCs w:val="24"/>
          <w:highlight w:val="red"/>
        </w:rPr>
        <w:t>05.11.2020 року на 1 сесії VІІІ скликання відповідно до рішення № 1-17 та №1-18  до складу Баштечківської територіальної громади приєдналися с.Тинівка та с.Павлівка.</w:t>
      </w:r>
      <w:r>
        <w:rPr>
          <w:rFonts w:ascii="Times New Roman" w:hAnsi="Times New Roman" w:cs="Times New Roman"/>
          <w:sz w:val="24"/>
          <w:szCs w:val="24"/>
        </w:rPr>
        <w:t xml:space="preserve"> </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Процес об’єднання для громади неоднозначний як і все, що пов’язано зі змінами. Важливо від самого зародження територіальної громади та поступового вирішення її поточних проблем спільно визначити пріоритети в розвитку інфраструктури сільських територій, формування інвестиційної привабливості громади, сприятливих умов для розвитку підприємницьких, громадських ініціатив, та в цілому комфортних умов для проживання в громаді. З цією метою розробляються Стратегії розвитку громад, де є важливим не лише напрацьований документ як такий, але й включеність самої громади в процеси стратегування через опитування, діяльність робочої групи з напрацювання Стратегії, подання проектних ідей. Тобто таке собі визначення та узгодження позицій різних груп населення та всіх населених пунктів </w:t>
      </w:r>
      <w:r w:rsidR="00AE65E9" w:rsidRPr="009D78BF">
        <w:rPr>
          <w:rFonts w:ascii="Times New Roman" w:hAnsi="Times New Roman" w:cs="Times New Roman"/>
          <w:sz w:val="24"/>
          <w:szCs w:val="24"/>
        </w:rPr>
        <w:t>територіальної</w:t>
      </w:r>
      <w:r w:rsidRPr="009D78BF">
        <w:rPr>
          <w:rFonts w:ascii="Times New Roman" w:hAnsi="Times New Roman" w:cs="Times New Roman"/>
          <w:sz w:val="24"/>
          <w:szCs w:val="24"/>
        </w:rPr>
        <w:t xml:space="preserve"> громади. Адже так, ми дізнаємось хто ми є, що нас єднає, куди прямуємо, якими шляхами розвитку та як будемо досягати ці напрями та пріоритети.</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Підготовка цього важливого документа відбувалась за участі представників всіх адміністративних одиниць, які увійшли до складу </w:t>
      </w:r>
      <w:r w:rsidR="00AE65E9" w:rsidRPr="009D78BF">
        <w:rPr>
          <w:rFonts w:ascii="Times New Roman" w:hAnsi="Times New Roman" w:cs="Times New Roman"/>
          <w:sz w:val="24"/>
          <w:szCs w:val="24"/>
        </w:rPr>
        <w:t>Баштечк</w:t>
      </w:r>
      <w:r w:rsidR="00057133" w:rsidRPr="009D78BF">
        <w:rPr>
          <w:rFonts w:ascii="Times New Roman" w:hAnsi="Times New Roman" w:cs="Times New Roman"/>
          <w:sz w:val="24"/>
          <w:szCs w:val="24"/>
        </w:rPr>
        <w:t>івської</w:t>
      </w:r>
      <w:r w:rsidRPr="009D78BF">
        <w:rPr>
          <w:rFonts w:ascii="Times New Roman" w:hAnsi="Times New Roman" w:cs="Times New Roman"/>
          <w:sz w:val="24"/>
          <w:szCs w:val="24"/>
        </w:rPr>
        <w:t xml:space="preserve"> територіальної громади, депутатів, представників місцевих підприємств, приватних підприємців, громадських активістів, фахівців. Слід відзначити, що не завжди легко було приймати рішення під час робочих засідань з напрацювання Стратегії</w:t>
      </w:r>
      <w:r w:rsidRPr="00C07C3D">
        <w:rPr>
          <w:rFonts w:ascii="Times New Roman" w:hAnsi="Times New Roman" w:cs="Times New Roman"/>
          <w:sz w:val="24"/>
          <w:szCs w:val="24"/>
        </w:rPr>
        <w:t xml:space="preserve">. З </w:t>
      </w:r>
      <w:r w:rsidR="00DF3CE5" w:rsidRPr="00C07C3D">
        <w:rPr>
          <w:rFonts w:ascii="Times New Roman" w:hAnsi="Times New Roman" w:cs="Times New Roman"/>
          <w:sz w:val="24"/>
          <w:szCs w:val="24"/>
        </w:rPr>
        <w:t>4</w:t>
      </w:r>
      <w:r w:rsidR="00217512" w:rsidRPr="00C07C3D">
        <w:rPr>
          <w:rFonts w:ascii="Times New Roman" w:hAnsi="Times New Roman" w:cs="Times New Roman"/>
          <w:sz w:val="24"/>
          <w:szCs w:val="24"/>
        </w:rPr>
        <w:t>7</w:t>
      </w:r>
      <w:r w:rsidRPr="00C07C3D">
        <w:rPr>
          <w:rFonts w:ascii="Times New Roman" w:hAnsi="Times New Roman" w:cs="Times New Roman"/>
          <w:sz w:val="24"/>
          <w:szCs w:val="24"/>
        </w:rPr>
        <w:t xml:space="preserve"> ідей (проектів) від мешканців </w:t>
      </w:r>
      <w:r w:rsidR="00057133" w:rsidRPr="00C07C3D">
        <w:rPr>
          <w:rFonts w:ascii="Times New Roman" w:hAnsi="Times New Roman" w:cs="Times New Roman"/>
          <w:sz w:val="24"/>
          <w:szCs w:val="24"/>
        </w:rPr>
        <w:t xml:space="preserve">робоча група </w:t>
      </w:r>
      <w:r w:rsidRPr="00C07C3D">
        <w:rPr>
          <w:rFonts w:ascii="Times New Roman" w:hAnsi="Times New Roman" w:cs="Times New Roman"/>
          <w:sz w:val="24"/>
          <w:szCs w:val="24"/>
        </w:rPr>
        <w:t>відібра</w:t>
      </w:r>
      <w:r w:rsidR="00057133" w:rsidRPr="00C07C3D">
        <w:rPr>
          <w:rFonts w:ascii="Times New Roman" w:hAnsi="Times New Roman" w:cs="Times New Roman"/>
          <w:sz w:val="24"/>
          <w:szCs w:val="24"/>
        </w:rPr>
        <w:t>ла</w:t>
      </w:r>
      <w:r w:rsidRPr="00C07C3D">
        <w:rPr>
          <w:rFonts w:ascii="Times New Roman" w:hAnsi="Times New Roman" w:cs="Times New Roman"/>
          <w:sz w:val="24"/>
          <w:szCs w:val="24"/>
        </w:rPr>
        <w:t xml:space="preserve"> </w:t>
      </w:r>
      <w:r w:rsidR="00C07C3D" w:rsidRPr="00C07C3D">
        <w:rPr>
          <w:rFonts w:ascii="Times New Roman" w:hAnsi="Times New Roman" w:cs="Times New Roman"/>
          <w:sz w:val="24"/>
          <w:szCs w:val="24"/>
        </w:rPr>
        <w:t>3</w:t>
      </w:r>
      <w:r w:rsidR="00326813">
        <w:rPr>
          <w:rFonts w:ascii="Times New Roman" w:hAnsi="Times New Roman" w:cs="Times New Roman"/>
          <w:sz w:val="24"/>
          <w:szCs w:val="24"/>
        </w:rPr>
        <w:t>8</w:t>
      </w:r>
      <w:r w:rsidRPr="00C07C3D">
        <w:rPr>
          <w:rFonts w:ascii="Times New Roman" w:hAnsi="Times New Roman" w:cs="Times New Roman"/>
          <w:sz w:val="24"/>
          <w:szCs w:val="24"/>
        </w:rPr>
        <w:t xml:space="preserve"> проектних ідей</w:t>
      </w:r>
      <w:r w:rsidRPr="009D78BF">
        <w:rPr>
          <w:rFonts w:ascii="Times New Roman" w:hAnsi="Times New Roman" w:cs="Times New Roman"/>
          <w:sz w:val="24"/>
          <w:szCs w:val="24"/>
        </w:rPr>
        <w:t>, які було закладено в основу стратегії розвитку громади і будуть реалізовуватись до 202</w:t>
      </w:r>
      <w:r w:rsidR="00C07C3D">
        <w:rPr>
          <w:rFonts w:ascii="Times New Roman" w:hAnsi="Times New Roman" w:cs="Times New Roman"/>
          <w:sz w:val="24"/>
          <w:szCs w:val="24"/>
        </w:rPr>
        <w:t>7</w:t>
      </w:r>
      <w:r w:rsidRPr="009D78BF">
        <w:rPr>
          <w:rFonts w:ascii="Times New Roman" w:hAnsi="Times New Roman" w:cs="Times New Roman"/>
          <w:sz w:val="24"/>
          <w:szCs w:val="24"/>
        </w:rPr>
        <w:t xml:space="preserve"> року. І тому я щиро вдячний всім хто долучився до формування цього документу.</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Стратегія розвитку громади є таким документом, який може і має зазнавати змін за появи такої потреби, щоб можна було скористатися всіма можливостями розвитку і мінімізації ризиків.</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Бажаю всім нам наполегливості в зміцненні та посиленні нашої громади. </w:t>
      </w:r>
    </w:p>
    <w:p w:rsidR="006B0AA4" w:rsidRPr="009D78BF" w:rsidRDefault="006B0AA4" w:rsidP="001602F2">
      <w:pPr>
        <w:ind w:left="0" w:firstLine="567"/>
        <w:rPr>
          <w:rFonts w:ascii="Times New Roman" w:hAnsi="Times New Roman" w:cs="Times New Roman"/>
          <w:sz w:val="24"/>
          <w:szCs w:val="24"/>
        </w:rPr>
      </w:pPr>
    </w:p>
    <w:p w:rsidR="006B0AA4" w:rsidRPr="009D78BF" w:rsidRDefault="00345D19" w:rsidP="001602F2">
      <w:pPr>
        <w:ind w:left="0" w:firstLine="567"/>
        <w:rPr>
          <w:rFonts w:ascii="Times New Roman" w:hAnsi="Times New Roman" w:cs="Times New Roman"/>
          <w:sz w:val="24"/>
          <w:szCs w:val="24"/>
        </w:rPr>
      </w:pPr>
      <w:r w:rsidRPr="009D78BF">
        <w:rPr>
          <w:rFonts w:ascii="Times New Roman" w:hAnsi="Times New Roman" w:cs="Times New Roman"/>
          <w:sz w:val="24"/>
          <w:szCs w:val="24"/>
          <w:lang w:val="ru-RU"/>
        </w:rPr>
        <w:t>Сільський г</w:t>
      </w:r>
      <w:r w:rsidR="006B0AA4" w:rsidRPr="009D78BF">
        <w:rPr>
          <w:rFonts w:ascii="Times New Roman" w:hAnsi="Times New Roman" w:cs="Times New Roman"/>
          <w:sz w:val="24"/>
          <w:szCs w:val="24"/>
        </w:rPr>
        <w:t xml:space="preserve">олова </w:t>
      </w:r>
      <w:r w:rsidR="00AE65E9" w:rsidRPr="009D78BF">
        <w:rPr>
          <w:rFonts w:ascii="Times New Roman" w:hAnsi="Times New Roman" w:cs="Times New Roman"/>
          <w:sz w:val="24"/>
          <w:szCs w:val="24"/>
        </w:rPr>
        <w:t xml:space="preserve">                            </w:t>
      </w:r>
      <w:r w:rsidR="00C92C4A">
        <w:rPr>
          <w:rFonts w:ascii="Times New Roman" w:hAnsi="Times New Roman" w:cs="Times New Roman"/>
          <w:sz w:val="24"/>
          <w:szCs w:val="24"/>
        </w:rPr>
        <w:t xml:space="preserve">                          </w:t>
      </w:r>
      <w:r w:rsidR="00AE65E9" w:rsidRPr="009D78BF">
        <w:rPr>
          <w:rFonts w:ascii="Times New Roman" w:hAnsi="Times New Roman" w:cs="Times New Roman"/>
          <w:sz w:val="24"/>
          <w:szCs w:val="24"/>
        </w:rPr>
        <w:t xml:space="preserve">                                            Сергій МЕЛЬНИК</w:t>
      </w:r>
    </w:p>
    <w:p w:rsidR="006B0AA4" w:rsidRPr="009D78BF" w:rsidRDefault="00463A0B" w:rsidP="001602F2">
      <w:pPr>
        <w:pStyle w:val="1"/>
        <w:numPr>
          <w:ilvl w:val="0"/>
          <w:numId w:val="0"/>
        </w:numPr>
        <w:ind w:firstLine="567"/>
        <w:rPr>
          <w:sz w:val="24"/>
          <w:szCs w:val="24"/>
        </w:rPr>
      </w:pPr>
      <w:bookmarkStart w:id="5" w:name="_Toc463630197"/>
      <w:bookmarkStart w:id="6" w:name="_Toc498967526"/>
      <w:r w:rsidRPr="009D78BF">
        <w:rPr>
          <w:sz w:val="24"/>
          <w:szCs w:val="24"/>
        </w:rPr>
        <w:lastRenderedPageBreak/>
        <w:t xml:space="preserve">І. </w:t>
      </w:r>
      <w:r w:rsidR="006B0AA4" w:rsidRPr="009D78BF">
        <w:rPr>
          <w:sz w:val="24"/>
          <w:szCs w:val="24"/>
        </w:rPr>
        <w:t>ВСТУП</w:t>
      </w:r>
      <w:bookmarkEnd w:id="5"/>
      <w:bookmarkEnd w:id="6"/>
    </w:p>
    <w:p w:rsidR="00FE4C13" w:rsidRDefault="006B0AA4" w:rsidP="001602F2">
      <w:pPr>
        <w:spacing w:after="0" w:line="240" w:lineRule="auto"/>
        <w:ind w:left="0" w:firstLine="567"/>
        <w:rPr>
          <w:rFonts w:ascii="Times New Roman" w:hAnsi="Times New Roman" w:cs="Times New Roman"/>
          <w:sz w:val="24"/>
          <w:szCs w:val="24"/>
          <w:lang w:val="ru-RU"/>
        </w:rPr>
      </w:pPr>
      <w:r w:rsidRPr="009D78BF">
        <w:rPr>
          <w:rFonts w:ascii="Times New Roman" w:hAnsi="Times New Roman" w:cs="Times New Roman"/>
          <w:sz w:val="24"/>
          <w:szCs w:val="24"/>
        </w:rPr>
        <w:t xml:space="preserve">Процес децентралізації влади, </w:t>
      </w:r>
      <w:r w:rsidR="00283DA5" w:rsidRPr="009D78BF">
        <w:rPr>
          <w:rFonts w:ascii="Times New Roman" w:hAnsi="Times New Roman" w:cs="Times New Roman"/>
          <w:sz w:val="24"/>
          <w:szCs w:val="24"/>
        </w:rPr>
        <w:t>який</w:t>
      </w:r>
      <w:r w:rsidRPr="009D78BF">
        <w:rPr>
          <w:rFonts w:ascii="Times New Roman" w:hAnsi="Times New Roman" w:cs="Times New Roman"/>
          <w:sz w:val="24"/>
          <w:szCs w:val="24"/>
        </w:rPr>
        <w:t xml:space="preserve"> розпочався в Україні у 2014 р</w:t>
      </w:r>
      <w:r w:rsidRPr="00C07C3D">
        <w:rPr>
          <w:rFonts w:ascii="Times New Roman" w:hAnsi="Times New Roman" w:cs="Times New Roman"/>
          <w:sz w:val="24"/>
          <w:szCs w:val="24"/>
        </w:rPr>
        <w:t xml:space="preserve">., </w:t>
      </w:r>
      <w:r w:rsidR="00125136" w:rsidRPr="00C07C3D">
        <w:rPr>
          <w:rFonts w:ascii="Times New Roman" w:hAnsi="Times New Roman" w:cs="Times New Roman"/>
          <w:sz w:val="24"/>
          <w:szCs w:val="24"/>
        </w:rPr>
        <w:t>VІІ скликання</w:t>
      </w:r>
      <w:r w:rsidR="00125136" w:rsidRPr="00C07C3D">
        <w:rPr>
          <w:rFonts w:ascii="Times New Roman" w:hAnsi="Times New Roman" w:cs="Times New Roman"/>
          <w:sz w:val="24"/>
          <w:szCs w:val="24"/>
          <w:lang w:val="ru-RU"/>
        </w:rPr>
        <w:t>м</w:t>
      </w:r>
      <w:r w:rsidR="00125136" w:rsidRPr="00C07C3D">
        <w:rPr>
          <w:rFonts w:ascii="Times New Roman" w:hAnsi="Times New Roman" w:cs="Times New Roman"/>
          <w:sz w:val="24"/>
          <w:szCs w:val="24"/>
        </w:rPr>
        <w:t xml:space="preserve"> №1-18 від 10.07.2019 року </w:t>
      </w:r>
      <w:r w:rsidRPr="00C07C3D">
        <w:rPr>
          <w:rFonts w:ascii="Times New Roman" w:hAnsi="Times New Roman" w:cs="Times New Roman"/>
          <w:sz w:val="24"/>
          <w:szCs w:val="24"/>
        </w:rPr>
        <w:t xml:space="preserve">призвів до утворення </w:t>
      </w:r>
      <w:r w:rsidR="003001CE" w:rsidRPr="00C07C3D">
        <w:rPr>
          <w:rFonts w:ascii="Times New Roman" w:hAnsi="Times New Roman" w:cs="Times New Roman"/>
          <w:sz w:val="24"/>
          <w:szCs w:val="24"/>
        </w:rPr>
        <w:t>Баштечк</w:t>
      </w:r>
      <w:r w:rsidR="00C23F1B" w:rsidRPr="00C07C3D">
        <w:rPr>
          <w:rFonts w:ascii="Times New Roman" w:hAnsi="Times New Roman" w:cs="Times New Roman"/>
          <w:sz w:val="24"/>
          <w:szCs w:val="24"/>
        </w:rPr>
        <w:t>івської</w:t>
      </w:r>
      <w:r w:rsidRPr="00C07C3D">
        <w:rPr>
          <w:rFonts w:ascii="Times New Roman" w:hAnsi="Times New Roman" w:cs="Times New Roman"/>
          <w:sz w:val="24"/>
          <w:szCs w:val="24"/>
        </w:rPr>
        <w:t xml:space="preserve"> територіальної громади.</w:t>
      </w:r>
      <w:r w:rsidRPr="009D78BF">
        <w:rPr>
          <w:rFonts w:ascii="Times New Roman" w:hAnsi="Times New Roman" w:cs="Times New Roman"/>
          <w:sz w:val="24"/>
          <w:szCs w:val="24"/>
        </w:rPr>
        <w:t xml:space="preserve"> </w:t>
      </w:r>
    </w:p>
    <w:p w:rsidR="006B0AA4" w:rsidRPr="009D78BF" w:rsidRDefault="006B0AA4"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На етапі свого </w:t>
      </w:r>
      <w:r w:rsidR="00F35A0D" w:rsidRPr="009D78BF">
        <w:rPr>
          <w:rFonts w:ascii="Times New Roman" w:hAnsi="Times New Roman" w:cs="Times New Roman"/>
          <w:sz w:val="24"/>
          <w:szCs w:val="24"/>
        </w:rPr>
        <w:t xml:space="preserve">створення та </w:t>
      </w:r>
      <w:r w:rsidRPr="009D78BF">
        <w:rPr>
          <w:rFonts w:ascii="Times New Roman" w:hAnsi="Times New Roman" w:cs="Times New Roman"/>
          <w:sz w:val="24"/>
          <w:szCs w:val="24"/>
        </w:rPr>
        <w:t>ст</w:t>
      </w:r>
      <w:r w:rsidR="00F35A0D" w:rsidRPr="009D78BF">
        <w:rPr>
          <w:rFonts w:ascii="Times New Roman" w:hAnsi="Times New Roman" w:cs="Times New Roman"/>
          <w:sz w:val="24"/>
          <w:szCs w:val="24"/>
        </w:rPr>
        <w:t>ановлення новосформована</w:t>
      </w:r>
      <w:r w:rsidRPr="009D78BF">
        <w:rPr>
          <w:rFonts w:ascii="Times New Roman" w:hAnsi="Times New Roman" w:cs="Times New Roman"/>
          <w:sz w:val="24"/>
          <w:szCs w:val="24"/>
        </w:rPr>
        <w:t xml:space="preserve"> громада зустрілася з багатьма викликами</w:t>
      </w:r>
      <w:r w:rsidR="007657DC" w:rsidRPr="009D78BF">
        <w:rPr>
          <w:rFonts w:ascii="Times New Roman" w:hAnsi="Times New Roman" w:cs="Times New Roman"/>
          <w:sz w:val="24"/>
          <w:szCs w:val="24"/>
        </w:rPr>
        <w:t xml:space="preserve"> внутрішнього характеру</w:t>
      </w:r>
      <w:r w:rsidRPr="009D78BF">
        <w:rPr>
          <w:rFonts w:ascii="Times New Roman" w:hAnsi="Times New Roman" w:cs="Times New Roman"/>
          <w:sz w:val="24"/>
          <w:szCs w:val="24"/>
        </w:rPr>
        <w:t xml:space="preserve">, серед яких: </w:t>
      </w:r>
    </w:p>
    <w:p w:rsidR="006B0AA4" w:rsidRPr="009D78BF" w:rsidRDefault="006B0AA4"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відсутність загальноприйнятих пріоритетів щодо забезпечення надання базових послуг мешканцям </w:t>
      </w:r>
      <w:r w:rsidR="00F35A0D" w:rsidRPr="009D78BF">
        <w:rPr>
          <w:rFonts w:ascii="Times New Roman" w:hAnsi="Times New Roman"/>
          <w:sz w:val="24"/>
          <w:szCs w:val="24"/>
          <w:lang w:val="uk-UA"/>
        </w:rPr>
        <w:t>громади</w:t>
      </w:r>
      <w:r w:rsidRPr="009D78BF">
        <w:rPr>
          <w:rFonts w:ascii="Times New Roman" w:hAnsi="Times New Roman"/>
          <w:sz w:val="24"/>
          <w:szCs w:val="24"/>
          <w:lang w:val="uk-UA"/>
        </w:rPr>
        <w:t xml:space="preserve">. Кожен орган місцевого самоврядування, який увійшов до складу </w:t>
      </w:r>
      <w:r w:rsidR="00F35A0D" w:rsidRPr="009D78BF">
        <w:rPr>
          <w:rFonts w:ascii="Times New Roman" w:hAnsi="Times New Roman"/>
          <w:sz w:val="24"/>
          <w:szCs w:val="24"/>
          <w:lang w:val="uk-UA"/>
        </w:rPr>
        <w:t>громади</w:t>
      </w:r>
      <w:r w:rsidRPr="009D78BF">
        <w:rPr>
          <w:rFonts w:ascii="Times New Roman" w:hAnsi="Times New Roman"/>
          <w:sz w:val="24"/>
          <w:szCs w:val="24"/>
          <w:lang w:val="uk-UA"/>
        </w:rPr>
        <w:t xml:space="preserve">, до об‘єднання мав власні пріоритети розвитку та власну систему цінностей щодо управління </w:t>
      </w:r>
      <w:r w:rsidR="00F35A0D" w:rsidRPr="009D78BF">
        <w:rPr>
          <w:rFonts w:ascii="Times New Roman" w:hAnsi="Times New Roman"/>
          <w:sz w:val="24"/>
          <w:szCs w:val="24"/>
          <w:lang w:val="uk-UA"/>
        </w:rPr>
        <w:t xml:space="preserve">обмеженими </w:t>
      </w:r>
      <w:r w:rsidRPr="009D78BF">
        <w:rPr>
          <w:rFonts w:ascii="Times New Roman" w:hAnsi="Times New Roman"/>
          <w:sz w:val="24"/>
          <w:szCs w:val="24"/>
          <w:lang w:val="uk-UA"/>
        </w:rPr>
        <w:t>ресурсами. Після об‘єднання ці пріоритети, очевидно потребу</w:t>
      </w:r>
      <w:r w:rsidR="00F35A0D" w:rsidRPr="009D78BF">
        <w:rPr>
          <w:rFonts w:ascii="Times New Roman" w:hAnsi="Times New Roman"/>
          <w:sz w:val="24"/>
          <w:szCs w:val="24"/>
          <w:lang w:val="uk-UA"/>
        </w:rPr>
        <w:t>ють не лише</w:t>
      </w:r>
      <w:r w:rsidRPr="009D78BF">
        <w:rPr>
          <w:rFonts w:ascii="Times New Roman" w:hAnsi="Times New Roman"/>
          <w:sz w:val="24"/>
          <w:szCs w:val="24"/>
          <w:lang w:val="uk-UA"/>
        </w:rPr>
        <w:t xml:space="preserve"> перегляду</w:t>
      </w:r>
      <w:r w:rsidR="00C07C3D">
        <w:rPr>
          <w:rFonts w:ascii="Times New Roman" w:hAnsi="Times New Roman"/>
          <w:sz w:val="24"/>
          <w:szCs w:val="24"/>
          <w:lang w:val="uk-UA"/>
        </w:rPr>
        <w:t>,</w:t>
      </w:r>
      <w:r w:rsidRPr="009D78BF">
        <w:rPr>
          <w:rFonts w:ascii="Times New Roman" w:hAnsi="Times New Roman"/>
          <w:sz w:val="24"/>
          <w:szCs w:val="24"/>
          <w:lang w:val="uk-UA"/>
        </w:rPr>
        <w:t xml:space="preserve"> </w:t>
      </w:r>
      <w:r w:rsidR="00F35A0D" w:rsidRPr="009D78BF">
        <w:rPr>
          <w:rFonts w:ascii="Times New Roman" w:hAnsi="Times New Roman"/>
          <w:sz w:val="24"/>
          <w:szCs w:val="24"/>
          <w:lang w:val="uk-UA"/>
        </w:rPr>
        <w:t>але й</w:t>
      </w:r>
      <w:r w:rsidRPr="009D78BF">
        <w:rPr>
          <w:rFonts w:ascii="Times New Roman" w:hAnsi="Times New Roman"/>
          <w:sz w:val="24"/>
          <w:szCs w:val="24"/>
          <w:lang w:val="uk-UA"/>
        </w:rPr>
        <w:t xml:space="preserve"> напрацювання нових</w:t>
      </w:r>
      <w:r w:rsidR="00F35A0D" w:rsidRPr="009D78BF">
        <w:rPr>
          <w:rFonts w:ascii="Times New Roman" w:hAnsi="Times New Roman"/>
          <w:sz w:val="24"/>
          <w:szCs w:val="24"/>
          <w:lang w:val="uk-UA"/>
        </w:rPr>
        <w:t xml:space="preserve"> спільних</w:t>
      </w:r>
      <w:r w:rsidRPr="009D78BF">
        <w:rPr>
          <w:rFonts w:ascii="Times New Roman" w:hAnsi="Times New Roman"/>
          <w:sz w:val="24"/>
          <w:szCs w:val="24"/>
          <w:lang w:val="uk-UA"/>
        </w:rPr>
        <w:t xml:space="preserve"> підходів в забезпеченні рівного управління й розподілу «об‘єднаних» ресурсів</w:t>
      </w:r>
      <w:r w:rsidR="00F35A0D" w:rsidRPr="009D78BF">
        <w:rPr>
          <w:rFonts w:ascii="Times New Roman" w:hAnsi="Times New Roman"/>
          <w:sz w:val="24"/>
          <w:szCs w:val="24"/>
          <w:lang w:val="uk-UA"/>
        </w:rPr>
        <w:t>;</w:t>
      </w:r>
    </w:p>
    <w:p w:rsidR="006B0AA4" w:rsidRPr="009D78BF" w:rsidRDefault="006B0AA4"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потреба ефективного управління новими </w:t>
      </w:r>
      <w:r w:rsidR="00F35A0D" w:rsidRPr="009D78BF">
        <w:rPr>
          <w:rFonts w:ascii="Times New Roman" w:hAnsi="Times New Roman"/>
          <w:sz w:val="24"/>
          <w:szCs w:val="24"/>
          <w:lang w:val="uk-UA"/>
        </w:rPr>
        <w:t xml:space="preserve">бюджетними, </w:t>
      </w:r>
      <w:r w:rsidRPr="009D78BF">
        <w:rPr>
          <w:rFonts w:ascii="Times New Roman" w:hAnsi="Times New Roman"/>
          <w:sz w:val="24"/>
          <w:szCs w:val="24"/>
          <w:lang w:val="uk-UA"/>
        </w:rPr>
        <w:t xml:space="preserve">земельними ресурсами, які стали доступними для </w:t>
      </w:r>
      <w:r w:rsidR="00C07C3D">
        <w:rPr>
          <w:rFonts w:ascii="Times New Roman" w:hAnsi="Times New Roman"/>
          <w:sz w:val="24"/>
          <w:szCs w:val="24"/>
          <w:lang w:val="uk-UA"/>
        </w:rPr>
        <w:t>територіальної</w:t>
      </w:r>
      <w:r w:rsidR="00F35A0D" w:rsidRPr="009D78BF">
        <w:rPr>
          <w:rFonts w:ascii="Times New Roman" w:hAnsi="Times New Roman"/>
          <w:sz w:val="24"/>
          <w:szCs w:val="24"/>
          <w:lang w:val="uk-UA"/>
        </w:rPr>
        <w:t xml:space="preserve"> громади</w:t>
      </w:r>
      <w:r w:rsidRPr="009D78BF">
        <w:rPr>
          <w:rFonts w:ascii="Times New Roman" w:hAnsi="Times New Roman"/>
          <w:sz w:val="24"/>
          <w:szCs w:val="24"/>
          <w:lang w:val="uk-UA"/>
        </w:rPr>
        <w:t xml:space="preserve"> і можуть бути використані для</w:t>
      </w:r>
      <w:r w:rsidR="00F35A0D" w:rsidRPr="009D78BF">
        <w:rPr>
          <w:rFonts w:ascii="Times New Roman" w:hAnsi="Times New Roman"/>
          <w:sz w:val="24"/>
          <w:szCs w:val="24"/>
          <w:lang w:val="uk-UA"/>
        </w:rPr>
        <w:t xml:space="preserve"> її</w:t>
      </w:r>
      <w:r w:rsidRPr="009D78BF">
        <w:rPr>
          <w:rFonts w:ascii="Times New Roman" w:hAnsi="Times New Roman"/>
          <w:sz w:val="24"/>
          <w:szCs w:val="24"/>
          <w:lang w:val="uk-UA"/>
        </w:rPr>
        <w:t xml:space="preserve"> розвитку</w:t>
      </w:r>
      <w:r w:rsidR="00F35A0D" w:rsidRPr="009D78BF">
        <w:rPr>
          <w:rFonts w:ascii="Times New Roman" w:hAnsi="Times New Roman"/>
          <w:sz w:val="24"/>
          <w:szCs w:val="24"/>
          <w:lang w:val="uk-UA"/>
        </w:rPr>
        <w:t>;</w:t>
      </w:r>
      <w:r w:rsidRPr="009D78BF">
        <w:rPr>
          <w:rFonts w:ascii="Times New Roman" w:hAnsi="Times New Roman"/>
          <w:sz w:val="24"/>
          <w:szCs w:val="24"/>
          <w:lang w:val="uk-UA"/>
        </w:rPr>
        <w:t xml:space="preserve"> </w:t>
      </w:r>
    </w:p>
    <w:p w:rsidR="006B0AA4" w:rsidRPr="009D78BF" w:rsidRDefault="006B0AA4"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збільшення кількості зацікавлених сторін, з якими потрібно узгоджувати прийняття рішень </w:t>
      </w:r>
      <w:r w:rsidR="00F35A0D" w:rsidRPr="009D78BF">
        <w:rPr>
          <w:rFonts w:ascii="Times New Roman" w:hAnsi="Times New Roman"/>
          <w:sz w:val="24"/>
          <w:szCs w:val="24"/>
          <w:lang w:val="uk-UA"/>
        </w:rPr>
        <w:t>в</w:t>
      </w:r>
      <w:r w:rsidRPr="009D78BF">
        <w:rPr>
          <w:rFonts w:ascii="Times New Roman" w:hAnsi="Times New Roman"/>
          <w:sz w:val="24"/>
          <w:szCs w:val="24"/>
          <w:lang w:val="uk-UA"/>
        </w:rPr>
        <w:t xml:space="preserve"> межах </w:t>
      </w:r>
      <w:r w:rsidR="00F35A0D" w:rsidRPr="009D78BF">
        <w:rPr>
          <w:rFonts w:ascii="Times New Roman" w:hAnsi="Times New Roman"/>
          <w:sz w:val="24"/>
          <w:szCs w:val="24"/>
          <w:lang w:val="uk-UA"/>
        </w:rPr>
        <w:t>громади</w:t>
      </w:r>
      <w:r w:rsidRPr="009D78BF">
        <w:rPr>
          <w:rFonts w:ascii="Times New Roman" w:hAnsi="Times New Roman"/>
          <w:sz w:val="24"/>
          <w:szCs w:val="24"/>
          <w:lang w:val="uk-UA"/>
        </w:rPr>
        <w:t xml:space="preserve">. </w:t>
      </w:r>
    </w:p>
    <w:p w:rsidR="006B0AA4" w:rsidRPr="009D78BF" w:rsidRDefault="00F35A0D"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Водночас, </w:t>
      </w:r>
      <w:r w:rsidR="003001CE" w:rsidRPr="009D78BF">
        <w:rPr>
          <w:rFonts w:ascii="Times New Roman" w:hAnsi="Times New Roman" w:cs="Times New Roman"/>
          <w:sz w:val="24"/>
          <w:szCs w:val="24"/>
        </w:rPr>
        <w:t>Баштечк</w:t>
      </w:r>
      <w:r w:rsidR="00C23F1B" w:rsidRPr="009D78BF">
        <w:rPr>
          <w:rFonts w:ascii="Times New Roman" w:hAnsi="Times New Roman" w:cs="Times New Roman"/>
          <w:sz w:val="24"/>
          <w:szCs w:val="24"/>
        </w:rPr>
        <w:t>івськ</w:t>
      </w:r>
      <w:r w:rsidRPr="009D78BF">
        <w:rPr>
          <w:rFonts w:ascii="Times New Roman" w:hAnsi="Times New Roman" w:cs="Times New Roman"/>
          <w:sz w:val="24"/>
          <w:szCs w:val="24"/>
        </w:rPr>
        <w:t>а</w:t>
      </w:r>
      <w:r w:rsidR="003001CE" w:rsidRPr="009D78BF">
        <w:rPr>
          <w:rFonts w:ascii="Times New Roman" w:hAnsi="Times New Roman" w:cs="Times New Roman"/>
          <w:sz w:val="24"/>
          <w:szCs w:val="24"/>
        </w:rPr>
        <w:t xml:space="preserve"> </w:t>
      </w:r>
      <w:r w:rsidR="006B0AA4" w:rsidRPr="009D78BF">
        <w:rPr>
          <w:rFonts w:ascii="Times New Roman" w:hAnsi="Times New Roman" w:cs="Times New Roman"/>
          <w:sz w:val="24"/>
          <w:szCs w:val="24"/>
        </w:rPr>
        <w:t>територіальна громада</w:t>
      </w:r>
      <w:r w:rsidRPr="009D78BF">
        <w:rPr>
          <w:rFonts w:ascii="Times New Roman" w:hAnsi="Times New Roman" w:cs="Times New Roman"/>
          <w:sz w:val="24"/>
          <w:szCs w:val="24"/>
        </w:rPr>
        <w:t xml:space="preserve"> має зважати</w:t>
      </w:r>
      <w:r w:rsidR="007657DC" w:rsidRPr="009D78BF">
        <w:rPr>
          <w:rFonts w:ascii="Times New Roman" w:hAnsi="Times New Roman" w:cs="Times New Roman"/>
          <w:sz w:val="24"/>
          <w:szCs w:val="24"/>
        </w:rPr>
        <w:t xml:space="preserve"> і ефективно реагувати</w:t>
      </w:r>
      <w:r w:rsidRPr="009D78BF">
        <w:rPr>
          <w:rFonts w:ascii="Times New Roman" w:hAnsi="Times New Roman" w:cs="Times New Roman"/>
          <w:sz w:val="24"/>
          <w:szCs w:val="24"/>
        </w:rPr>
        <w:t xml:space="preserve"> на зовнішні виклики</w:t>
      </w:r>
      <w:r w:rsidR="00846DD5" w:rsidRPr="009D78BF">
        <w:rPr>
          <w:rFonts w:ascii="Times New Roman" w:hAnsi="Times New Roman" w:cs="Times New Roman"/>
          <w:sz w:val="24"/>
          <w:szCs w:val="24"/>
        </w:rPr>
        <w:t>, перетворюючи їх на можливості,</w:t>
      </w:r>
      <w:r w:rsidR="006B0AA4" w:rsidRPr="009D78BF">
        <w:rPr>
          <w:rFonts w:ascii="Times New Roman" w:hAnsi="Times New Roman" w:cs="Times New Roman"/>
          <w:sz w:val="24"/>
          <w:szCs w:val="24"/>
        </w:rPr>
        <w:t xml:space="preserve"> </w:t>
      </w:r>
      <w:r w:rsidR="007657DC" w:rsidRPr="009D78BF">
        <w:rPr>
          <w:rFonts w:ascii="Times New Roman" w:hAnsi="Times New Roman" w:cs="Times New Roman"/>
          <w:sz w:val="24"/>
          <w:szCs w:val="24"/>
        </w:rPr>
        <w:t>серед яких:</w:t>
      </w:r>
      <w:r w:rsidR="006B0AA4" w:rsidRPr="009D78BF">
        <w:rPr>
          <w:rFonts w:ascii="Times New Roman" w:hAnsi="Times New Roman" w:cs="Times New Roman"/>
          <w:sz w:val="24"/>
          <w:szCs w:val="24"/>
        </w:rPr>
        <w:t xml:space="preserve"> глобалізація економіки,</w:t>
      </w:r>
      <w:r w:rsidR="00846DD5" w:rsidRPr="009D78BF">
        <w:rPr>
          <w:rFonts w:ascii="Times New Roman" w:hAnsi="Times New Roman" w:cs="Times New Roman"/>
          <w:sz w:val="24"/>
          <w:szCs w:val="24"/>
        </w:rPr>
        <w:t xml:space="preserve"> цифрова економіка</w:t>
      </w:r>
      <w:r w:rsidR="006B0AA4" w:rsidRPr="009D78BF">
        <w:rPr>
          <w:rFonts w:ascii="Times New Roman" w:hAnsi="Times New Roman" w:cs="Times New Roman"/>
          <w:sz w:val="24"/>
          <w:szCs w:val="24"/>
        </w:rPr>
        <w:t xml:space="preserve"> </w:t>
      </w:r>
      <w:r w:rsidR="00846DD5" w:rsidRPr="009D78BF">
        <w:rPr>
          <w:rFonts w:ascii="Times New Roman" w:hAnsi="Times New Roman" w:cs="Times New Roman"/>
          <w:sz w:val="24"/>
          <w:szCs w:val="24"/>
        </w:rPr>
        <w:t>(</w:t>
      </w:r>
      <w:r w:rsidR="00846DD5" w:rsidRPr="009D78BF">
        <w:rPr>
          <w:rStyle w:val="a9"/>
          <w:rFonts w:ascii="Times New Roman" w:hAnsi="Times New Roman" w:cs="Times New Roman"/>
          <w:b w:val="0"/>
          <w:sz w:val="24"/>
          <w:szCs w:val="24"/>
          <w:bdr w:val="none" w:sz="0" w:space="0" w:color="auto" w:frame="1"/>
          <w:shd w:val="clear" w:color="auto" w:fill="FFFFFF"/>
        </w:rPr>
        <w:t>digital economy)</w:t>
      </w:r>
      <w:r w:rsidR="00846DD5" w:rsidRPr="009D78BF">
        <w:rPr>
          <w:rStyle w:val="a9"/>
          <w:rFonts w:ascii="Times New Roman" w:hAnsi="Times New Roman" w:cs="Times New Roman"/>
          <w:color w:val="3E3E3E"/>
          <w:sz w:val="21"/>
          <w:szCs w:val="21"/>
          <w:bdr w:val="none" w:sz="0" w:space="0" w:color="auto" w:frame="1"/>
          <w:shd w:val="clear" w:color="auto" w:fill="FFFFFF"/>
        </w:rPr>
        <w:t xml:space="preserve"> </w:t>
      </w:r>
      <w:r w:rsidR="00846DD5" w:rsidRPr="009D78BF">
        <w:rPr>
          <w:rFonts w:ascii="Times New Roman" w:hAnsi="Times New Roman" w:cs="Times New Roman"/>
          <w:sz w:val="24"/>
          <w:szCs w:val="24"/>
        </w:rPr>
        <w:t xml:space="preserve">за умов </w:t>
      </w:r>
      <w:r w:rsidR="007657DC" w:rsidRPr="009D78BF">
        <w:rPr>
          <w:rFonts w:ascii="Times New Roman" w:hAnsi="Times New Roman" w:cs="Times New Roman"/>
          <w:sz w:val="24"/>
          <w:szCs w:val="24"/>
        </w:rPr>
        <w:t>невпинн</w:t>
      </w:r>
      <w:r w:rsidR="00846DD5" w:rsidRPr="009D78BF">
        <w:rPr>
          <w:rFonts w:ascii="Times New Roman" w:hAnsi="Times New Roman" w:cs="Times New Roman"/>
          <w:sz w:val="24"/>
          <w:szCs w:val="24"/>
        </w:rPr>
        <w:t>ого</w:t>
      </w:r>
      <w:r w:rsidR="007657DC" w:rsidRPr="009D78BF">
        <w:rPr>
          <w:rFonts w:ascii="Times New Roman" w:hAnsi="Times New Roman" w:cs="Times New Roman"/>
          <w:sz w:val="24"/>
          <w:szCs w:val="24"/>
        </w:rPr>
        <w:t xml:space="preserve"> </w:t>
      </w:r>
      <w:r w:rsidR="006B0AA4" w:rsidRPr="009D78BF">
        <w:rPr>
          <w:rFonts w:ascii="Times New Roman" w:hAnsi="Times New Roman" w:cs="Times New Roman"/>
          <w:sz w:val="24"/>
          <w:szCs w:val="24"/>
        </w:rPr>
        <w:t xml:space="preserve">зростання рівня трудової міграції, </w:t>
      </w:r>
      <w:r w:rsidR="007657DC" w:rsidRPr="009D78BF">
        <w:rPr>
          <w:rFonts w:ascii="Times New Roman" w:hAnsi="Times New Roman" w:cs="Times New Roman"/>
          <w:sz w:val="24"/>
          <w:szCs w:val="24"/>
        </w:rPr>
        <w:t>загрозлив</w:t>
      </w:r>
      <w:r w:rsidR="00846DD5" w:rsidRPr="009D78BF">
        <w:rPr>
          <w:rFonts w:ascii="Times New Roman" w:hAnsi="Times New Roman" w:cs="Times New Roman"/>
          <w:sz w:val="24"/>
          <w:szCs w:val="24"/>
        </w:rPr>
        <w:t>их</w:t>
      </w:r>
      <w:r w:rsidR="006B0AA4" w:rsidRPr="009D78BF">
        <w:rPr>
          <w:rFonts w:ascii="Times New Roman" w:hAnsi="Times New Roman" w:cs="Times New Roman"/>
          <w:sz w:val="24"/>
          <w:szCs w:val="24"/>
        </w:rPr>
        <w:t xml:space="preserve"> темп</w:t>
      </w:r>
      <w:r w:rsidR="00846DD5" w:rsidRPr="009D78BF">
        <w:rPr>
          <w:rFonts w:ascii="Times New Roman" w:hAnsi="Times New Roman" w:cs="Times New Roman"/>
          <w:sz w:val="24"/>
          <w:szCs w:val="24"/>
        </w:rPr>
        <w:t>ів</w:t>
      </w:r>
      <w:r w:rsidR="006B0AA4" w:rsidRPr="009D78BF">
        <w:rPr>
          <w:rFonts w:ascii="Times New Roman" w:hAnsi="Times New Roman" w:cs="Times New Roman"/>
          <w:sz w:val="24"/>
          <w:szCs w:val="24"/>
        </w:rPr>
        <w:t xml:space="preserve"> старіння населення</w:t>
      </w:r>
      <w:r w:rsidR="00846DD5" w:rsidRPr="009D78BF">
        <w:rPr>
          <w:rFonts w:ascii="Times New Roman" w:hAnsi="Times New Roman" w:cs="Times New Roman"/>
          <w:sz w:val="24"/>
          <w:szCs w:val="24"/>
        </w:rPr>
        <w:t>,</w:t>
      </w:r>
      <w:r w:rsidR="006B0AA4" w:rsidRPr="009D78BF">
        <w:rPr>
          <w:rFonts w:ascii="Times New Roman" w:hAnsi="Times New Roman" w:cs="Times New Roman"/>
          <w:sz w:val="24"/>
          <w:szCs w:val="24"/>
        </w:rPr>
        <w:t xml:space="preserve"> висок</w:t>
      </w:r>
      <w:r w:rsidR="007657DC" w:rsidRPr="009D78BF">
        <w:rPr>
          <w:rFonts w:ascii="Times New Roman" w:hAnsi="Times New Roman" w:cs="Times New Roman"/>
          <w:sz w:val="24"/>
          <w:szCs w:val="24"/>
        </w:rPr>
        <w:t>ого</w:t>
      </w:r>
      <w:r w:rsidR="006B0AA4" w:rsidRPr="009D78BF">
        <w:rPr>
          <w:rFonts w:ascii="Times New Roman" w:hAnsi="Times New Roman" w:cs="Times New Roman"/>
          <w:sz w:val="24"/>
          <w:szCs w:val="24"/>
        </w:rPr>
        <w:t xml:space="preserve"> рів</w:t>
      </w:r>
      <w:r w:rsidR="007657DC" w:rsidRPr="009D78BF">
        <w:rPr>
          <w:rFonts w:ascii="Times New Roman" w:hAnsi="Times New Roman" w:cs="Times New Roman"/>
          <w:sz w:val="24"/>
          <w:szCs w:val="24"/>
        </w:rPr>
        <w:t>ня</w:t>
      </w:r>
      <w:r w:rsidR="006B0AA4" w:rsidRPr="009D78BF">
        <w:rPr>
          <w:rFonts w:ascii="Times New Roman" w:hAnsi="Times New Roman" w:cs="Times New Roman"/>
          <w:sz w:val="24"/>
          <w:szCs w:val="24"/>
        </w:rPr>
        <w:t xml:space="preserve"> безробіття </w:t>
      </w:r>
      <w:r w:rsidR="007657DC" w:rsidRPr="009D78BF">
        <w:rPr>
          <w:rFonts w:ascii="Times New Roman" w:hAnsi="Times New Roman" w:cs="Times New Roman"/>
          <w:sz w:val="24"/>
          <w:szCs w:val="24"/>
        </w:rPr>
        <w:t>в сільських територіях</w:t>
      </w:r>
      <w:r w:rsidR="006B0AA4" w:rsidRPr="009D78BF">
        <w:rPr>
          <w:rFonts w:ascii="Times New Roman" w:hAnsi="Times New Roman" w:cs="Times New Roman"/>
          <w:sz w:val="24"/>
          <w:szCs w:val="24"/>
        </w:rPr>
        <w:t>, посилення міжнародної конкуренції за інвестиції та розвиткові ресурси.</w:t>
      </w:r>
    </w:p>
    <w:p w:rsidR="006B0AA4" w:rsidRPr="009D78BF" w:rsidRDefault="006B0AA4"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Відповіддю на ці</w:t>
      </w:r>
      <w:r w:rsidR="00C07C3D">
        <w:rPr>
          <w:rFonts w:ascii="Times New Roman" w:hAnsi="Times New Roman" w:cs="Times New Roman"/>
          <w:sz w:val="24"/>
          <w:szCs w:val="24"/>
        </w:rPr>
        <w:t>,</w:t>
      </w:r>
      <w:r w:rsidRPr="009D78BF">
        <w:rPr>
          <w:rFonts w:ascii="Times New Roman" w:hAnsi="Times New Roman" w:cs="Times New Roman"/>
          <w:sz w:val="24"/>
          <w:szCs w:val="24"/>
        </w:rPr>
        <w:t xml:space="preserve"> та ряд інших викликів</w:t>
      </w:r>
      <w:r w:rsidR="00C07C3D">
        <w:rPr>
          <w:rFonts w:ascii="Times New Roman" w:hAnsi="Times New Roman" w:cs="Times New Roman"/>
          <w:sz w:val="24"/>
          <w:szCs w:val="24"/>
        </w:rPr>
        <w:t>,</w:t>
      </w:r>
      <w:r w:rsidRPr="009D78BF">
        <w:rPr>
          <w:rFonts w:ascii="Times New Roman" w:hAnsi="Times New Roman" w:cs="Times New Roman"/>
          <w:sz w:val="24"/>
          <w:szCs w:val="24"/>
        </w:rPr>
        <w:t xml:space="preserve"> може стати перспективне (</w:t>
      </w:r>
      <w:r w:rsidR="00846DD5" w:rsidRPr="009D78BF">
        <w:rPr>
          <w:rFonts w:ascii="Times New Roman" w:hAnsi="Times New Roman" w:cs="Times New Roman"/>
          <w:sz w:val="24"/>
          <w:szCs w:val="24"/>
        </w:rPr>
        <w:t xml:space="preserve">коротко-, </w:t>
      </w:r>
      <w:r w:rsidRPr="009D78BF">
        <w:rPr>
          <w:rFonts w:ascii="Times New Roman" w:hAnsi="Times New Roman" w:cs="Times New Roman"/>
          <w:sz w:val="24"/>
          <w:szCs w:val="24"/>
        </w:rPr>
        <w:t>середньо- та довгострокове) планування</w:t>
      </w:r>
      <w:r w:rsidR="00846DD5" w:rsidRPr="009D78BF">
        <w:rPr>
          <w:rFonts w:ascii="Times New Roman" w:hAnsi="Times New Roman" w:cs="Times New Roman"/>
          <w:sz w:val="24"/>
          <w:szCs w:val="24"/>
        </w:rPr>
        <w:t xml:space="preserve"> розвитку</w:t>
      </w:r>
      <w:r w:rsidRPr="009D78BF">
        <w:rPr>
          <w:rFonts w:ascii="Times New Roman" w:hAnsi="Times New Roman" w:cs="Times New Roman"/>
          <w:sz w:val="24"/>
          <w:szCs w:val="24"/>
        </w:rPr>
        <w:t xml:space="preserve"> </w:t>
      </w:r>
      <w:r w:rsidR="00846DD5" w:rsidRPr="009D78BF">
        <w:rPr>
          <w:rFonts w:ascii="Times New Roman" w:hAnsi="Times New Roman" w:cs="Times New Roman"/>
          <w:sz w:val="24"/>
          <w:szCs w:val="24"/>
        </w:rPr>
        <w:t>об’єднаної громади</w:t>
      </w:r>
      <w:r w:rsidRPr="009D78BF">
        <w:rPr>
          <w:rFonts w:ascii="Times New Roman" w:hAnsi="Times New Roman" w:cs="Times New Roman"/>
          <w:sz w:val="24"/>
          <w:szCs w:val="24"/>
        </w:rPr>
        <w:t xml:space="preserve">. У цьому контексті важливим є не тільки (і не стільки) результат (планувальний документ), скільки сам процес його створення за </w:t>
      </w:r>
      <w:r w:rsidR="00846DD5" w:rsidRPr="009D78BF">
        <w:rPr>
          <w:rFonts w:ascii="Times New Roman" w:hAnsi="Times New Roman" w:cs="Times New Roman"/>
          <w:sz w:val="24"/>
          <w:szCs w:val="24"/>
        </w:rPr>
        <w:t>умови включеності</w:t>
      </w:r>
      <w:r w:rsidRPr="009D78BF">
        <w:rPr>
          <w:rFonts w:ascii="Times New Roman" w:hAnsi="Times New Roman" w:cs="Times New Roman"/>
          <w:sz w:val="24"/>
          <w:szCs w:val="24"/>
        </w:rPr>
        <w:t xml:space="preserve"> широкого кола зацікавлених сторін – представників різних населених пунктів, різних підприємств, установ та організацій, різн</w:t>
      </w:r>
      <w:r w:rsidR="00846DD5" w:rsidRPr="009D78BF">
        <w:rPr>
          <w:rFonts w:ascii="Times New Roman" w:hAnsi="Times New Roman" w:cs="Times New Roman"/>
          <w:sz w:val="24"/>
          <w:szCs w:val="24"/>
        </w:rPr>
        <w:t>ого кола</w:t>
      </w:r>
      <w:r w:rsidRPr="009D78BF">
        <w:rPr>
          <w:rFonts w:ascii="Times New Roman" w:hAnsi="Times New Roman" w:cs="Times New Roman"/>
          <w:sz w:val="24"/>
          <w:szCs w:val="24"/>
        </w:rPr>
        <w:t xml:space="preserve"> </w:t>
      </w:r>
      <w:r w:rsidR="00846DD5" w:rsidRPr="009D78BF">
        <w:rPr>
          <w:rFonts w:ascii="Times New Roman" w:hAnsi="Times New Roman" w:cs="Times New Roman"/>
          <w:sz w:val="24"/>
          <w:szCs w:val="24"/>
        </w:rPr>
        <w:t xml:space="preserve">економічних, </w:t>
      </w:r>
      <w:r w:rsidRPr="009D78BF">
        <w:rPr>
          <w:rFonts w:ascii="Times New Roman" w:hAnsi="Times New Roman" w:cs="Times New Roman"/>
          <w:sz w:val="24"/>
          <w:szCs w:val="24"/>
        </w:rPr>
        <w:t>політичних поглядів.</w:t>
      </w:r>
    </w:p>
    <w:p w:rsidR="006C6FD1" w:rsidRPr="009D78BF" w:rsidRDefault="003001CE" w:rsidP="001602F2">
      <w:pPr>
        <w:spacing w:after="0" w:line="240" w:lineRule="auto"/>
        <w:ind w:left="0" w:firstLine="567"/>
        <w:rPr>
          <w:rFonts w:ascii="Times New Roman" w:hAnsi="Times New Roman" w:cs="Times New Roman"/>
          <w:sz w:val="24"/>
          <w:szCs w:val="24"/>
        </w:rPr>
      </w:pPr>
      <w:bookmarkStart w:id="7" w:name="_Toc463630198"/>
      <w:bookmarkStart w:id="8" w:name="_Toc498967527"/>
      <w:r w:rsidRPr="009D78BF">
        <w:rPr>
          <w:rFonts w:ascii="Times New Roman" w:hAnsi="Times New Roman" w:cs="Times New Roman"/>
          <w:sz w:val="24"/>
          <w:szCs w:val="24"/>
        </w:rPr>
        <w:t>Стратегія розвитку Баштечківської</w:t>
      </w:r>
      <w:r w:rsidR="006C6FD1" w:rsidRPr="009D78BF">
        <w:rPr>
          <w:rFonts w:ascii="Times New Roman" w:hAnsi="Times New Roman" w:cs="Times New Roman"/>
          <w:sz w:val="24"/>
          <w:szCs w:val="24"/>
        </w:rPr>
        <w:t xml:space="preserve"> громади н</w:t>
      </w:r>
      <w:r w:rsidRPr="009D78BF">
        <w:rPr>
          <w:rFonts w:ascii="Times New Roman" w:hAnsi="Times New Roman" w:cs="Times New Roman"/>
          <w:sz w:val="24"/>
          <w:szCs w:val="24"/>
        </w:rPr>
        <w:t>а період до 2027</w:t>
      </w:r>
      <w:r w:rsidR="006C6FD1" w:rsidRPr="009D78BF">
        <w:rPr>
          <w:rFonts w:ascii="Times New Roman" w:hAnsi="Times New Roman" w:cs="Times New Roman"/>
          <w:sz w:val="24"/>
          <w:szCs w:val="24"/>
        </w:rPr>
        <w:t xml:space="preserve"> року (далі – Стратегія) – це ключовий документ планування економічного, соціального та екологічного розвитку громади.</w:t>
      </w:r>
    </w:p>
    <w:p w:rsidR="006C6FD1" w:rsidRPr="009D78BF" w:rsidRDefault="006C6FD1"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Стратегія відповідає положенням Конституції України, Закону України «Про місцеве самоврядування в Україні», Закону України «Про добровільне об’єднання територіальних громад», Указу Президента України «Про Стратег</w:t>
      </w:r>
      <w:r w:rsidR="0074651E">
        <w:rPr>
          <w:rFonts w:ascii="Times New Roman" w:hAnsi="Times New Roman" w:cs="Times New Roman"/>
          <w:sz w:val="24"/>
          <w:szCs w:val="24"/>
        </w:rPr>
        <w:t>ію сталого розвитку «Україна-203</w:t>
      </w:r>
      <w:r w:rsidRPr="009D78BF">
        <w:rPr>
          <w:rFonts w:ascii="Times New Roman" w:hAnsi="Times New Roman" w:cs="Times New Roman"/>
          <w:sz w:val="24"/>
          <w:szCs w:val="24"/>
        </w:rPr>
        <w:t>0», Постанові Кабінету Міністрів України «Про затвердження Державної страт</w:t>
      </w:r>
      <w:r w:rsidR="0074651E">
        <w:rPr>
          <w:rFonts w:ascii="Times New Roman" w:hAnsi="Times New Roman" w:cs="Times New Roman"/>
          <w:sz w:val="24"/>
          <w:szCs w:val="24"/>
        </w:rPr>
        <w:t>егії регіонального розвитку 2021-2027</w:t>
      </w:r>
      <w:r w:rsidRPr="009D78BF">
        <w:rPr>
          <w:rFonts w:ascii="Times New Roman" w:hAnsi="Times New Roman" w:cs="Times New Roman"/>
          <w:sz w:val="24"/>
          <w:szCs w:val="24"/>
        </w:rPr>
        <w:t xml:space="preserve"> року», Постанові Кабінету Міністрів України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Стратегії регіонального розвитку Черкаської області до 202</w:t>
      </w:r>
      <w:r w:rsidR="001602F2">
        <w:rPr>
          <w:rFonts w:ascii="Times New Roman" w:hAnsi="Times New Roman" w:cs="Times New Roman"/>
          <w:sz w:val="24"/>
          <w:szCs w:val="24"/>
        </w:rPr>
        <w:t>7</w:t>
      </w:r>
      <w:r w:rsidRPr="009D78BF">
        <w:rPr>
          <w:rFonts w:ascii="Times New Roman" w:hAnsi="Times New Roman" w:cs="Times New Roman"/>
          <w:sz w:val="24"/>
          <w:szCs w:val="24"/>
        </w:rPr>
        <w:t xml:space="preserve"> рр.</w:t>
      </w:r>
    </w:p>
    <w:p w:rsidR="006C6FD1" w:rsidRPr="009D78BF" w:rsidRDefault="006C6FD1"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Наголошуємо що, хронологічні межі С</w:t>
      </w:r>
      <w:r w:rsidR="003001CE" w:rsidRPr="009D78BF">
        <w:rPr>
          <w:rFonts w:ascii="Times New Roman" w:hAnsi="Times New Roman" w:cs="Times New Roman"/>
          <w:sz w:val="24"/>
          <w:szCs w:val="24"/>
        </w:rPr>
        <w:t xml:space="preserve">тратегії розвитку Баштечківської </w:t>
      </w:r>
      <w:r w:rsidRPr="009D78BF">
        <w:rPr>
          <w:rFonts w:ascii="Times New Roman" w:hAnsi="Times New Roman" w:cs="Times New Roman"/>
          <w:sz w:val="24"/>
          <w:szCs w:val="24"/>
        </w:rPr>
        <w:t>ТГ ви</w:t>
      </w:r>
      <w:r w:rsidR="003001CE" w:rsidRPr="009D78BF">
        <w:rPr>
          <w:rFonts w:ascii="Times New Roman" w:hAnsi="Times New Roman" w:cs="Times New Roman"/>
          <w:sz w:val="24"/>
          <w:szCs w:val="24"/>
        </w:rPr>
        <w:t>значено до 2027</w:t>
      </w:r>
      <w:r w:rsidRPr="009D78BF">
        <w:rPr>
          <w:rFonts w:ascii="Times New Roman" w:hAnsi="Times New Roman" w:cs="Times New Roman"/>
          <w:sz w:val="24"/>
          <w:szCs w:val="24"/>
        </w:rPr>
        <w:t xml:space="preserve"> року з огляду на існуючий 7-річний цикл планування та бюджетного фінансування Європейського Союзу та Стратегії «</w:t>
      </w:r>
      <w:r w:rsidR="001602F2">
        <w:rPr>
          <w:rFonts w:ascii="Times New Roman" w:hAnsi="Times New Roman" w:cs="Times New Roman"/>
          <w:sz w:val="24"/>
          <w:szCs w:val="24"/>
        </w:rPr>
        <w:t xml:space="preserve">Горизонт </w:t>
      </w:r>
      <w:r w:rsidRPr="001602F2">
        <w:rPr>
          <w:rFonts w:ascii="Times New Roman" w:hAnsi="Times New Roman" w:cs="Times New Roman"/>
          <w:sz w:val="24"/>
          <w:szCs w:val="24"/>
        </w:rPr>
        <w:t>Європа – 202</w:t>
      </w:r>
      <w:r w:rsidR="001602F2" w:rsidRPr="001602F2">
        <w:rPr>
          <w:rFonts w:ascii="Times New Roman" w:hAnsi="Times New Roman" w:cs="Times New Roman"/>
          <w:sz w:val="24"/>
          <w:szCs w:val="24"/>
        </w:rPr>
        <w:t>1</w:t>
      </w:r>
      <w:r w:rsidR="001602F2">
        <w:rPr>
          <w:rFonts w:ascii="Times New Roman" w:hAnsi="Times New Roman" w:cs="Times New Roman"/>
          <w:sz w:val="24"/>
          <w:szCs w:val="24"/>
        </w:rPr>
        <w:t>-2027</w:t>
      </w:r>
      <w:r w:rsidRPr="009D78BF">
        <w:rPr>
          <w:rFonts w:ascii="Times New Roman" w:hAnsi="Times New Roman" w:cs="Times New Roman"/>
          <w:sz w:val="24"/>
          <w:szCs w:val="24"/>
        </w:rPr>
        <w:t xml:space="preserve">». Процес розробки Стратегії включав послідовність поєднання методів та заходів із залученням громади, який засновується на принципах відкритості, взаємної відповідальності, спільної діяльності та вироблення узгоджених рішень. Втілення Стратегії розвитку в життя громади завершується на рівні </w:t>
      </w:r>
      <w:r w:rsidRPr="009D78BF">
        <w:rPr>
          <w:rFonts w:ascii="Times New Roman" w:hAnsi="Times New Roman" w:cs="Times New Roman"/>
          <w:bCs/>
          <w:sz w:val="24"/>
          <w:szCs w:val="24"/>
        </w:rPr>
        <w:t>конкретних проектів, з визначеною вартістю</w:t>
      </w:r>
      <w:r w:rsidRPr="009D78BF">
        <w:rPr>
          <w:rFonts w:ascii="Times New Roman" w:hAnsi="Times New Roman" w:cs="Times New Roman"/>
          <w:sz w:val="24"/>
          <w:szCs w:val="24"/>
        </w:rPr>
        <w:t xml:space="preserve"> всіх проектів, зорієнтованих на </w:t>
      </w:r>
      <w:r w:rsidRPr="009D78BF">
        <w:rPr>
          <w:rFonts w:ascii="Times New Roman" w:hAnsi="Times New Roman" w:cs="Times New Roman"/>
          <w:bCs/>
          <w:sz w:val="24"/>
          <w:szCs w:val="24"/>
        </w:rPr>
        <w:t>конкретні</w:t>
      </w:r>
      <w:r w:rsidRPr="009D78BF">
        <w:rPr>
          <w:rFonts w:ascii="Times New Roman" w:hAnsi="Times New Roman" w:cs="Times New Roman"/>
          <w:sz w:val="24"/>
          <w:szCs w:val="24"/>
        </w:rPr>
        <w:t xml:space="preserve"> вимірювані резу</w:t>
      </w:r>
      <w:r w:rsidR="007E6E7E" w:rsidRPr="009D78BF">
        <w:rPr>
          <w:rFonts w:ascii="Times New Roman" w:hAnsi="Times New Roman" w:cs="Times New Roman"/>
          <w:sz w:val="24"/>
          <w:szCs w:val="24"/>
        </w:rPr>
        <w:t>льтати та користь для територіальної</w:t>
      </w:r>
      <w:r w:rsidR="00BF0BC2" w:rsidRPr="009D78BF">
        <w:rPr>
          <w:rFonts w:ascii="Times New Roman" w:hAnsi="Times New Roman" w:cs="Times New Roman"/>
          <w:sz w:val="24"/>
          <w:szCs w:val="24"/>
        </w:rPr>
        <w:t xml:space="preserve"> </w:t>
      </w:r>
      <w:r w:rsidR="00DC1685" w:rsidRPr="009D78BF">
        <w:rPr>
          <w:rFonts w:ascii="Times New Roman" w:hAnsi="Times New Roman" w:cs="Times New Roman"/>
          <w:sz w:val="24"/>
          <w:szCs w:val="24"/>
        </w:rPr>
        <w:t xml:space="preserve"> </w:t>
      </w:r>
      <w:r w:rsidRPr="009D78BF">
        <w:rPr>
          <w:rFonts w:ascii="Times New Roman" w:hAnsi="Times New Roman" w:cs="Times New Roman"/>
          <w:sz w:val="24"/>
          <w:szCs w:val="24"/>
        </w:rPr>
        <w:t xml:space="preserve"> громади, мешканці якої братимуть відповідальність за впровадження проектів цієї Стратегії.</w:t>
      </w:r>
    </w:p>
    <w:p w:rsidR="006C6FD1" w:rsidRPr="009D78BF" w:rsidRDefault="00713E5F" w:rsidP="001602F2">
      <w:pPr>
        <w:spacing w:after="0"/>
        <w:ind w:left="0" w:firstLine="567"/>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drawing>
          <wp:inline distT="0" distB="0" distL="0" distR="0">
            <wp:extent cx="4648200" cy="2733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8200" cy="2733675"/>
                    </a:xfrm>
                    <a:prstGeom prst="rect">
                      <a:avLst/>
                    </a:prstGeom>
                    <a:noFill/>
                    <a:ln>
                      <a:noFill/>
                    </a:ln>
                  </pic:spPr>
                </pic:pic>
              </a:graphicData>
            </a:graphic>
          </wp:inline>
        </w:drawing>
      </w:r>
    </w:p>
    <w:bookmarkEnd w:id="7"/>
    <w:bookmarkEnd w:id="8"/>
    <w:p w:rsidR="00D11FEA" w:rsidRPr="009D78BF" w:rsidRDefault="00D11FEA" w:rsidP="001602F2">
      <w:pPr>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ІІ. МЕТОДОЛОГІЯ ТА ОПИС ПРОЦЕСУ РОБОТИ</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Підготовка стратегічного плану відбувалася у відповідності до методології, запропонованої Проектом Європейського Союзу «Підтримка політики регіонального розвитку в Україні».</w:t>
      </w: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Методологія розглядає сталість (сталий розвиток) і соціальну інтеграцію як основні принципи місцевого розвитку, - як це викладено в таблиці.</w:t>
      </w:r>
    </w:p>
    <w:p w:rsidR="006B0AA4" w:rsidRPr="009D78BF" w:rsidRDefault="006B0AA4" w:rsidP="001602F2">
      <w:pPr>
        <w:pStyle w:val="af3"/>
        <w:ind w:left="0" w:firstLine="567"/>
        <w:rPr>
          <w:rFonts w:cs="Times New Roman"/>
          <w:sz w:val="24"/>
          <w:szCs w:val="24"/>
        </w:rPr>
      </w:pPr>
      <w:r w:rsidRPr="009D78BF">
        <w:rPr>
          <w:rFonts w:cs="Times New Roman"/>
          <w:sz w:val="24"/>
          <w:szCs w:val="24"/>
        </w:rPr>
        <w:t xml:space="preserve">Таблиця </w:t>
      </w:r>
      <w:r w:rsidRPr="009D78BF">
        <w:rPr>
          <w:rFonts w:cs="Times New Roman"/>
          <w:sz w:val="24"/>
          <w:szCs w:val="24"/>
        </w:rPr>
        <w:fldChar w:fldCharType="begin"/>
      </w:r>
      <w:r w:rsidRPr="009D78BF">
        <w:rPr>
          <w:rFonts w:cs="Times New Roman"/>
          <w:sz w:val="24"/>
          <w:szCs w:val="24"/>
        </w:rPr>
        <w:instrText xml:space="preserve"> SEQ Таблиця \* ARABIC </w:instrText>
      </w:r>
      <w:r w:rsidRPr="009D78BF">
        <w:rPr>
          <w:rFonts w:cs="Times New Roman"/>
          <w:sz w:val="24"/>
          <w:szCs w:val="24"/>
        </w:rPr>
        <w:fldChar w:fldCharType="separate"/>
      </w:r>
      <w:r w:rsidR="00072553">
        <w:rPr>
          <w:rFonts w:cs="Times New Roman"/>
          <w:noProof/>
          <w:sz w:val="24"/>
          <w:szCs w:val="24"/>
        </w:rPr>
        <w:t>1</w:t>
      </w:r>
      <w:r w:rsidRPr="009D78BF">
        <w:rPr>
          <w:rFonts w:cs="Times New Roman"/>
          <w:sz w:val="24"/>
          <w:szCs w:val="24"/>
        </w:rPr>
        <w:fldChar w:fldCharType="end"/>
      </w:r>
      <w:bookmarkStart w:id="9" w:name="_Toc498967629"/>
      <w:r w:rsidRPr="009D78BF">
        <w:rPr>
          <w:rFonts w:cs="Times New Roman"/>
          <w:sz w:val="24"/>
          <w:szCs w:val="24"/>
        </w:rPr>
        <w:t xml:space="preserve"> Принципи місцевого розвитку</w:t>
      </w:r>
      <w:bookmarkEnd w:id="9"/>
    </w:p>
    <w:tbl>
      <w:tblPr>
        <w:tblW w:w="9781"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000" w:firstRow="0" w:lastRow="0" w:firstColumn="0" w:lastColumn="0" w:noHBand="0" w:noVBand="0"/>
      </w:tblPr>
      <w:tblGrid>
        <w:gridCol w:w="4849"/>
        <w:gridCol w:w="4932"/>
      </w:tblGrid>
      <w:tr w:rsidR="006B0AA4" w:rsidRPr="009D78BF" w:rsidTr="00697351">
        <w:trPr>
          <w:trHeight w:val="20"/>
        </w:trPr>
        <w:tc>
          <w:tcPr>
            <w:tcW w:w="4849" w:type="dxa"/>
            <w:shd w:val="clear" w:color="auto" w:fill="ED7D31"/>
            <w:tcMar>
              <w:left w:w="107" w:type="dxa"/>
            </w:tcMar>
            <w:vAlign w:val="center"/>
          </w:tcPr>
          <w:p w:rsidR="006B0AA4" w:rsidRPr="009D78BF" w:rsidRDefault="006B0AA4" w:rsidP="001602F2">
            <w:pPr>
              <w:spacing w:after="0" w:line="240" w:lineRule="auto"/>
              <w:ind w:left="0" w:firstLine="567"/>
              <w:jc w:val="center"/>
              <w:rPr>
                <w:rFonts w:ascii="Times New Roman" w:hAnsi="Times New Roman" w:cs="Times New Roman"/>
                <w:b/>
                <w:sz w:val="24"/>
                <w:szCs w:val="24"/>
              </w:rPr>
            </w:pPr>
            <w:r w:rsidRPr="009D78BF">
              <w:rPr>
                <w:rFonts w:ascii="Times New Roman" w:hAnsi="Times New Roman" w:cs="Times New Roman"/>
                <w:b/>
                <w:sz w:val="24"/>
                <w:szCs w:val="24"/>
              </w:rPr>
              <w:t>Відповідальне управління навколишнім середовищем та раціональн</w:t>
            </w:r>
            <w:r w:rsidR="00283DA5" w:rsidRPr="009D78BF">
              <w:rPr>
                <w:rFonts w:ascii="Times New Roman" w:hAnsi="Times New Roman" w:cs="Times New Roman"/>
                <w:b/>
                <w:sz w:val="24"/>
                <w:szCs w:val="24"/>
              </w:rPr>
              <w:t>е</w:t>
            </w:r>
            <w:r w:rsidRPr="009D78BF">
              <w:rPr>
                <w:rFonts w:ascii="Times New Roman" w:hAnsi="Times New Roman" w:cs="Times New Roman"/>
                <w:b/>
                <w:sz w:val="24"/>
                <w:szCs w:val="24"/>
              </w:rPr>
              <w:t xml:space="preserve"> використанням природних ресурсів</w:t>
            </w:r>
          </w:p>
        </w:tc>
        <w:tc>
          <w:tcPr>
            <w:tcW w:w="4932" w:type="dxa"/>
            <w:shd w:val="clear" w:color="auto" w:fill="ED7D31"/>
            <w:tcMar>
              <w:left w:w="107" w:type="dxa"/>
            </w:tcMar>
            <w:vAlign w:val="center"/>
          </w:tcPr>
          <w:p w:rsidR="006B0AA4" w:rsidRPr="009D78BF" w:rsidRDefault="006B0AA4" w:rsidP="001602F2">
            <w:pPr>
              <w:spacing w:after="0" w:line="240" w:lineRule="auto"/>
              <w:ind w:left="0" w:firstLine="567"/>
              <w:jc w:val="center"/>
              <w:rPr>
                <w:rFonts w:ascii="Times New Roman" w:hAnsi="Times New Roman" w:cs="Times New Roman"/>
                <w:b/>
                <w:sz w:val="24"/>
                <w:szCs w:val="24"/>
              </w:rPr>
            </w:pPr>
            <w:r w:rsidRPr="009D78BF">
              <w:rPr>
                <w:rFonts w:ascii="Times New Roman" w:hAnsi="Times New Roman" w:cs="Times New Roman"/>
                <w:b/>
                <w:sz w:val="24"/>
                <w:szCs w:val="24"/>
              </w:rPr>
              <w:t>Здорова і справедлива громад</w:t>
            </w:r>
            <w:r w:rsidR="002F0957" w:rsidRPr="009D78BF">
              <w:rPr>
                <w:rFonts w:ascii="Times New Roman" w:hAnsi="Times New Roman" w:cs="Times New Roman"/>
                <w:b/>
                <w:sz w:val="24"/>
                <w:szCs w:val="24"/>
              </w:rPr>
              <w:t>а</w:t>
            </w:r>
          </w:p>
        </w:tc>
      </w:tr>
      <w:tr w:rsidR="006B0AA4" w:rsidRPr="009D78BF" w:rsidTr="002F0957">
        <w:trPr>
          <w:trHeight w:val="20"/>
        </w:trPr>
        <w:tc>
          <w:tcPr>
            <w:tcW w:w="4849" w:type="dxa"/>
            <w:shd w:val="clear" w:color="auto" w:fill="auto"/>
            <w:tcMar>
              <w:left w:w="107" w:type="dxa"/>
            </w:tcMar>
            <w:vAlign w:val="center"/>
          </w:tcPr>
          <w:p w:rsidR="006B0AA4" w:rsidRPr="009D78BF" w:rsidRDefault="006B0AA4" w:rsidP="001602F2">
            <w:pPr>
              <w:numPr>
                <w:ilvl w:val="0"/>
                <w:numId w:val="1"/>
              </w:numPr>
              <w:spacing w:before="120" w:after="0" w:line="240" w:lineRule="auto"/>
              <w:ind w:left="0" w:firstLine="567"/>
              <w:jc w:val="left"/>
              <w:rPr>
                <w:rFonts w:ascii="Times New Roman" w:hAnsi="Times New Roman" w:cs="Times New Roman"/>
                <w:sz w:val="24"/>
                <w:szCs w:val="24"/>
              </w:rPr>
            </w:pPr>
            <w:r w:rsidRPr="009D78BF">
              <w:rPr>
                <w:rFonts w:ascii="Times New Roman" w:hAnsi="Times New Roman" w:cs="Times New Roman"/>
                <w:sz w:val="24"/>
                <w:szCs w:val="24"/>
              </w:rPr>
              <w:t>покращення обізнаності щодо обмежених природних ресурсів та небезпеки для середовища проживання</w:t>
            </w:r>
          </w:p>
          <w:p w:rsidR="006B0AA4" w:rsidRPr="009D78BF" w:rsidRDefault="006B0AA4" w:rsidP="001602F2">
            <w:pPr>
              <w:numPr>
                <w:ilvl w:val="0"/>
                <w:numId w:val="1"/>
              </w:numPr>
              <w:spacing w:before="120" w:after="0" w:line="240" w:lineRule="auto"/>
              <w:ind w:left="0" w:firstLine="567"/>
              <w:jc w:val="left"/>
              <w:rPr>
                <w:rFonts w:ascii="Times New Roman" w:hAnsi="Times New Roman" w:cs="Times New Roman"/>
                <w:sz w:val="24"/>
                <w:szCs w:val="24"/>
              </w:rPr>
            </w:pPr>
            <w:r w:rsidRPr="009D78BF">
              <w:rPr>
                <w:rFonts w:ascii="Times New Roman" w:hAnsi="Times New Roman" w:cs="Times New Roman"/>
                <w:sz w:val="24"/>
                <w:szCs w:val="24"/>
              </w:rPr>
              <w:t>поліпшення середовища проживання, важливі природні ресурси зберігаються для майбутніх поколінь</w:t>
            </w:r>
          </w:p>
        </w:tc>
        <w:tc>
          <w:tcPr>
            <w:tcW w:w="4932" w:type="dxa"/>
            <w:shd w:val="clear" w:color="auto" w:fill="auto"/>
            <w:tcMar>
              <w:left w:w="107" w:type="dxa"/>
            </w:tcMar>
            <w:vAlign w:val="center"/>
          </w:tcPr>
          <w:p w:rsidR="006B0AA4" w:rsidRPr="009D78BF" w:rsidRDefault="006B0AA4" w:rsidP="001602F2">
            <w:pPr>
              <w:numPr>
                <w:ilvl w:val="0"/>
                <w:numId w:val="1"/>
              </w:numPr>
              <w:spacing w:before="120" w:after="0" w:line="240" w:lineRule="auto"/>
              <w:ind w:left="0" w:firstLine="567"/>
              <w:jc w:val="left"/>
              <w:rPr>
                <w:rFonts w:ascii="Times New Roman" w:hAnsi="Times New Roman" w:cs="Times New Roman"/>
                <w:sz w:val="24"/>
                <w:szCs w:val="24"/>
              </w:rPr>
            </w:pPr>
            <w:r w:rsidRPr="009D78BF">
              <w:rPr>
                <w:rFonts w:ascii="Times New Roman" w:hAnsi="Times New Roman" w:cs="Times New Roman"/>
                <w:sz w:val="24"/>
                <w:szCs w:val="24"/>
              </w:rPr>
              <w:t>забезпечення різних потреб усіх громадян через сприяння особистому благополуччю та соціальній інтеграції</w:t>
            </w:r>
          </w:p>
          <w:p w:rsidR="006B0AA4" w:rsidRPr="009D78BF" w:rsidRDefault="006B0AA4" w:rsidP="001602F2">
            <w:pPr>
              <w:numPr>
                <w:ilvl w:val="0"/>
                <w:numId w:val="1"/>
              </w:numPr>
              <w:spacing w:before="120" w:after="0" w:line="240" w:lineRule="auto"/>
              <w:ind w:left="0" w:firstLine="567"/>
              <w:jc w:val="left"/>
              <w:rPr>
                <w:rFonts w:ascii="Times New Roman" w:hAnsi="Times New Roman" w:cs="Times New Roman"/>
                <w:sz w:val="24"/>
                <w:szCs w:val="24"/>
              </w:rPr>
            </w:pPr>
            <w:r w:rsidRPr="009D78BF">
              <w:rPr>
                <w:rFonts w:ascii="Times New Roman" w:hAnsi="Times New Roman" w:cs="Times New Roman"/>
                <w:sz w:val="24"/>
                <w:szCs w:val="24"/>
              </w:rPr>
              <w:t>забезпечення рівних шансів для всіх</w:t>
            </w:r>
          </w:p>
        </w:tc>
      </w:tr>
      <w:tr w:rsidR="006B0AA4" w:rsidRPr="009D78BF" w:rsidTr="00697351">
        <w:trPr>
          <w:trHeight w:val="20"/>
        </w:trPr>
        <w:tc>
          <w:tcPr>
            <w:tcW w:w="4849" w:type="dxa"/>
            <w:shd w:val="clear" w:color="auto" w:fill="ED7D31"/>
            <w:tcMar>
              <w:left w:w="107" w:type="dxa"/>
            </w:tcMar>
            <w:vAlign w:val="center"/>
          </w:tcPr>
          <w:p w:rsidR="006B0AA4" w:rsidRPr="009D78BF" w:rsidRDefault="006B0AA4" w:rsidP="001602F2">
            <w:pPr>
              <w:spacing w:after="0" w:line="240" w:lineRule="auto"/>
              <w:ind w:left="0" w:firstLine="567"/>
              <w:jc w:val="center"/>
              <w:rPr>
                <w:rFonts w:ascii="Times New Roman" w:hAnsi="Times New Roman" w:cs="Times New Roman"/>
                <w:b/>
                <w:sz w:val="24"/>
                <w:szCs w:val="24"/>
              </w:rPr>
            </w:pPr>
            <w:r w:rsidRPr="009D78BF">
              <w:rPr>
                <w:rFonts w:ascii="Times New Roman" w:hAnsi="Times New Roman" w:cs="Times New Roman"/>
                <w:b/>
                <w:sz w:val="24"/>
                <w:szCs w:val="24"/>
              </w:rPr>
              <w:t>Стала економіка</w:t>
            </w:r>
          </w:p>
        </w:tc>
        <w:tc>
          <w:tcPr>
            <w:tcW w:w="4932" w:type="dxa"/>
            <w:shd w:val="clear" w:color="auto" w:fill="ED7D31"/>
            <w:tcMar>
              <w:left w:w="107" w:type="dxa"/>
            </w:tcMar>
            <w:vAlign w:val="center"/>
          </w:tcPr>
          <w:p w:rsidR="006B0AA4" w:rsidRPr="009D78BF" w:rsidRDefault="006B0AA4" w:rsidP="001602F2">
            <w:pPr>
              <w:spacing w:after="0" w:line="240" w:lineRule="auto"/>
              <w:ind w:left="0" w:firstLine="567"/>
              <w:jc w:val="center"/>
              <w:rPr>
                <w:rFonts w:ascii="Times New Roman" w:hAnsi="Times New Roman" w:cs="Times New Roman"/>
                <w:b/>
                <w:sz w:val="24"/>
                <w:szCs w:val="24"/>
              </w:rPr>
            </w:pPr>
            <w:r w:rsidRPr="009D78BF">
              <w:rPr>
                <w:rFonts w:ascii="Times New Roman" w:hAnsi="Times New Roman" w:cs="Times New Roman"/>
                <w:b/>
                <w:sz w:val="24"/>
                <w:szCs w:val="24"/>
              </w:rPr>
              <w:t>Практика належного управління</w:t>
            </w:r>
          </w:p>
        </w:tc>
      </w:tr>
      <w:tr w:rsidR="006B0AA4" w:rsidRPr="009D78BF" w:rsidTr="002F0957">
        <w:trPr>
          <w:trHeight w:val="20"/>
        </w:trPr>
        <w:tc>
          <w:tcPr>
            <w:tcW w:w="4849" w:type="dxa"/>
            <w:shd w:val="clear" w:color="auto" w:fill="auto"/>
            <w:tcMar>
              <w:left w:w="107" w:type="dxa"/>
            </w:tcMar>
            <w:vAlign w:val="center"/>
          </w:tcPr>
          <w:p w:rsidR="006B0AA4" w:rsidRPr="009D78BF" w:rsidRDefault="006B0AA4" w:rsidP="001602F2">
            <w:pPr>
              <w:numPr>
                <w:ilvl w:val="0"/>
                <w:numId w:val="1"/>
              </w:numPr>
              <w:spacing w:before="120" w:after="0" w:line="240" w:lineRule="auto"/>
              <w:ind w:left="0" w:firstLine="567"/>
              <w:jc w:val="left"/>
              <w:rPr>
                <w:rFonts w:ascii="Times New Roman" w:hAnsi="Times New Roman" w:cs="Times New Roman"/>
                <w:sz w:val="24"/>
                <w:szCs w:val="24"/>
              </w:rPr>
            </w:pPr>
            <w:r w:rsidRPr="009D78BF">
              <w:rPr>
                <w:rFonts w:ascii="Times New Roman" w:hAnsi="Times New Roman" w:cs="Times New Roman"/>
                <w:sz w:val="24"/>
                <w:szCs w:val="24"/>
              </w:rPr>
              <w:t xml:space="preserve">створення сильної, динамічної і сталої економіки, яка забезпечує процвітання </w:t>
            </w:r>
          </w:p>
          <w:p w:rsidR="006B0AA4" w:rsidRPr="009D78BF" w:rsidRDefault="006B0AA4" w:rsidP="001602F2">
            <w:pPr>
              <w:numPr>
                <w:ilvl w:val="0"/>
                <w:numId w:val="1"/>
              </w:numPr>
              <w:spacing w:before="120" w:after="0" w:line="240" w:lineRule="auto"/>
              <w:ind w:left="0" w:firstLine="567"/>
              <w:jc w:val="left"/>
              <w:rPr>
                <w:rFonts w:ascii="Times New Roman" w:hAnsi="Times New Roman" w:cs="Times New Roman"/>
                <w:sz w:val="24"/>
                <w:szCs w:val="24"/>
              </w:rPr>
            </w:pPr>
            <w:r w:rsidRPr="009D78BF">
              <w:rPr>
                <w:rFonts w:ascii="Times New Roman" w:hAnsi="Times New Roman" w:cs="Times New Roman"/>
                <w:sz w:val="24"/>
                <w:szCs w:val="24"/>
              </w:rPr>
              <w:t>створення рівних економічних можливостей для всіх. Екологічні втрати компенсують ті, хто їх спричиняє. Ефективне використання ресурсів стимулюється</w:t>
            </w:r>
          </w:p>
        </w:tc>
        <w:tc>
          <w:tcPr>
            <w:tcW w:w="4932" w:type="dxa"/>
            <w:shd w:val="clear" w:color="auto" w:fill="auto"/>
            <w:tcMar>
              <w:left w:w="107" w:type="dxa"/>
            </w:tcMar>
            <w:vAlign w:val="center"/>
          </w:tcPr>
          <w:p w:rsidR="006B0AA4" w:rsidRPr="009D78BF" w:rsidRDefault="006B0AA4" w:rsidP="001602F2">
            <w:pPr>
              <w:numPr>
                <w:ilvl w:val="0"/>
                <w:numId w:val="1"/>
              </w:numPr>
              <w:spacing w:before="120" w:after="0" w:line="240" w:lineRule="auto"/>
              <w:ind w:left="0" w:firstLine="567"/>
              <w:jc w:val="left"/>
              <w:rPr>
                <w:rFonts w:ascii="Times New Roman" w:hAnsi="Times New Roman" w:cs="Times New Roman"/>
                <w:sz w:val="24"/>
                <w:szCs w:val="24"/>
              </w:rPr>
            </w:pPr>
            <w:r w:rsidRPr="009D78BF">
              <w:rPr>
                <w:rFonts w:ascii="Times New Roman" w:hAnsi="Times New Roman" w:cs="Times New Roman"/>
                <w:sz w:val="24"/>
                <w:szCs w:val="24"/>
              </w:rPr>
              <w:t>постійне вдосконалення ефективного управління із залученням творчості та енергії громадян</w:t>
            </w:r>
          </w:p>
        </w:tc>
      </w:tr>
    </w:tbl>
    <w:p w:rsidR="002F0957" w:rsidRPr="009D78BF" w:rsidRDefault="002F0957" w:rsidP="001602F2">
      <w:pPr>
        <w:ind w:left="0" w:firstLine="567"/>
        <w:rPr>
          <w:rFonts w:ascii="Times New Roman" w:hAnsi="Times New Roman" w:cs="Times New Roman"/>
          <w:sz w:val="24"/>
          <w:szCs w:val="24"/>
        </w:rPr>
      </w:pPr>
    </w:p>
    <w:p w:rsidR="006B0AA4" w:rsidRPr="009D78BF" w:rsidRDefault="006B0AA4"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Залучення широкого кола громадян до творення стратегічного плану розвитку </w:t>
      </w:r>
      <w:r w:rsidR="003001CE" w:rsidRPr="009D78BF">
        <w:rPr>
          <w:rFonts w:ascii="Times New Roman" w:hAnsi="Times New Roman" w:cs="Times New Roman"/>
          <w:sz w:val="24"/>
          <w:szCs w:val="24"/>
        </w:rPr>
        <w:t>територіальної</w:t>
      </w:r>
      <w:r w:rsidR="00283DA5" w:rsidRPr="009D78BF">
        <w:rPr>
          <w:rFonts w:ascii="Times New Roman" w:hAnsi="Times New Roman" w:cs="Times New Roman"/>
          <w:sz w:val="24"/>
          <w:szCs w:val="24"/>
        </w:rPr>
        <w:t xml:space="preserve"> громади</w:t>
      </w:r>
      <w:r w:rsidRPr="009D78BF">
        <w:rPr>
          <w:rFonts w:ascii="Times New Roman" w:hAnsi="Times New Roman" w:cs="Times New Roman"/>
          <w:sz w:val="24"/>
          <w:szCs w:val="24"/>
        </w:rPr>
        <w:t xml:space="preserve"> дозволяє, ідентифікувати та знайти прийнятні шляхи усунення проблем громади, забезпечити налагодження діалогу між громадськістю</w:t>
      </w:r>
      <w:r w:rsidR="00283DA5" w:rsidRPr="009D78BF">
        <w:rPr>
          <w:rFonts w:ascii="Times New Roman" w:hAnsi="Times New Roman" w:cs="Times New Roman"/>
          <w:sz w:val="24"/>
          <w:szCs w:val="24"/>
        </w:rPr>
        <w:t>, бізнесом</w:t>
      </w:r>
      <w:r w:rsidRPr="009D78BF">
        <w:rPr>
          <w:rFonts w:ascii="Times New Roman" w:hAnsi="Times New Roman" w:cs="Times New Roman"/>
          <w:sz w:val="24"/>
          <w:szCs w:val="24"/>
        </w:rPr>
        <w:t xml:space="preserve"> та владою. При цьому однією з основних складових процесу планування  є обов’язкова участь в ньому всіх активних та зацікавлених представників громади. Розроблена таким чином стратегія </w:t>
      </w:r>
      <w:r w:rsidR="00283DA5" w:rsidRPr="009D78BF">
        <w:rPr>
          <w:rFonts w:ascii="Times New Roman" w:hAnsi="Times New Roman" w:cs="Times New Roman"/>
          <w:sz w:val="24"/>
          <w:szCs w:val="24"/>
        </w:rPr>
        <w:t xml:space="preserve">здатна </w:t>
      </w:r>
      <w:r w:rsidRPr="009D78BF">
        <w:rPr>
          <w:rFonts w:ascii="Times New Roman" w:hAnsi="Times New Roman" w:cs="Times New Roman"/>
          <w:sz w:val="24"/>
          <w:szCs w:val="24"/>
        </w:rPr>
        <w:t>відобража</w:t>
      </w:r>
      <w:r w:rsidR="00283DA5" w:rsidRPr="009D78BF">
        <w:rPr>
          <w:rFonts w:ascii="Times New Roman" w:hAnsi="Times New Roman" w:cs="Times New Roman"/>
          <w:sz w:val="24"/>
          <w:szCs w:val="24"/>
        </w:rPr>
        <w:t>ти</w:t>
      </w:r>
      <w:r w:rsidRPr="009D78BF">
        <w:rPr>
          <w:rFonts w:ascii="Times New Roman" w:hAnsi="Times New Roman" w:cs="Times New Roman"/>
          <w:sz w:val="24"/>
          <w:szCs w:val="24"/>
        </w:rPr>
        <w:t xml:space="preserve"> інтереси всіх громадян</w:t>
      </w:r>
      <w:r w:rsidR="00283DA5" w:rsidRPr="009D78BF">
        <w:rPr>
          <w:rFonts w:ascii="Times New Roman" w:hAnsi="Times New Roman" w:cs="Times New Roman"/>
          <w:sz w:val="24"/>
          <w:szCs w:val="24"/>
        </w:rPr>
        <w:t xml:space="preserve"> (мешканців громади)</w:t>
      </w:r>
      <w:r w:rsidRPr="009D78BF">
        <w:rPr>
          <w:rFonts w:ascii="Times New Roman" w:hAnsi="Times New Roman" w:cs="Times New Roman"/>
          <w:sz w:val="24"/>
          <w:szCs w:val="24"/>
        </w:rPr>
        <w:t>, а тому сприймається громадою як «своя». Створен</w:t>
      </w:r>
      <w:r w:rsidR="00283DA5" w:rsidRPr="009D78BF">
        <w:rPr>
          <w:rFonts w:ascii="Times New Roman" w:hAnsi="Times New Roman" w:cs="Times New Roman"/>
          <w:sz w:val="24"/>
          <w:szCs w:val="24"/>
        </w:rPr>
        <w:t>а</w:t>
      </w:r>
      <w:r w:rsidRPr="009D78BF">
        <w:rPr>
          <w:rFonts w:ascii="Times New Roman" w:hAnsi="Times New Roman" w:cs="Times New Roman"/>
          <w:sz w:val="24"/>
          <w:szCs w:val="24"/>
        </w:rPr>
        <w:t xml:space="preserve"> </w:t>
      </w:r>
      <w:r w:rsidRPr="009D78BF">
        <w:rPr>
          <w:rFonts w:ascii="Times New Roman" w:hAnsi="Times New Roman" w:cs="Times New Roman"/>
          <w:sz w:val="24"/>
          <w:szCs w:val="24"/>
        </w:rPr>
        <w:lastRenderedPageBreak/>
        <w:t>разом з громадою стратегі</w:t>
      </w:r>
      <w:r w:rsidR="00283DA5" w:rsidRPr="009D78BF">
        <w:rPr>
          <w:rFonts w:ascii="Times New Roman" w:hAnsi="Times New Roman" w:cs="Times New Roman"/>
          <w:sz w:val="24"/>
          <w:szCs w:val="24"/>
        </w:rPr>
        <w:t>я розвитку</w:t>
      </w:r>
      <w:r w:rsidRPr="009D78BF">
        <w:rPr>
          <w:rFonts w:ascii="Times New Roman" w:hAnsi="Times New Roman" w:cs="Times New Roman"/>
          <w:sz w:val="24"/>
          <w:szCs w:val="24"/>
        </w:rPr>
        <w:t xml:space="preserve"> незалежно від особистісних якостей керівників, або політичної ситуації спрямовується на поліпшення стандартів життя, зміцнення місцевої демократії, виховання суспільно-активних громадян – патріотів своєї громади.</w:t>
      </w:r>
    </w:p>
    <w:p w:rsidR="006B0AA4" w:rsidRPr="00125136" w:rsidRDefault="006B0AA4" w:rsidP="001602F2">
      <w:pPr>
        <w:ind w:left="0" w:firstLine="567"/>
        <w:rPr>
          <w:rFonts w:ascii="Times New Roman" w:hAnsi="Times New Roman" w:cs="Times New Roman"/>
          <w:color w:val="auto"/>
          <w:sz w:val="24"/>
          <w:szCs w:val="24"/>
        </w:rPr>
      </w:pPr>
      <w:r w:rsidRPr="001602F2">
        <w:rPr>
          <w:rFonts w:ascii="Times New Roman" w:hAnsi="Times New Roman" w:cs="Times New Roman"/>
          <w:color w:val="auto"/>
          <w:sz w:val="24"/>
          <w:szCs w:val="24"/>
        </w:rPr>
        <w:t xml:space="preserve">Рішенням </w:t>
      </w:r>
      <w:r w:rsidR="00C92C4A" w:rsidRPr="001602F2">
        <w:rPr>
          <w:rFonts w:ascii="Times New Roman" w:hAnsi="Times New Roman" w:cs="Times New Roman"/>
          <w:color w:val="auto"/>
          <w:sz w:val="24"/>
          <w:szCs w:val="24"/>
        </w:rPr>
        <w:t>Баштечк</w:t>
      </w:r>
      <w:r w:rsidR="00C23F1B" w:rsidRPr="001602F2">
        <w:rPr>
          <w:rFonts w:ascii="Times New Roman" w:hAnsi="Times New Roman" w:cs="Times New Roman"/>
          <w:color w:val="auto"/>
          <w:sz w:val="24"/>
          <w:szCs w:val="24"/>
        </w:rPr>
        <w:t>івської</w:t>
      </w:r>
      <w:r w:rsidRPr="001602F2">
        <w:rPr>
          <w:rFonts w:ascii="Times New Roman" w:hAnsi="Times New Roman" w:cs="Times New Roman"/>
          <w:color w:val="auto"/>
          <w:sz w:val="24"/>
          <w:szCs w:val="24"/>
        </w:rPr>
        <w:t xml:space="preserve"> сільської ради від </w:t>
      </w:r>
      <w:r w:rsidR="006B7F49" w:rsidRPr="001602F2">
        <w:rPr>
          <w:rFonts w:ascii="Times New Roman" w:hAnsi="Times New Roman" w:cs="Times New Roman"/>
          <w:color w:val="auto"/>
          <w:sz w:val="24"/>
          <w:szCs w:val="24"/>
        </w:rPr>
        <w:t xml:space="preserve"> 2</w:t>
      </w:r>
      <w:r w:rsidR="00125136" w:rsidRPr="001602F2">
        <w:rPr>
          <w:rFonts w:ascii="Times New Roman" w:hAnsi="Times New Roman" w:cs="Times New Roman"/>
          <w:color w:val="auto"/>
          <w:sz w:val="24"/>
          <w:szCs w:val="24"/>
        </w:rPr>
        <w:t>4</w:t>
      </w:r>
      <w:r w:rsidR="003A7DA2" w:rsidRPr="001602F2">
        <w:rPr>
          <w:rFonts w:ascii="Times New Roman" w:hAnsi="Times New Roman" w:cs="Times New Roman"/>
          <w:color w:val="auto"/>
          <w:sz w:val="24"/>
          <w:szCs w:val="24"/>
        </w:rPr>
        <w:t xml:space="preserve">.05.2021 </w:t>
      </w:r>
      <w:r w:rsidR="00125136" w:rsidRPr="001602F2">
        <w:rPr>
          <w:rFonts w:ascii="Times New Roman" w:eastAsia="Times New Roman" w:hAnsi="Times New Roman" w:cs="Times New Roman"/>
          <w:color w:val="auto"/>
          <w:sz w:val="28"/>
          <w:szCs w:val="28"/>
          <w:bdr w:val="none" w:sz="0" w:space="0" w:color="auto" w:frame="1"/>
          <w:lang w:eastAsia="ru-RU"/>
        </w:rPr>
        <w:t xml:space="preserve">№ 31а-р                                  </w:t>
      </w:r>
      <w:r w:rsidR="00A34CD1" w:rsidRPr="001602F2">
        <w:rPr>
          <w:rFonts w:ascii="Times New Roman" w:hAnsi="Times New Roman" w:cs="Times New Roman"/>
          <w:color w:val="auto"/>
          <w:sz w:val="24"/>
          <w:szCs w:val="24"/>
          <w:lang w:val="en-US"/>
        </w:rPr>
        <w:t>c</w:t>
      </w:r>
      <w:r w:rsidR="00A34CD1" w:rsidRPr="001602F2">
        <w:rPr>
          <w:rFonts w:ascii="Times New Roman" w:hAnsi="Times New Roman" w:cs="Times New Roman"/>
          <w:color w:val="auto"/>
          <w:sz w:val="24"/>
          <w:szCs w:val="24"/>
        </w:rPr>
        <w:t>ф</w:t>
      </w:r>
      <w:r w:rsidRPr="001602F2">
        <w:rPr>
          <w:rFonts w:ascii="Times New Roman" w:hAnsi="Times New Roman" w:cs="Times New Roman"/>
          <w:color w:val="auto"/>
          <w:sz w:val="24"/>
          <w:szCs w:val="24"/>
        </w:rPr>
        <w:t>ормована Робоча група з розробки Стратегі</w:t>
      </w:r>
      <w:r w:rsidR="00C23F1B" w:rsidRPr="001602F2">
        <w:rPr>
          <w:rFonts w:ascii="Times New Roman" w:hAnsi="Times New Roman" w:cs="Times New Roman"/>
          <w:color w:val="auto"/>
          <w:sz w:val="24"/>
          <w:szCs w:val="24"/>
        </w:rPr>
        <w:t>ї</w:t>
      </w:r>
      <w:r w:rsidRPr="001602F2">
        <w:rPr>
          <w:rFonts w:ascii="Times New Roman" w:hAnsi="Times New Roman" w:cs="Times New Roman"/>
          <w:color w:val="auto"/>
          <w:sz w:val="24"/>
          <w:szCs w:val="24"/>
        </w:rPr>
        <w:t xml:space="preserve"> розвитку </w:t>
      </w:r>
      <w:r w:rsidR="003001CE" w:rsidRPr="001602F2">
        <w:rPr>
          <w:rFonts w:ascii="Times New Roman" w:hAnsi="Times New Roman" w:cs="Times New Roman"/>
          <w:color w:val="auto"/>
          <w:sz w:val="24"/>
          <w:szCs w:val="24"/>
        </w:rPr>
        <w:t>Баштечк</w:t>
      </w:r>
      <w:r w:rsidR="00C23F1B" w:rsidRPr="001602F2">
        <w:rPr>
          <w:rFonts w:ascii="Times New Roman" w:hAnsi="Times New Roman" w:cs="Times New Roman"/>
          <w:color w:val="auto"/>
          <w:sz w:val="24"/>
          <w:szCs w:val="24"/>
        </w:rPr>
        <w:t>івської</w:t>
      </w:r>
      <w:r w:rsidRPr="001602F2">
        <w:rPr>
          <w:rFonts w:ascii="Times New Roman" w:hAnsi="Times New Roman" w:cs="Times New Roman"/>
          <w:color w:val="auto"/>
          <w:sz w:val="24"/>
          <w:szCs w:val="24"/>
        </w:rPr>
        <w:t xml:space="preserve"> територіальної громади на період до 202</w:t>
      </w:r>
      <w:r w:rsidR="003001CE" w:rsidRPr="001602F2">
        <w:rPr>
          <w:rFonts w:ascii="Times New Roman" w:hAnsi="Times New Roman" w:cs="Times New Roman"/>
          <w:color w:val="auto"/>
          <w:sz w:val="24"/>
          <w:szCs w:val="24"/>
        </w:rPr>
        <w:t>7</w:t>
      </w:r>
      <w:r w:rsidRPr="001602F2">
        <w:rPr>
          <w:rFonts w:ascii="Times New Roman" w:hAnsi="Times New Roman" w:cs="Times New Roman"/>
          <w:color w:val="auto"/>
          <w:sz w:val="24"/>
          <w:szCs w:val="24"/>
        </w:rPr>
        <w:t xml:space="preserve"> року.</w:t>
      </w:r>
    </w:p>
    <w:p w:rsidR="006B0AA4" w:rsidRPr="009D78BF" w:rsidRDefault="006B0AA4" w:rsidP="001602F2">
      <w:pPr>
        <w:pStyle w:val="af3"/>
        <w:ind w:left="0" w:firstLine="567"/>
        <w:rPr>
          <w:rFonts w:cs="Times New Roman"/>
          <w:sz w:val="24"/>
          <w:szCs w:val="24"/>
        </w:rPr>
      </w:pPr>
      <w:r w:rsidRPr="00EB6462">
        <w:rPr>
          <w:rFonts w:cs="Times New Roman"/>
          <w:sz w:val="24"/>
          <w:szCs w:val="24"/>
          <w:highlight w:val="red"/>
        </w:rPr>
        <w:t xml:space="preserve">Таблиця </w:t>
      </w:r>
      <w:r w:rsidRPr="00EB6462">
        <w:rPr>
          <w:rFonts w:cs="Times New Roman"/>
          <w:sz w:val="24"/>
          <w:szCs w:val="24"/>
          <w:highlight w:val="red"/>
        </w:rPr>
        <w:fldChar w:fldCharType="begin"/>
      </w:r>
      <w:r w:rsidRPr="00EB6462">
        <w:rPr>
          <w:rFonts w:cs="Times New Roman"/>
          <w:sz w:val="24"/>
          <w:szCs w:val="24"/>
          <w:highlight w:val="red"/>
        </w:rPr>
        <w:instrText xml:space="preserve"> SEQ Таблиця \* ARABIC </w:instrText>
      </w:r>
      <w:r w:rsidRPr="00EB6462">
        <w:rPr>
          <w:rFonts w:cs="Times New Roman"/>
          <w:sz w:val="24"/>
          <w:szCs w:val="24"/>
          <w:highlight w:val="red"/>
        </w:rPr>
        <w:fldChar w:fldCharType="separate"/>
      </w:r>
      <w:r w:rsidR="00072553">
        <w:rPr>
          <w:rFonts w:cs="Times New Roman"/>
          <w:noProof/>
          <w:sz w:val="24"/>
          <w:szCs w:val="24"/>
          <w:highlight w:val="red"/>
        </w:rPr>
        <w:t>2</w:t>
      </w:r>
      <w:r w:rsidRPr="00EB6462">
        <w:rPr>
          <w:rFonts w:cs="Times New Roman"/>
          <w:sz w:val="24"/>
          <w:szCs w:val="24"/>
          <w:highlight w:val="red"/>
        </w:rPr>
        <w:fldChar w:fldCharType="end"/>
      </w:r>
      <w:bookmarkStart w:id="10" w:name="_Toc498967630"/>
      <w:r w:rsidRPr="00EB6462">
        <w:rPr>
          <w:rFonts w:cs="Times New Roman"/>
          <w:sz w:val="24"/>
          <w:szCs w:val="24"/>
          <w:highlight w:val="red"/>
        </w:rPr>
        <w:t xml:space="preserve"> Учасники Робочої групи з підготовки Стратегії</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59"/>
        <w:gridCol w:w="4394"/>
        <w:gridCol w:w="4758"/>
      </w:tblGrid>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567"/>
              <w:jc w:val="left"/>
              <w:rPr>
                <w:rFonts w:ascii="Times New Roman" w:hAnsi="Times New Roman" w:cs="Times New Roman"/>
                <w:szCs w:val="24"/>
              </w:rPr>
            </w:pPr>
            <w:r w:rsidRPr="009D78BF">
              <w:rPr>
                <w:rFonts w:ascii="Times New Roman" w:hAnsi="Times New Roman" w:cs="Times New Roman"/>
                <w:szCs w:val="24"/>
              </w:rPr>
              <w:t>№ п.п</w:t>
            </w:r>
          </w:p>
        </w:tc>
        <w:tc>
          <w:tcPr>
            <w:tcW w:w="4394" w:type="dxa"/>
            <w:shd w:val="clear" w:color="auto" w:fill="FFFFFF"/>
          </w:tcPr>
          <w:p w:rsidR="002F0957" w:rsidRPr="001602F2" w:rsidRDefault="002F0957" w:rsidP="001602F2">
            <w:pPr>
              <w:widowControl w:val="0"/>
              <w:suppressAutoHyphens/>
              <w:spacing w:before="100" w:beforeAutospacing="1" w:after="100" w:afterAutospacing="1" w:line="240" w:lineRule="auto"/>
              <w:ind w:left="0" w:firstLine="567"/>
              <w:jc w:val="left"/>
              <w:rPr>
                <w:rFonts w:ascii="Times New Roman" w:eastAsia="Lucida Sans Unicode" w:hAnsi="Times New Roman" w:cs="Times New Roman"/>
                <w:kern w:val="2"/>
                <w:sz w:val="24"/>
                <w:szCs w:val="24"/>
              </w:rPr>
            </w:pPr>
            <w:r w:rsidRPr="001602F2">
              <w:rPr>
                <w:rFonts w:ascii="Times New Roman" w:eastAsia="Lucida Sans Unicode" w:hAnsi="Times New Roman" w:cs="Times New Roman"/>
                <w:kern w:val="2"/>
                <w:sz w:val="24"/>
                <w:szCs w:val="24"/>
              </w:rPr>
              <w:t>Прізвище Ім’я По батькові</w:t>
            </w:r>
          </w:p>
        </w:tc>
        <w:tc>
          <w:tcPr>
            <w:tcW w:w="4758" w:type="dxa"/>
            <w:shd w:val="clear" w:color="auto" w:fill="FFFFFF"/>
          </w:tcPr>
          <w:p w:rsidR="002F0957" w:rsidRPr="001602F2" w:rsidRDefault="002F0957" w:rsidP="001602F2">
            <w:pPr>
              <w:widowControl w:val="0"/>
              <w:suppressAutoHyphens/>
              <w:spacing w:before="100" w:beforeAutospacing="1" w:after="100" w:afterAutospacing="1" w:line="240" w:lineRule="auto"/>
              <w:ind w:left="0" w:firstLine="567"/>
              <w:jc w:val="left"/>
              <w:rPr>
                <w:rFonts w:ascii="Times New Roman" w:eastAsia="Lucida Sans Unicode" w:hAnsi="Times New Roman" w:cs="Times New Roman"/>
                <w:kern w:val="2"/>
                <w:sz w:val="24"/>
                <w:szCs w:val="24"/>
              </w:rPr>
            </w:pPr>
            <w:r w:rsidRPr="001602F2">
              <w:rPr>
                <w:rFonts w:ascii="Times New Roman" w:eastAsia="Lucida Sans Unicode" w:hAnsi="Times New Roman" w:cs="Times New Roman"/>
                <w:kern w:val="2"/>
                <w:sz w:val="24"/>
                <w:szCs w:val="24"/>
              </w:rPr>
              <w:t>Посада чи сфера діяльності</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w:t>
            </w:r>
          </w:p>
        </w:tc>
        <w:tc>
          <w:tcPr>
            <w:tcW w:w="4394" w:type="dxa"/>
            <w:shd w:val="clear" w:color="auto" w:fill="FFFFFF"/>
          </w:tcPr>
          <w:p w:rsidR="002F0957" w:rsidRPr="001602F2" w:rsidRDefault="003001CE"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Lucida Sans Unicode" w:hAnsi="Times New Roman" w:cs="Times New Roman"/>
                <w:kern w:val="2"/>
                <w:sz w:val="24"/>
                <w:szCs w:val="24"/>
              </w:rPr>
              <w:t>Мельник Сергій Миколайович</w:t>
            </w:r>
          </w:p>
        </w:tc>
        <w:tc>
          <w:tcPr>
            <w:tcW w:w="4758" w:type="dxa"/>
            <w:shd w:val="clear" w:color="auto" w:fill="FFFFFF"/>
          </w:tcPr>
          <w:p w:rsidR="002F0957" w:rsidRPr="001602F2" w:rsidRDefault="002F095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Lucida Sans Unicode" w:hAnsi="Times New Roman" w:cs="Times New Roman"/>
                <w:kern w:val="2"/>
                <w:sz w:val="24"/>
                <w:szCs w:val="24"/>
              </w:rPr>
              <w:t>Голова робочої групи, сільський голова</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2.</w:t>
            </w:r>
          </w:p>
        </w:tc>
        <w:tc>
          <w:tcPr>
            <w:tcW w:w="4394" w:type="dxa"/>
            <w:shd w:val="clear" w:color="auto" w:fill="FFFFFF"/>
          </w:tcPr>
          <w:p w:rsidR="002F0957" w:rsidRPr="001602F2" w:rsidRDefault="00037321"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Lucida Sans Unicode" w:hAnsi="Times New Roman" w:cs="Times New Roman"/>
                <w:kern w:val="2"/>
                <w:sz w:val="24"/>
                <w:szCs w:val="24"/>
              </w:rPr>
              <w:t>Голобородько Оксана Василівна</w:t>
            </w:r>
          </w:p>
        </w:tc>
        <w:tc>
          <w:tcPr>
            <w:tcW w:w="4758" w:type="dxa"/>
            <w:shd w:val="clear" w:color="auto" w:fill="FFFFFF"/>
          </w:tcPr>
          <w:p w:rsidR="002F0957" w:rsidRPr="001602F2" w:rsidRDefault="002F095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Lucida Sans Unicode" w:hAnsi="Times New Roman" w:cs="Times New Roman"/>
                <w:kern w:val="2"/>
                <w:sz w:val="24"/>
                <w:szCs w:val="24"/>
              </w:rPr>
              <w:t>Заступник голови робочої групи, заступник сільського голови</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3.</w:t>
            </w:r>
          </w:p>
        </w:tc>
        <w:tc>
          <w:tcPr>
            <w:tcW w:w="4394" w:type="dxa"/>
            <w:shd w:val="clear" w:color="auto" w:fill="FFFFFF"/>
          </w:tcPr>
          <w:p w:rsidR="002F0957" w:rsidRPr="001602F2" w:rsidRDefault="006B7F49" w:rsidP="00381069">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Lucida Sans Unicode" w:hAnsi="Times New Roman" w:cs="Times New Roman"/>
                <w:kern w:val="2"/>
                <w:sz w:val="24"/>
                <w:szCs w:val="24"/>
              </w:rPr>
              <w:t xml:space="preserve">Заверюха </w:t>
            </w:r>
            <w:r w:rsidR="00381069">
              <w:rPr>
                <w:rFonts w:ascii="Times New Roman" w:eastAsia="Lucida Sans Unicode" w:hAnsi="Times New Roman" w:cs="Times New Roman"/>
                <w:kern w:val="2"/>
                <w:sz w:val="24"/>
                <w:szCs w:val="24"/>
              </w:rPr>
              <w:t>Тетяна Миколаївна</w:t>
            </w:r>
          </w:p>
        </w:tc>
        <w:tc>
          <w:tcPr>
            <w:tcW w:w="4758" w:type="dxa"/>
            <w:shd w:val="clear" w:color="auto" w:fill="FFFFFF"/>
          </w:tcPr>
          <w:p w:rsidR="002F0957" w:rsidRPr="001602F2" w:rsidRDefault="006B7F49" w:rsidP="00381069">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Lucida Sans Unicode" w:hAnsi="Times New Roman" w:cs="Times New Roman"/>
                <w:kern w:val="2"/>
                <w:sz w:val="24"/>
                <w:szCs w:val="24"/>
              </w:rPr>
              <w:t xml:space="preserve">Координатор, секретар робочої групи, </w:t>
            </w:r>
            <w:r w:rsidR="00381069">
              <w:rPr>
                <w:rFonts w:ascii="Times New Roman" w:eastAsia="Lucida Sans Unicode" w:hAnsi="Times New Roman" w:cs="Times New Roman"/>
                <w:kern w:val="2"/>
                <w:sz w:val="24"/>
                <w:szCs w:val="24"/>
              </w:rPr>
              <w:t>Начальник фінансового відділу</w:t>
            </w:r>
          </w:p>
        </w:tc>
      </w:tr>
      <w:tr w:rsidR="002F0957" w:rsidRPr="009D78BF" w:rsidTr="004B1D25">
        <w:tc>
          <w:tcPr>
            <w:tcW w:w="10111" w:type="dxa"/>
            <w:gridSpan w:val="3"/>
            <w:shd w:val="clear" w:color="auto" w:fill="FFFFFF"/>
          </w:tcPr>
          <w:p w:rsidR="002F0957" w:rsidRPr="001602F2" w:rsidRDefault="002F0957" w:rsidP="001602F2">
            <w:pPr>
              <w:spacing w:before="100" w:beforeAutospacing="1" w:after="100" w:afterAutospacing="1"/>
              <w:ind w:left="0" w:firstLine="142"/>
              <w:jc w:val="center"/>
              <w:rPr>
                <w:rFonts w:ascii="Times New Roman" w:hAnsi="Times New Roman" w:cs="Times New Roman"/>
                <w:sz w:val="24"/>
                <w:szCs w:val="24"/>
              </w:rPr>
            </w:pPr>
            <w:r w:rsidRPr="001602F2">
              <w:rPr>
                <w:rFonts w:ascii="Times New Roman" w:hAnsi="Times New Roman" w:cs="Times New Roman"/>
                <w:sz w:val="24"/>
                <w:szCs w:val="24"/>
              </w:rPr>
              <w:t>Члени робочої групи</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4.</w:t>
            </w:r>
          </w:p>
        </w:tc>
        <w:tc>
          <w:tcPr>
            <w:tcW w:w="4394"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shd w:val="clear" w:color="auto" w:fill="FFFFFF"/>
              </w:rPr>
              <w:t>Кривенко Андрій Григорович</w:t>
            </w:r>
          </w:p>
        </w:tc>
        <w:tc>
          <w:tcPr>
            <w:tcW w:w="4758"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Член робочої групи, староста с.Тинівка</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5.</w:t>
            </w:r>
          </w:p>
        </w:tc>
        <w:tc>
          <w:tcPr>
            <w:tcW w:w="4394"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Славка Сергій Володимирович</w:t>
            </w:r>
          </w:p>
        </w:tc>
        <w:tc>
          <w:tcPr>
            <w:tcW w:w="4758"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Член робочої групи, староста с.Нагірна</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6.</w:t>
            </w:r>
          </w:p>
        </w:tc>
        <w:tc>
          <w:tcPr>
            <w:tcW w:w="4394"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rPr>
              <w:t>Тімаков Олексій Ігорович</w:t>
            </w:r>
          </w:p>
        </w:tc>
        <w:tc>
          <w:tcPr>
            <w:tcW w:w="4758"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Член робочої групи, староста с.Охматів</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7.</w:t>
            </w:r>
          </w:p>
        </w:tc>
        <w:tc>
          <w:tcPr>
            <w:tcW w:w="4394"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rPr>
              <w:t>Герасимчук Валентина Миколаївна</w:t>
            </w:r>
          </w:p>
        </w:tc>
        <w:tc>
          <w:tcPr>
            <w:tcW w:w="4758"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Член робочої групи, с</w:t>
            </w:r>
            <w:r w:rsidR="004B1D25" w:rsidRPr="001602F2">
              <w:rPr>
                <w:rFonts w:ascii="Times New Roman" w:hAnsi="Times New Roman" w:cs="Times New Roman"/>
                <w:sz w:val="24"/>
                <w:szCs w:val="24"/>
                <w:bdr w:val="none" w:sz="0" w:space="0" w:color="auto" w:frame="1"/>
                <w:lang w:eastAsia="ru-RU"/>
              </w:rPr>
              <w:t>пеціаліст</w:t>
            </w:r>
            <w:r w:rsidRPr="001602F2">
              <w:rPr>
                <w:rFonts w:ascii="Times New Roman" w:hAnsi="Times New Roman" w:cs="Times New Roman"/>
                <w:sz w:val="24"/>
                <w:szCs w:val="24"/>
                <w:bdr w:val="none" w:sz="0" w:space="0" w:color="auto" w:frame="1"/>
                <w:lang w:eastAsia="ru-RU"/>
              </w:rPr>
              <w:t xml:space="preserve"> с.Королівка</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8.</w:t>
            </w:r>
          </w:p>
        </w:tc>
        <w:tc>
          <w:tcPr>
            <w:tcW w:w="4394"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shd w:val="clear" w:color="auto" w:fill="FFFFFF"/>
              </w:rPr>
              <w:t>Степанюк Ольга Миколаївна</w:t>
            </w:r>
          </w:p>
        </w:tc>
        <w:tc>
          <w:tcPr>
            <w:tcW w:w="4758"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shd w:val="clear" w:color="auto" w:fill="FFFFFF"/>
              </w:rPr>
              <w:t>секретар сільської ради</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9.</w:t>
            </w:r>
          </w:p>
        </w:tc>
        <w:tc>
          <w:tcPr>
            <w:tcW w:w="4394" w:type="dxa"/>
            <w:shd w:val="clear" w:color="auto" w:fill="FFFFFF"/>
          </w:tcPr>
          <w:p w:rsidR="002F0957" w:rsidRPr="001602F2" w:rsidRDefault="009F10A7"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shd w:val="clear" w:color="auto" w:fill="FFFFFF"/>
              </w:rPr>
              <w:t>Антонюк Віктор Миколайович</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shd w:val="clear" w:color="auto" w:fill="FFFFFF"/>
              </w:rPr>
              <w:t>член виконавчого комітету</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10.</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shd w:val="clear" w:color="auto" w:fill="FFFFFF"/>
              </w:rPr>
              <w:t>Пономаренко Микола Васильович</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b/>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shd w:val="clear" w:color="auto" w:fill="FFFFFF"/>
              </w:rPr>
              <w:t>член виконавчого комітету,</w:t>
            </w:r>
            <w:r w:rsidRPr="001602F2">
              <w:rPr>
                <w:rFonts w:ascii="Times New Roman" w:hAnsi="Times New Roman" w:cs="Times New Roman"/>
                <w:sz w:val="24"/>
                <w:szCs w:val="24"/>
                <w:bdr w:val="none" w:sz="0" w:space="0" w:color="auto" w:frame="1"/>
                <w:lang w:eastAsia="ru-RU"/>
              </w:rPr>
              <w:t xml:space="preserve"> підприємець</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11.</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shd w:val="clear" w:color="auto" w:fill="FFFFFF"/>
              </w:rPr>
              <w:t>Стельмах Володимир Іванович</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shd w:val="clear" w:color="auto" w:fill="FFFFFF"/>
              </w:rPr>
              <w:t xml:space="preserve">член виконавчого комітету, </w:t>
            </w:r>
            <w:r w:rsidRPr="001602F2">
              <w:rPr>
                <w:rFonts w:ascii="Times New Roman" w:hAnsi="Times New Roman" w:cs="Times New Roman"/>
                <w:sz w:val="24"/>
                <w:szCs w:val="24"/>
                <w:bdr w:val="none" w:sz="0" w:space="0" w:color="auto" w:frame="1"/>
                <w:lang w:eastAsia="ru-RU"/>
              </w:rPr>
              <w:t>підприємець</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12.</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shd w:val="clear" w:color="auto" w:fill="FFFFFF"/>
              </w:rPr>
              <w:t>Лещенко Алла Миколаївна</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Член робочої групи, підприємець</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13.</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shd w:val="clear" w:color="auto" w:fill="FFFFFF"/>
              </w:rPr>
              <w:t>Альчинський Олександр Вікторович</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shd w:val="clear" w:color="auto" w:fill="FFFFFF"/>
              </w:rPr>
              <w:t>член виконавчого комітету,</w:t>
            </w:r>
            <w:r w:rsidRPr="001602F2">
              <w:rPr>
                <w:rFonts w:ascii="Times New Roman" w:hAnsi="Times New Roman" w:cs="Times New Roman"/>
                <w:sz w:val="24"/>
                <w:szCs w:val="24"/>
                <w:bdr w:val="none" w:sz="0" w:space="0" w:color="auto" w:frame="1"/>
                <w:lang w:eastAsia="ru-RU"/>
              </w:rPr>
              <w:t xml:space="preserve"> підприємец</w:t>
            </w:r>
            <w:r w:rsidR="00FE10C0" w:rsidRPr="001602F2">
              <w:rPr>
                <w:rFonts w:ascii="Times New Roman" w:hAnsi="Times New Roman" w:cs="Times New Roman"/>
                <w:sz w:val="24"/>
                <w:szCs w:val="24"/>
                <w:bdr w:val="none" w:sz="0" w:space="0" w:color="auto" w:frame="1"/>
                <w:lang w:eastAsia="ru-RU"/>
              </w:rPr>
              <w:t>ь</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14.</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shd w:val="clear" w:color="auto" w:fill="FFFFFF"/>
              </w:rPr>
              <w:t>Бевзюк Леся Миколаївна</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hAnsi="Times New Roman" w:cs="Times New Roman"/>
                <w:sz w:val="24"/>
                <w:szCs w:val="24"/>
              </w:rPr>
              <w:t>Головний</w:t>
            </w:r>
            <w:r w:rsidRPr="001602F2">
              <w:rPr>
                <w:rFonts w:ascii="Times New Roman" w:hAnsi="Times New Roman" w:cs="Times New Roman"/>
                <w:sz w:val="24"/>
                <w:szCs w:val="24"/>
                <w:bdr w:val="none" w:sz="0" w:space="0" w:color="auto" w:frame="1"/>
                <w:shd w:val="clear" w:color="auto" w:fill="FFFFFF"/>
              </w:rPr>
              <w:t xml:space="preserve"> бухгалтер</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15.</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shd w:val="clear" w:color="auto" w:fill="FFFFFF"/>
              </w:rPr>
              <w:t>Кулибаба Василь Іванович</w:t>
            </w:r>
          </w:p>
        </w:tc>
        <w:tc>
          <w:tcPr>
            <w:tcW w:w="4758" w:type="dxa"/>
            <w:shd w:val="clear" w:color="auto" w:fill="FFFFFF"/>
          </w:tcPr>
          <w:p w:rsidR="002F0957" w:rsidRPr="001602F2" w:rsidRDefault="004B1D25" w:rsidP="001602F2">
            <w:pPr>
              <w:ind w:left="0" w:firstLine="34"/>
              <w:jc w:val="left"/>
              <w:rPr>
                <w:rFonts w:ascii="Times New Roman" w:hAnsi="Times New Roman" w:cs="Times New Roman"/>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hAnsi="Times New Roman" w:cs="Times New Roman"/>
                <w:sz w:val="24"/>
                <w:szCs w:val="24"/>
              </w:rPr>
              <w:t>Начальник земельного відділу</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16.</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rPr>
              <w:t>Мейта Вікторія Вікторівна</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rPr>
              <w:t>Начальник ЦНАП</w:t>
            </w:r>
          </w:p>
        </w:tc>
      </w:tr>
      <w:tr w:rsidR="002F0957" w:rsidRPr="009D78BF" w:rsidTr="001602F2">
        <w:tc>
          <w:tcPr>
            <w:tcW w:w="959" w:type="dxa"/>
            <w:shd w:val="clear" w:color="auto" w:fill="FFFFFF"/>
          </w:tcPr>
          <w:p w:rsidR="002F0957" w:rsidRPr="009D78BF" w:rsidRDefault="002F0957" w:rsidP="001602F2">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17.</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rPr>
              <w:t>Заболотна Леся Василівна</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sz w:val="24"/>
                <w:szCs w:val="24"/>
              </w:rPr>
              <w:t>Начальник відділу культури</w:t>
            </w:r>
          </w:p>
        </w:tc>
      </w:tr>
      <w:tr w:rsidR="002F0957" w:rsidRPr="009D78BF" w:rsidTr="001602F2">
        <w:tc>
          <w:tcPr>
            <w:tcW w:w="959" w:type="dxa"/>
            <w:shd w:val="clear" w:color="auto" w:fill="FFFFFF"/>
          </w:tcPr>
          <w:p w:rsidR="002F0957" w:rsidRPr="009D78BF" w:rsidRDefault="00381069" w:rsidP="001602F2">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t>18</w:t>
            </w:r>
            <w:r w:rsidR="002F0957" w:rsidRPr="009D78BF">
              <w:rPr>
                <w:rFonts w:ascii="Times New Roman" w:hAnsi="Times New Roman" w:cs="Times New Roman"/>
                <w:szCs w:val="24"/>
              </w:rPr>
              <w:t>.</w:t>
            </w:r>
          </w:p>
        </w:tc>
        <w:tc>
          <w:tcPr>
            <w:tcW w:w="4394" w:type="dxa"/>
            <w:shd w:val="clear" w:color="auto" w:fill="FFFFFF"/>
          </w:tcPr>
          <w:p w:rsidR="002F0957" w:rsidRPr="00B94263" w:rsidRDefault="00A856DC"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Pr>
                <w:rFonts w:ascii="Times New Roman" w:eastAsia="Lucida Sans Unicode" w:hAnsi="Times New Roman" w:cs="Times New Roman"/>
                <w:kern w:val="2"/>
                <w:sz w:val="24"/>
                <w:szCs w:val="24"/>
              </w:rPr>
              <w:t>Якобчук Наталія Михайлівна</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sz w:val="24"/>
                <w:szCs w:val="24"/>
              </w:rPr>
              <w:t>Начальник відділу освіти</w:t>
            </w:r>
          </w:p>
        </w:tc>
      </w:tr>
      <w:tr w:rsidR="002F0957" w:rsidRPr="009D78BF" w:rsidTr="001602F2">
        <w:tc>
          <w:tcPr>
            <w:tcW w:w="959" w:type="dxa"/>
            <w:shd w:val="clear" w:color="auto" w:fill="FFFFFF"/>
          </w:tcPr>
          <w:p w:rsidR="002F0957" w:rsidRPr="009D78BF" w:rsidRDefault="00381069" w:rsidP="001602F2">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t>19</w:t>
            </w:r>
            <w:r w:rsidR="002F0957" w:rsidRPr="009D78BF">
              <w:rPr>
                <w:rFonts w:ascii="Times New Roman" w:hAnsi="Times New Roman" w:cs="Times New Roman"/>
                <w:szCs w:val="24"/>
              </w:rPr>
              <w:t>.</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rPr>
              <w:t>Марченко Тетяна Анатоліївна</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sz w:val="24"/>
                <w:szCs w:val="24"/>
              </w:rPr>
              <w:t>Начальник ЦНСП</w:t>
            </w:r>
          </w:p>
        </w:tc>
      </w:tr>
      <w:tr w:rsidR="002F0957" w:rsidRPr="009D78BF" w:rsidTr="001602F2">
        <w:tc>
          <w:tcPr>
            <w:tcW w:w="959" w:type="dxa"/>
            <w:shd w:val="clear" w:color="auto" w:fill="FFFFFF"/>
          </w:tcPr>
          <w:p w:rsidR="002F0957" w:rsidRPr="009D78BF" w:rsidRDefault="002F0957" w:rsidP="00381069">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2</w:t>
            </w:r>
            <w:r w:rsidR="00381069">
              <w:rPr>
                <w:rFonts w:ascii="Times New Roman" w:hAnsi="Times New Roman" w:cs="Times New Roman"/>
                <w:szCs w:val="24"/>
              </w:rPr>
              <w:t>0</w:t>
            </w:r>
            <w:r w:rsidRPr="009D78BF">
              <w:rPr>
                <w:rFonts w:ascii="Times New Roman" w:hAnsi="Times New Roman" w:cs="Times New Roman"/>
                <w:szCs w:val="24"/>
              </w:rPr>
              <w:t>.</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hAnsi="Times New Roman" w:cs="Times New Roman"/>
                <w:sz w:val="24"/>
                <w:szCs w:val="24"/>
              </w:rPr>
            </w:pPr>
            <w:r w:rsidRPr="001602F2">
              <w:rPr>
                <w:rFonts w:ascii="Times New Roman" w:eastAsia="Times New Roman" w:hAnsi="Times New Roman" w:cs="Times New Roman"/>
                <w:sz w:val="24"/>
                <w:szCs w:val="24"/>
                <w:bdr w:val="none" w:sz="0" w:space="0" w:color="auto" w:frame="1"/>
              </w:rPr>
              <w:t>Присяжнюк Василь Олександрович</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rPr>
              <w:t>Голова комісії</w:t>
            </w:r>
          </w:p>
        </w:tc>
      </w:tr>
      <w:tr w:rsidR="002F0957" w:rsidRPr="009D78BF" w:rsidTr="001602F2">
        <w:tc>
          <w:tcPr>
            <w:tcW w:w="959" w:type="dxa"/>
            <w:shd w:val="clear" w:color="auto" w:fill="FFFFFF"/>
          </w:tcPr>
          <w:p w:rsidR="002F0957" w:rsidRPr="009D78BF" w:rsidRDefault="002F0957" w:rsidP="00381069">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2</w:t>
            </w:r>
            <w:r w:rsidR="00381069">
              <w:rPr>
                <w:rFonts w:ascii="Times New Roman" w:hAnsi="Times New Roman" w:cs="Times New Roman"/>
                <w:szCs w:val="24"/>
              </w:rPr>
              <w:t>1</w:t>
            </w:r>
            <w:r w:rsidRPr="009D78BF">
              <w:rPr>
                <w:rFonts w:ascii="Times New Roman" w:hAnsi="Times New Roman" w:cs="Times New Roman"/>
                <w:szCs w:val="24"/>
              </w:rPr>
              <w:t>.</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rPr>
              <w:t>Мартинюк Віталій Анатолійович</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rPr>
              <w:t>Голова комісії</w:t>
            </w:r>
          </w:p>
        </w:tc>
      </w:tr>
      <w:tr w:rsidR="002F0957" w:rsidRPr="009D78BF" w:rsidTr="001602F2">
        <w:tc>
          <w:tcPr>
            <w:tcW w:w="959" w:type="dxa"/>
            <w:shd w:val="clear" w:color="auto" w:fill="FFFFFF"/>
          </w:tcPr>
          <w:p w:rsidR="002F0957" w:rsidRPr="009D78BF" w:rsidRDefault="002F0957" w:rsidP="00381069">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2</w:t>
            </w:r>
            <w:r w:rsidR="00381069">
              <w:rPr>
                <w:rFonts w:ascii="Times New Roman" w:hAnsi="Times New Roman" w:cs="Times New Roman"/>
                <w:szCs w:val="24"/>
              </w:rPr>
              <w:t>2</w:t>
            </w:r>
            <w:r w:rsidRPr="009D78BF">
              <w:rPr>
                <w:rFonts w:ascii="Times New Roman" w:hAnsi="Times New Roman" w:cs="Times New Roman"/>
                <w:szCs w:val="24"/>
              </w:rPr>
              <w:t>.</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bdr w:val="none" w:sz="0" w:space="0" w:color="auto" w:frame="1"/>
              </w:rPr>
              <w:t>Співак Андрій Іванович</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rPr>
              <w:t>Голова комісії</w:t>
            </w:r>
          </w:p>
        </w:tc>
      </w:tr>
      <w:tr w:rsidR="002F0957" w:rsidRPr="009D78BF" w:rsidTr="001602F2">
        <w:tc>
          <w:tcPr>
            <w:tcW w:w="959" w:type="dxa"/>
            <w:shd w:val="clear" w:color="auto" w:fill="FFFFFF"/>
          </w:tcPr>
          <w:p w:rsidR="002F0957" w:rsidRPr="009D78BF" w:rsidRDefault="002F0957" w:rsidP="00381069">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2</w:t>
            </w:r>
            <w:r w:rsidR="00381069">
              <w:rPr>
                <w:rFonts w:ascii="Times New Roman" w:hAnsi="Times New Roman" w:cs="Times New Roman"/>
                <w:szCs w:val="24"/>
              </w:rPr>
              <w:t>3</w:t>
            </w:r>
            <w:r w:rsidRPr="009D78BF">
              <w:rPr>
                <w:rFonts w:ascii="Times New Roman" w:hAnsi="Times New Roman" w:cs="Times New Roman"/>
                <w:szCs w:val="24"/>
              </w:rPr>
              <w:t>.</w:t>
            </w:r>
          </w:p>
        </w:tc>
        <w:tc>
          <w:tcPr>
            <w:tcW w:w="4394"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rPr>
              <w:t>Співак Марина Миколаївна</w:t>
            </w:r>
          </w:p>
        </w:tc>
        <w:tc>
          <w:tcPr>
            <w:tcW w:w="4758" w:type="dxa"/>
            <w:shd w:val="clear" w:color="auto" w:fill="FFFFFF"/>
          </w:tcPr>
          <w:p w:rsidR="002F0957"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rPr>
              <w:t>Голова комісії</w:t>
            </w:r>
          </w:p>
        </w:tc>
      </w:tr>
      <w:tr w:rsidR="004B1D25" w:rsidRPr="009D78BF" w:rsidTr="001602F2">
        <w:tc>
          <w:tcPr>
            <w:tcW w:w="959" w:type="dxa"/>
            <w:shd w:val="clear" w:color="auto" w:fill="FFFFFF"/>
          </w:tcPr>
          <w:p w:rsidR="004B1D25" w:rsidRPr="009D78BF" w:rsidRDefault="004B1D25" w:rsidP="00381069">
            <w:pPr>
              <w:spacing w:before="100" w:beforeAutospacing="1" w:after="100" w:afterAutospacing="1"/>
              <w:ind w:left="0" w:firstLine="142"/>
              <w:jc w:val="center"/>
              <w:rPr>
                <w:rFonts w:ascii="Times New Roman" w:hAnsi="Times New Roman" w:cs="Times New Roman"/>
                <w:szCs w:val="24"/>
              </w:rPr>
            </w:pPr>
            <w:r w:rsidRPr="009D78BF">
              <w:rPr>
                <w:rFonts w:ascii="Times New Roman" w:hAnsi="Times New Roman" w:cs="Times New Roman"/>
                <w:szCs w:val="24"/>
              </w:rPr>
              <w:t>2</w:t>
            </w:r>
            <w:r w:rsidR="00381069">
              <w:rPr>
                <w:rFonts w:ascii="Times New Roman" w:hAnsi="Times New Roman" w:cs="Times New Roman"/>
                <w:szCs w:val="24"/>
              </w:rPr>
              <w:t>4</w:t>
            </w:r>
            <w:r w:rsidRPr="009D78BF">
              <w:rPr>
                <w:rFonts w:ascii="Times New Roman" w:hAnsi="Times New Roman" w:cs="Times New Roman"/>
                <w:szCs w:val="24"/>
              </w:rPr>
              <w:t>.</w:t>
            </w:r>
          </w:p>
        </w:tc>
        <w:tc>
          <w:tcPr>
            <w:tcW w:w="4394" w:type="dxa"/>
            <w:shd w:val="clear" w:color="auto" w:fill="FFFFFF"/>
          </w:tcPr>
          <w:p w:rsidR="004B1D25" w:rsidRPr="001602F2" w:rsidRDefault="004B1D25" w:rsidP="001602F2">
            <w:pPr>
              <w:widowControl w:val="0"/>
              <w:suppressAutoHyphens/>
              <w:spacing w:before="100" w:beforeAutospacing="1" w:after="100" w:afterAutospacing="1" w:line="240" w:lineRule="auto"/>
              <w:ind w:left="0" w:firstLine="34"/>
              <w:jc w:val="left"/>
              <w:rPr>
                <w:rFonts w:ascii="Times New Roman" w:eastAsia="Lucida Sans Unicode" w:hAnsi="Times New Roman" w:cs="Times New Roman"/>
                <w:kern w:val="2"/>
                <w:sz w:val="24"/>
                <w:szCs w:val="24"/>
              </w:rPr>
            </w:pPr>
            <w:r w:rsidRPr="001602F2">
              <w:rPr>
                <w:rFonts w:ascii="Times New Roman" w:eastAsia="Times New Roman" w:hAnsi="Times New Roman" w:cs="Times New Roman"/>
                <w:sz w:val="24"/>
                <w:szCs w:val="24"/>
              </w:rPr>
              <w:t>Дідик Галина Степанівна</w:t>
            </w:r>
          </w:p>
        </w:tc>
        <w:tc>
          <w:tcPr>
            <w:tcW w:w="4758" w:type="dxa"/>
            <w:shd w:val="clear" w:color="auto" w:fill="FFFFFF"/>
          </w:tcPr>
          <w:p w:rsidR="004B1D25" w:rsidRPr="001602F2" w:rsidRDefault="004B1D25" w:rsidP="001602F2">
            <w:pPr>
              <w:ind w:left="0" w:firstLine="34"/>
              <w:jc w:val="left"/>
              <w:rPr>
                <w:sz w:val="24"/>
                <w:szCs w:val="24"/>
              </w:rPr>
            </w:pPr>
            <w:r w:rsidRPr="001602F2">
              <w:rPr>
                <w:rFonts w:ascii="Times New Roman" w:hAnsi="Times New Roman" w:cs="Times New Roman"/>
                <w:sz w:val="24"/>
                <w:szCs w:val="24"/>
                <w:bdr w:val="none" w:sz="0" w:space="0" w:color="auto" w:frame="1"/>
                <w:lang w:eastAsia="ru-RU"/>
              </w:rPr>
              <w:t xml:space="preserve">Член робочої групи, </w:t>
            </w:r>
            <w:r w:rsidRPr="001602F2">
              <w:rPr>
                <w:rFonts w:ascii="Times New Roman" w:eastAsia="Times New Roman" w:hAnsi="Times New Roman" w:cs="Times New Roman"/>
                <w:color w:val="333333"/>
                <w:sz w:val="24"/>
                <w:szCs w:val="24"/>
                <w:bdr w:val="none" w:sz="0" w:space="0" w:color="auto" w:frame="1"/>
              </w:rPr>
              <w:t>Активний пенсіонер</w:t>
            </w:r>
          </w:p>
        </w:tc>
      </w:tr>
      <w:tr w:rsidR="004B1D25" w:rsidRPr="009D78BF" w:rsidTr="001602F2">
        <w:tc>
          <w:tcPr>
            <w:tcW w:w="959" w:type="dxa"/>
            <w:shd w:val="clear" w:color="auto" w:fill="FFFFFF"/>
          </w:tcPr>
          <w:p w:rsidR="004B1D25" w:rsidRPr="009D78BF" w:rsidRDefault="003118A9" w:rsidP="00381069">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t>2</w:t>
            </w:r>
            <w:r w:rsidR="00381069">
              <w:rPr>
                <w:rFonts w:ascii="Times New Roman" w:hAnsi="Times New Roman" w:cs="Times New Roman"/>
                <w:szCs w:val="24"/>
              </w:rPr>
              <w:t>5</w:t>
            </w:r>
            <w:r w:rsidR="004B1D25" w:rsidRPr="009D78BF">
              <w:rPr>
                <w:rFonts w:ascii="Times New Roman" w:hAnsi="Times New Roman" w:cs="Times New Roman"/>
                <w:szCs w:val="24"/>
              </w:rPr>
              <w:t>.</w:t>
            </w:r>
          </w:p>
        </w:tc>
        <w:tc>
          <w:tcPr>
            <w:tcW w:w="4394" w:type="dxa"/>
            <w:shd w:val="clear" w:color="auto" w:fill="FFFFFF"/>
          </w:tcPr>
          <w:p w:rsidR="004B1D25" w:rsidRPr="001602F2" w:rsidRDefault="00B557BE" w:rsidP="001602F2">
            <w:pPr>
              <w:widowControl w:val="0"/>
              <w:suppressAutoHyphens/>
              <w:spacing w:before="100" w:beforeAutospacing="1" w:after="100" w:afterAutospacing="1" w:line="240" w:lineRule="auto"/>
              <w:ind w:left="0" w:firstLine="34"/>
              <w:jc w:val="left"/>
              <w:rPr>
                <w:rFonts w:ascii="Times New Roman" w:hAnsi="Times New Roman" w:cs="Times New Roman"/>
                <w:sz w:val="24"/>
                <w:szCs w:val="24"/>
              </w:rPr>
            </w:pPr>
            <w:r w:rsidRPr="001602F2">
              <w:rPr>
                <w:rFonts w:ascii="Times New Roman" w:eastAsia="Times New Roman" w:hAnsi="Times New Roman" w:cs="Times New Roman"/>
                <w:sz w:val="24"/>
                <w:szCs w:val="24"/>
              </w:rPr>
              <w:t>Присяжнюк Юрій Володимирович</w:t>
            </w:r>
          </w:p>
        </w:tc>
        <w:tc>
          <w:tcPr>
            <w:tcW w:w="4758" w:type="dxa"/>
            <w:shd w:val="clear" w:color="auto" w:fill="FFFFFF"/>
          </w:tcPr>
          <w:p w:rsidR="004B1D25" w:rsidRPr="001602F2" w:rsidRDefault="004B1D25" w:rsidP="001602F2">
            <w:pPr>
              <w:ind w:left="0" w:firstLine="34"/>
              <w:jc w:val="left"/>
              <w:rPr>
                <w:sz w:val="24"/>
                <w:szCs w:val="24"/>
              </w:rPr>
            </w:pPr>
            <w:r w:rsidRPr="001602F2">
              <w:rPr>
                <w:rFonts w:ascii="Times New Roman" w:hAnsi="Times New Roman" w:cs="Times New Roman"/>
                <w:sz w:val="24"/>
                <w:szCs w:val="24"/>
                <w:bdr w:val="none" w:sz="0" w:space="0" w:color="auto" w:frame="1"/>
                <w:lang w:eastAsia="ru-RU"/>
              </w:rPr>
              <w:t>Член робочої групи</w:t>
            </w:r>
            <w:r w:rsidR="00B557BE" w:rsidRPr="001602F2">
              <w:rPr>
                <w:rFonts w:ascii="Times New Roman" w:hAnsi="Times New Roman" w:cs="Times New Roman"/>
                <w:sz w:val="24"/>
                <w:szCs w:val="24"/>
                <w:bdr w:val="none" w:sz="0" w:space="0" w:color="auto" w:frame="1"/>
                <w:lang w:eastAsia="ru-RU"/>
              </w:rPr>
              <w:t>,</w:t>
            </w:r>
            <w:r w:rsidR="00B557BE" w:rsidRPr="001602F2">
              <w:rPr>
                <w:rFonts w:ascii="Times New Roman" w:eastAsia="Times New Roman" w:hAnsi="Times New Roman" w:cs="Times New Roman"/>
                <w:color w:val="333333"/>
                <w:sz w:val="24"/>
                <w:szCs w:val="24"/>
                <w:bdr w:val="none" w:sz="0" w:space="0" w:color="auto" w:frame="1"/>
              </w:rPr>
              <w:t xml:space="preserve"> Директор ЗЗСО с.Баштечки</w:t>
            </w:r>
          </w:p>
        </w:tc>
      </w:tr>
      <w:tr w:rsidR="004B1D25" w:rsidRPr="009D78BF" w:rsidTr="001602F2">
        <w:tc>
          <w:tcPr>
            <w:tcW w:w="959" w:type="dxa"/>
            <w:shd w:val="clear" w:color="auto" w:fill="FFFFFF"/>
          </w:tcPr>
          <w:p w:rsidR="004B1D25" w:rsidRPr="009D78BF" w:rsidRDefault="003118A9" w:rsidP="00381069">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t>2</w:t>
            </w:r>
            <w:r w:rsidR="00381069">
              <w:rPr>
                <w:rFonts w:ascii="Times New Roman" w:hAnsi="Times New Roman" w:cs="Times New Roman"/>
                <w:szCs w:val="24"/>
              </w:rPr>
              <w:t>6</w:t>
            </w:r>
            <w:r w:rsidR="004B1D25" w:rsidRPr="009D78BF">
              <w:rPr>
                <w:rFonts w:ascii="Times New Roman" w:hAnsi="Times New Roman" w:cs="Times New Roman"/>
                <w:szCs w:val="24"/>
              </w:rPr>
              <w:t>.</w:t>
            </w:r>
          </w:p>
        </w:tc>
        <w:tc>
          <w:tcPr>
            <w:tcW w:w="4394" w:type="dxa"/>
            <w:shd w:val="clear" w:color="auto" w:fill="FFFFFF"/>
          </w:tcPr>
          <w:p w:rsidR="004B1D25" w:rsidRPr="001602F2" w:rsidRDefault="00B557BE" w:rsidP="001602F2">
            <w:pPr>
              <w:widowControl w:val="0"/>
              <w:suppressAutoHyphens/>
              <w:spacing w:before="100" w:beforeAutospacing="1" w:after="100" w:afterAutospacing="1" w:line="240" w:lineRule="auto"/>
              <w:ind w:left="0" w:firstLine="34"/>
              <w:jc w:val="left"/>
              <w:rPr>
                <w:rFonts w:ascii="Times New Roman" w:hAnsi="Times New Roman" w:cs="Times New Roman"/>
                <w:sz w:val="24"/>
                <w:szCs w:val="24"/>
              </w:rPr>
            </w:pPr>
            <w:r w:rsidRPr="001602F2">
              <w:rPr>
                <w:rFonts w:ascii="Times New Roman" w:eastAsia="Times New Roman" w:hAnsi="Times New Roman" w:cs="Times New Roman"/>
                <w:sz w:val="24"/>
                <w:szCs w:val="24"/>
              </w:rPr>
              <w:t>Бойченко Валентина Миколаївна</w:t>
            </w:r>
          </w:p>
        </w:tc>
        <w:tc>
          <w:tcPr>
            <w:tcW w:w="4758" w:type="dxa"/>
            <w:shd w:val="clear" w:color="auto" w:fill="FFFFFF"/>
          </w:tcPr>
          <w:p w:rsidR="004B1D25" w:rsidRPr="001602F2" w:rsidRDefault="004B1D25" w:rsidP="001602F2">
            <w:pPr>
              <w:ind w:left="0" w:firstLine="34"/>
              <w:jc w:val="left"/>
              <w:rPr>
                <w:sz w:val="24"/>
                <w:szCs w:val="24"/>
              </w:rPr>
            </w:pPr>
            <w:r w:rsidRPr="001602F2">
              <w:rPr>
                <w:rFonts w:ascii="Times New Roman" w:hAnsi="Times New Roman" w:cs="Times New Roman"/>
                <w:sz w:val="24"/>
                <w:szCs w:val="24"/>
                <w:bdr w:val="none" w:sz="0" w:space="0" w:color="auto" w:frame="1"/>
                <w:lang w:eastAsia="ru-RU"/>
              </w:rPr>
              <w:t>Член робочої групи</w:t>
            </w:r>
            <w:r w:rsidR="00B557BE" w:rsidRPr="001602F2">
              <w:rPr>
                <w:rFonts w:ascii="Times New Roman" w:hAnsi="Times New Roman" w:cs="Times New Roman"/>
                <w:sz w:val="24"/>
                <w:szCs w:val="24"/>
                <w:bdr w:val="none" w:sz="0" w:space="0" w:color="auto" w:frame="1"/>
                <w:lang w:eastAsia="ru-RU"/>
              </w:rPr>
              <w:t xml:space="preserve">, </w:t>
            </w:r>
            <w:r w:rsidR="00B557BE" w:rsidRPr="001602F2">
              <w:rPr>
                <w:rFonts w:ascii="Times New Roman" w:eastAsia="Times New Roman" w:hAnsi="Times New Roman" w:cs="Times New Roman"/>
                <w:color w:val="333333"/>
                <w:sz w:val="24"/>
                <w:szCs w:val="24"/>
                <w:bdr w:val="none" w:sz="0" w:space="0" w:color="auto" w:frame="1"/>
              </w:rPr>
              <w:t xml:space="preserve">Директор ЗЗСО </w:t>
            </w:r>
            <w:r w:rsidR="00B557BE" w:rsidRPr="001602F2">
              <w:rPr>
                <w:rFonts w:ascii="Times New Roman" w:eastAsia="Times New Roman" w:hAnsi="Times New Roman" w:cs="Times New Roman"/>
                <w:color w:val="333333"/>
                <w:sz w:val="24"/>
                <w:szCs w:val="24"/>
                <w:bdr w:val="none" w:sz="0" w:space="0" w:color="auto" w:frame="1"/>
              </w:rPr>
              <w:lastRenderedPageBreak/>
              <w:t>с.Нагірна</w:t>
            </w:r>
          </w:p>
        </w:tc>
      </w:tr>
      <w:tr w:rsidR="004B1D25" w:rsidRPr="009D78BF" w:rsidTr="001602F2">
        <w:tc>
          <w:tcPr>
            <w:tcW w:w="959" w:type="dxa"/>
            <w:shd w:val="clear" w:color="auto" w:fill="FFFFFF"/>
          </w:tcPr>
          <w:p w:rsidR="004B1D25" w:rsidRPr="009D78BF" w:rsidRDefault="003118A9" w:rsidP="00381069">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lastRenderedPageBreak/>
              <w:t>2</w:t>
            </w:r>
            <w:r w:rsidR="00381069">
              <w:rPr>
                <w:rFonts w:ascii="Times New Roman" w:hAnsi="Times New Roman" w:cs="Times New Roman"/>
                <w:szCs w:val="24"/>
              </w:rPr>
              <w:t>7</w:t>
            </w:r>
            <w:r w:rsidR="004B1D25" w:rsidRPr="009D78BF">
              <w:rPr>
                <w:rFonts w:ascii="Times New Roman" w:hAnsi="Times New Roman" w:cs="Times New Roman"/>
                <w:szCs w:val="24"/>
              </w:rPr>
              <w:t>.</w:t>
            </w:r>
          </w:p>
        </w:tc>
        <w:tc>
          <w:tcPr>
            <w:tcW w:w="4394" w:type="dxa"/>
            <w:shd w:val="clear" w:color="auto" w:fill="FFFFFF"/>
          </w:tcPr>
          <w:p w:rsidR="004B1D25" w:rsidRPr="001602F2" w:rsidRDefault="003118A9" w:rsidP="001602F2">
            <w:pPr>
              <w:widowControl w:val="0"/>
              <w:suppressAutoHyphens/>
              <w:spacing w:before="100" w:beforeAutospacing="1" w:after="100" w:afterAutospacing="1" w:line="240" w:lineRule="auto"/>
              <w:ind w:left="0" w:firstLine="34"/>
              <w:jc w:val="left"/>
              <w:rPr>
                <w:rFonts w:ascii="Times New Roman" w:hAnsi="Times New Roman" w:cs="Times New Roman"/>
                <w:sz w:val="24"/>
                <w:szCs w:val="24"/>
              </w:rPr>
            </w:pPr>
            <w:r w:rsidRPr="001602F2">
              <w:rPr>
                <w:rFonts w:ascii="Times New Roman" w:hAnsi="Times New Roman" w:cs="Times New Roman"/>
                <w:sz w:val="24"/>
                <w:szCs w:val="24"/>
                <w:lang w:val="ru-RU"/>
              </w:rPr>
              <w:t>Мусієнко Микола Миколайович</w:t>
            </w:r>
          </w:p>
        </w:tc>
        <w:tc>
          <w:tcPr>
            <w:tcW w:w="4758" w:type="dxa"/>
            <w:shd w:val="clear" w:color="auto" w:fill="FFFFFF"/>
          </w:tcPr>
          <w:p w:rsidR="004B1D25" w:rsidRPr="001602F2" w:rsidRDefault="004B1D25" w:rsidP="001602F2">
            <w:pPr>
              <w:ind w:left="0" w:firstLine="34"/>
              <w:jc w:val="left"/>
              <w:rPr>
                <w:sz w:val="24"/>
                <w:szCs w:val="24"/>
              </w:rPr>
            </w:pPr>
            <w:r w:rsidRPr="001602F2">
              <w:rPr>
                <w:rFonts w:ascii="Times New Roman" w:hAnsi="Times New Roman" w:cs="Times New Roman"/>
                <w:sz w:val="24"/>
                <w:szCs w:val="24"/>
                <w:bdr w:val="none" w:sz="0" w:space="0" w:color="auto" w:frame="1"/>
                <w:lang w:eastAsia="ru-RU"/>
              </w:rPr>
              <w:t>Член робочої групи</w:t>
            </w:r>
            <w:r w:rsidR="00B557BE" w:rsidRPr="001602F2">
              <w:rPr>
                <w:rFonts w:ascii="Times New Roman" w:hAnsi="Times New Roman" w:cs="Times New Roman"/>
                <w:sz w:val="24"/>
                <w:szCs w:val="24"/>
                <w:bdr w:val="none" w:sz="0" w:space="0" w:color="auto" w:frame="1"/>
                <w:lang w:eastAsia="ru-RU"/>
              </w:rPr>
              <w:t>,</w:t>
            </w:r>
            <w:r w:rsidR="00B557BE" w:rsidRPr="001602F2">
              <w:rPr>
                <w:rFonts w:ascii="Times New Roman" w:eastAsia="Times New Roman" w:hAnsi="Times New Roman" w:cs="Times New Roman"/>
                <w:color w:val="333333"/>
                <w:sz w:val="24"/>
                <w:szCs w:val="24"/>
                <w:bdr w:val="none" w:sz="0" w:space="0" w:color="auto" w:frame="1"/>
              </w:rPr>
              <w:t xml:space="preserve"> Директор ЗЗСО с.Охматів</w:t>
            </w:r>
          </w:p>
        </w:tc>
      </w:tr>
      <w:tr w:rsidR="004B1D25" w:rsidRPr="009D78BF" w:rsidTr="001602F2">
        <w:tc>
          <w:tcPr>
            <w:tcW w:w="959" w:type="dxa"/>
            <w:shd w:val="clear" w:color="auto" w:fill="FFFFFF"/>
          </w:tcPr>
          <w:p w:rsidR="004B1D25" w:rsidRPr="009D78BF" w:rsidRDefault="003118A9" w:rsidP="00381069">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t>2</w:t>
            </w:r>
            <w:r w:rsidR="00381069">
              <w:rPr>
                <w:rFonts w:ascii="Times New Roman" w:hAnsi="Times New Roman" w:cs="Times New Roman"/>
                <w:szCs w:val="24"/>
              </w:rPr>
              <w:t>8</w:t>
            </w:r>
            <w:r w:rsidR="004B1D25" w:rsidRPr="009D78BF">
              <w:rPr>
                <w:rFonts w:ascii="Times New Roman" w:hAnsi="Times New Roman" w:cs="Times New Roman"/>
                <w:szCs w:val="24"/>
              </w:rPr>
              <w:t>.</w:t>
            </w:r>
          </w:p>
        </w:tc>
        <w:tc>
          <w:tcPr>
            <w:tcW w:w="4394" w:type="dxa"/>
            <w:shd w:val="clear" w:color="auto" w:fill="FFFFFF"/>
          </w:tcPr>
          <w:p w:rsidR="004B1D25" w:rsidRPr="001602F2" w:rsidRDefault="00B557BE" w:rsidP="001602F2">
            <w:pPr>
              <w:widowControl w:val="0"/>
              <w:suppressAutoHyphens/>
              <w:spacing w:before="100" w:beforeAutospacing="1" w:after="100" w:afterAutospacing="1" w:line="240" w:lineRule="auto"/>
              <w:ind w:left="0" w:firstLine="34"/>
              <w:jc w:val="left"/>
              <w:rPr>
                <w:rFonts w:ascii="Times New Roman" w:hAnsi="Times New Roman" w:cs="Times New Roman"/>
                <w:sz w:val="24"/>
                <w:szCs w:val="24"/>
              </w:rPr>
            </w:pPr>
            <w:r w:rsidRPr="001602F2">
              <w:rPr>
                <w:rFonts w:ascii="Times New Roman" w:eastAsia="Times New Roman" w:hAnsi="Times New Roman" w:cs="Times New Roman"/>
                <w:sz w:val="24"/>
                <w:szCs w:val="24"/>
              </w:rPr>
              <w:t>Мороз Микола Григорович</w:t>
            </w:r>
          </w:p>
        </w:tc>
        <w:tc>
          <w:tcPr>
            <w:tcW w:w="4758" w:type="dxa"/>
            <w:shd w:val="clear" w:color="auto" w:fill="FFFFFF"/>
          </w:tcPr>
          <w:p w:rsidR="004B1D25" w:rsidRPr="001602F2" w:rsidRDefault="004B1D25" w:rsidP="001602F2">
            <w:pPr>
              <w:ind w:left="0" w:firstLine="34"/>
              <w:jc w:val="left"/>
              <w:rPr>
                <w:sz w:val="24"/>
                <w:szCs w:val="24"/>
              </w:rPr>
            </w:pPr>
            <w:r w:rsidRPr="001602F2">
              <w:rPr>
                <w:rFonts w:ascii="Times New Roman" w:hAnsi="Times New Roman" w:cs="Times New Roman"/>
                <w:sz w:val="24"/>
                <w:szCs w:val="24"/>
                <w:bdr w:val="none" w:sz="0" w:space="0" w:color="auto" w:frame="1"/>
                <w:lang w:eastAsia="ru-RU"/>
              </w:rPr>
              <w:t>Член робочої групи</w:t>
            </w:r>
            <w:r w:rsidR="00B557BE" w:rsidRPr="001602F2">
              <w:rPr>
                <w:rFonts w:ascii="Times New Roman" w:hAnsi="Times New Roman" w:cs="Times New Roman"/>
                <w:sz w:val="24"/>
                <w:szCs w:val="24"/>
                <w:bdr w:val="none" w:sz="0" w:space="0" w:color="auto" w:frame="1"/>
                <w:lang w:eastAsia="ru-RU"/>
              </w:rPr>
              <w:t>,</w:t>
            </w:r>
            <w:r w:rsidR="00B557BE" w:rsidRPr="001602F2">
              <w:rPr>
                <w:rFonts w:ascii="Times New Roman" w:eastAsia="Times New Roman" w:hAnsi="Times New Roman" w:cs="Times New Roman"/>
                <w:color w:val="333333"/>
                <w:sz w:val="24"/>
                <w:szCs w:val="24"/>
                <w:bdr w:val="none" w:sz="0" w:space="0" w:color="auto" w:frame="1"/>
              </w:rPr>
              <w:t xml:space="preserve"> Директор ЗЗСО с.Тинівка</w:t>
            </w:r>
          </w:p>
        </w:tc>
      </w:tr>
      <w:tr w:rsidR="004B1D25" w:rsidRPr="009D78BF" w:rsidTr="001602F2">
        <w:tc>
          <w:tcPr>
            <w:tcW w:w="959" w:type="dxa"/>
            <w:shd w:val="clear" w:color="auto" w:fill="FFFFFF"/>
          </w:tcPr>
          <w:p w:rsidR="004B1D25" w:rsidRPr="009D78BF" w:rsidRDefault="00381069" w:rsidP="00381069">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t>29</w:t>
            </w:r>
            <w:r w:rsidR="004B1D25" w:rsidRPr="009D78BF">
              <w:rPr>
                <w:rFonts w:ascii="Times New Roman" w:hAnsi="Times New Roman" w:cs="Times New Roman"/>
                <w:szCs w:val="24"/>
              </w:rPr>
              <w:t>.</w:t>
            </w:r>
          </w:p>
        </w:tc>
        <w:tc>
          <w:tcPr>
            <w:tcW w:w="4394" w:type="dxa"/>
            <w:shd w:val="clear" w:color="auto" w:fill="FFFFFF"/>
          </w:tcPr>
          <w:p w:rsidR="004B1D25" w:rsidRPr="001602F2" w:rsidRDefault="00B557BE" w:rsidP="001602F2">
            <w:pPr>
              <w:widowControl w:val="0"/>
              <w:suppressAutoHyphens/>
              <w:spacing w:before="100" w:beforeAutospacing="1" w:after="100" w:afterAutospacing="1" w:line="240" w:lineRule="auto"/>
              <w:ind w:left="0" w:firstLine="34"/>
              <w:jc w:val="left"/>
              <w:rPr>
                <w:rFonts w:ascii="Times New Roman" w:hAnsi="Times New Roman" w:cs="Times New Roman"/>
                <w:sz w:val="24"/>
                <w:szCs w:val="24"/>
              </w:rPr>
            </w:pPr>
            <w:r w:rsidRPr="001602F2">
              <w:rPr>
                <w:rFonts w:ascii="Times New Roman" w:eastAsia="Times New Roman" w:hAnsi="Times New Roman" w:cs="Times New Roman"/>
                <w:sz w:val="24"/>
                <w:szCs w:val="24"/>
              </w:rPr>
              <w:t>Волицька Юлія Петрівна</w:t>
            </w:r>
          </w:p>
        </w:tc>
        <w:tc>
          <w:tcPr>
            <w:tcW w:w="4758" w:type="dxa"/>
            <w:shd w:val="clear" w:color="auto" w:fill="FFFFFF"/>
          </w:tcPr>
          <w:p w:rsidR="004B1D25" w:rsidRPr="001602F2" w:rsidRDefault="004B1D25" w:rsidP="001602F2">
            <w:pPr>
              <w:ind w:left="0" w:firstLine="34"/>
              <w:jc w:val="left"/>
              <w:rPr>
                <w:sz w:val="24"/>
                <w:szCs w:val="24"/>
              </w:rPr>
            </w:pPr>
            <w:r w:rsidRPr="001602F2">
              <w:rPr>
                <w:rFonts w:ascii="Times New Roman" w:hAnsi="Times New Roman" w:cs="Times New Roman"/>
                <w:sz w:val="24"/>
                <w:szCs w:val="24"/>
                <w:bdr w:val="none" w:sz="0" w:space="0" w:color="auto" w:frame="1"/>
                <w:lang w:eastAsia="ru-RU"/>
              </w:rPr>
              <w:t>Член робочої групи</w:t>
            </w:r>
            <w:r w:rsidR="00B557BE" w:rsidRPr="001602F2">
              <w:rPr>
                <w:rFonts w:ascii="Times New Roman" w:hAnsi="Times New Roman" w:cs="Times New Roman"/>
                <w:sz w:val="24"/>
                <w:szCs w:val="24"/>
                <w:bdr w:val="none" w:sz="0" w:space="0" w:color="auto" w:frame="1"/>
                <w:lang w:eastAsia="ru-RU"/>
              </w:rPr>
              <w:t>,</w:t>
            </w:r>
            <w:r w:rsidR="00B557BE" w:rsidRPr="001602F2">
              <w:rPr>
                <w:rFonts w:ascii="Times New Roman" w:eastAsia="Times New Roman" w:hAnsi="Times New Roman" w:cs="Times New Roman"/>
                <w:color w:val="333333"/>
                <w:sz w:val="24"/>
                <w:szCs w:val="24"/>
                <w:bdr w:val="none" w:sz="0" w:space="0" w:color="auto" w:frame="1"/>
              </w:rPr>
              <w:t xml:space="preserve"> Директор ЗДО с.Тинівка</w:t>
            </w:r>
          </w:p>
        </w:tc>
      </w:tr>
      <w:tr w:rsidR="00B557BE" w:rsidRPr="009D78BF" w:rsidTr="001602F2">
        <w:tc>
          <w:tcPr>
            <w:tcW w:w="959" w:type="dxa"/>
            <w:shd w:val="clear" w:color="auto" w:fill="FFFFFF"/>
          </w:tcPr>
          <w:p w:rsidR="00B557BE" w:rsidRPr="009D78BF" w:rsidRDefault="00B557BE" w:rsidP="00381069">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t>3</w:t>
            </w:r>
            <w:r w:rsidR="00381069">
              <w:rPr>
                <w:rFonts w:ascii="Times New Roman" w:hAnsi="Times New Roman" w:cs="Times New Roman"/>
                <w:szCs w:val="24"/>
              </w:rPr>
              <w:t>0</w:t>
            </w:r>
            <w:r>
              <w:rPr>
                <w:rFonts w:ascii="Times New Roman" w:hAnsi="Times New Roman" w:cs="Times New Roman"/>
                <w:szCs w:val="24"/>
              </w:rPr>
              <w:t>.</w:t>
            </w:r>
          </w:p>
        </w:tc>
        <w:tc>
          <w:tcPr>
            <w:tcW w:w="4394" w:type="dxa"/>
            <w:shd w:val="clear" w:color="auto" w:fill="FFFFFF"/>
          </w:tcPr>
          <w:p w:rsidR="00B557BE" w:rsidRPr="001602F2" w:rsidRDefault="00B557BE" w:rsidP="001602F2">
            <w:pPr>
              <w:widowControl w:val="0"/>
              <w:suppressAutoHyphens/>
              <w:spacing w:before="100" w:beforeAutospacing="1" w:after="100" w:afterAutospacing="1" w:line="240" w:lineRule="auto"/>
              <w:ind w:left="0" w:firstLine="34"/>
              <w:jc w:val="left"/>
              <w:rPr>
                <w:rFonts w:ascii="Times New Roman" w:hAnsi="Times New Roman" w:cs="Times New Roman"/>
                <w:sz w:val="24"/>
                <w:szCs w:val="24"/>
              </w:rPr>
            </w:pPr>
            <w:r w:rsidRPr="001602F2">
              <w:rPr>
                <w:rFonts w:ascii="Times New Roman" w:eastAsia="Times New Roman" w:hAnsi="Times New Roman" w:cs="Times New Roman"/>
                <w:sz w:val="24"/>
                <w:szCs w:val="24"/>
              </w:rPr>
              <w:t>Онищук Людмила Вікторівна</w:t>
            </w:r>
          </w:p>
        </w:tc>
        <w:tc>
          <w:tcPr>
            <w:tcW w:w="4758" w:type="dxa"/>
            <w:shd w:val="clear" w:color="auto" w:fill="FFFFFF"/>
          </w:tcPr>
          <w:p w:rsidR="00B557BE" w:rsidRPr="001602F2" w:rsidRDefault="00B557BE" w:rsidP="001602F2">
            <w:pPr>
              <w:ind w:left="0" w:firstLine="34"/>
              <w:jc w:val="left"/>
              <w:rPr>
                <w:rFonts w:ascii="Times New Roman" w:hAnsi="Times New Roman" w:cs="Times New Roman"/>
                <w:sz w:val="24"/>
                <w:szCs w:val="24"/>
                <w:bdr w:val="none" w:sz="0" w:space="0" w:color="auto" w:frame="1"/>
                <w:lang w:eastAsia="ru-RU"/>
              </w:rPr>
            </w:pPr>
            <w:r w:rsidRPr="001602F2">
              <w:rPr>
                <w:rFonts w:ascii="Times New Roman" w:hAnsi="Times New Roman" w:cs="Times New Roman"/>
                <w:sz w:val="24"/>
                <w:szCs w:val="24"/>
                <w:bdr w:val="none" w:sz="0" w:space="0" w:color="auto" w:frame="1"/>
                <w:lang w:eastAsia="ru-RU"/>
              </w:rPr>
              <w:t>Член робочої групи</w:t>
            </w:r>
            <w:r w:rsidRPr="001602F2">
              <w:rPr>
                <w:rFonts w:ascii="Times New Roman" w:eastAsia="Times New Roman" w:hAnsi="Times New Roman" w:cs="Times New Roman"/>
                <w:color w:val="333333"/>
                <w:sz w:val="24"/>
                <w:szCs w:val="24"/>
                <w:bdr w:val="none" w:sz="0" w:space="0" w:color="auto" w:frame="1"/>
              </w:rPr>
              <w:t xml:space="preserve"> ,Директор ЗДО с.Нагірна</w:t>
            </w:r>
          </w:p>
        </w:tc>
      </w:tr>
      <w:tr w:rsidR="00B557BE" w:rsidRPr="009D78BF" w:rsidTr="001602F2">
        <w:tc>
          <w:tcPr>
            <w:tcW w:w="959" w:type="dxa"/>
            <w:shd w:val="clear" w:color="auto" w:fill="FFFFFF"/>
          </w:tcPr>
          <w:p w:rsidR="00B557BE" w:rsidRPr="009D78BF" w:rsidRDefault="00B557BE" w:rsidP="00381069">
            <w:pPr>
              <w:spacing w:before="100" w:beforeAutospacing="1" w:after="100" w:afterAutospacing="1"/>
              <w:ind w:left="0" w:firstLine="142"/>
              <w:jc w:val="center"/>
              <w:rPr>
                <w:rFonts w:ascii="Times New Roman" w:hAnsi="Times New Roman" w:cs="Times New Roman"/>
                <w:szCs w:val="24"/>
              </w:rPr>
            </w:pPr>
            <w:r>
              <w:rPr>
                <w:rFonts w:ascii="Times New Roman" w:hAnsi="Times New Roman" w:cs="Times New Roman"/>
                <w:szCs w:val="24"/>
              </w:rPr>
              <w:t>3</w:t>
            </w:r>
            <w:r w:rsidR="00381069">
              <w:rPr>
                <w:rFonts w:ascii="Times New Roman" w:hAnsi="Times New Roman" w:cs="Times New Roman"/>
                <w:szCs w:val="24"/>
              </w:rPr>
              <w:t>1</w:t>
            </w:r>
            <w:r>
              <w:rPr>
                <w:rFonts w:ascii="Times New Roman" w:hAnsi="Times New Roman" w:cs="Times New Roman"/>
                <w:szCs w:val="24"/>
              </w:rPr>
              <w:t>.</w:t>
            </w:r>
          </w:p>
        </w:tc>
        <w:tc>
          <w:tcPr>
            <w:tcW w:w="4394" w:type="dxa"/>
            <w:shd w:val="clear" w:color="auto" w:fill="FFFFFF"/>
          </w:tcPr>
          <w:p w:rsidR="00B557BE" w:rsidRPr="001602F2" w:rsidRDefault="00B557BE" w:rsidP="001602F2">
            <w:pPr>
              <w:widowControl w:val="0"/>
              <w:suppressAutoHyphens/>
              <w:spacing w:before="100" w:beforeAutospacing="1" w:after="100" w:afterAutospacing="1" w:line="240" w:lineRule="auto"/>
              <w:ind w:left="0" w:firstLine="34"/>
              <w:jc w:val="left"/>
              <w:rPr>
                <w:rFonts w:ascii="Times New Roman" w:hAnsi="Times New Roman" w:cs="Times New Roman"/>
                <w:sz w:val="24"/>
                <w:szCs w:val="24"/>
              </w:rPr>
            </w:pPr>
            <w:r w:rsidRPr="001602F2">
              <w:rPr>
                <w:rFonts w:ascii="Times New Roman" w:eastAsia="Times New Roman" w:hAnsi="Times New Roman" w:cs="Times New Roman"/>
                <w:sz w:val="24"/>
                <w:szCs w:val="24"/>
              </w:rPr>
              <w:t>Гончарук Ріта Юріївна</w:t>
            </w:r>
          </w:p>
        </w:tc>
        <w:tc>
          <w:tcPr>
            <w:tcW w:w="4758" w:type="dxa"/>
            <w:shd w:val="clear" w:color="auto" w:fill="FFFFFF"/>
          </w:tcPr>
          <w:p w:rsidR="00B557BE" w:rsidRPr="001602F2" w:rsidRDefault="00B557BE" w:rsidP="001602F2">
            <w:pPr>
              <w:ind w:left="0" w:firstLine="34"/>
              <w:jc w:val="left"/>
              <w:rPr>
                <w:rFonts w:ascii="Times New Roman" w:hAnsi="Times New Roman" w:cs="Times New Roman"/>
                <w:sz w:val="24"/>
                <w:szCs w:val="24"/>
                <w:bdr w:val="none" w:sz="0" w:space="0" w:color="auto" w:frame="1"/>
                <w:lang w:eastAsia="ru-RU"/>
              </w:rPr>
            </w:pPr>
            <w:r w:rsidRPr="001602F2">
              <w:rPr>
                <w:rFonts w:ascii="Times New Roman" w:hAnsi="Times New Roman" w:cs="Times New Roman"/>
                <w:sz w:val="24"/>
                <w:szCs w:val="24"/>
                <w:bdr w:val="none" w:sz="0" w:space="0" w:color="auto" w:frame="1"/>
                <w:lang w:eastAsia="ru-RU"/>
              </w:rPr>
              <w:t>Член робочої групи</w:t>
            </w:r>
            <w:r w:rsidRPr="001602F2">
              <w:rPr>
                <w:rFonts w:ascii="Times New Roman" w:eastAsia="Times New Roman" w:hAnsi="Times New Roman" w:cs="Times New Roman"/>
                <w:color w:val="333333"/>
                <w:sz w:val="24"/>
                <w:szCs w:val="24"/>
                <w:bdr w:val="none" w:sz="0" w:space="0" w:color="auto" w:frame="1"/>
              </w:rPr>
              <w:t xml:space="preserve"> , Директор ЗДО с.Баштечки</w:t>
            </w:r>
          </w:p>
        </w:tc>
      </w:tr>
    </w:tbl>
    <w:p w:rsidR="002F0957" w:rsidRPr="009D78BF" w:rsidRDefault="002F0957" w:rsidP="001602F2">
      <w:pPr>
        <w:ind w:left="0" w:firstLine="567"/>
        <w:rPr>
          <w:rFonts w:ascii="Times New Roman" w:hAnsi="Times New Roman" w:cs="Times New Roman"/>
        </w:rPr>
      </w:pPr>
    </w:p>
    <w:p w:rsidR="0099629C" w:rsidRPr="009D78BF" w:rsidRDefault="0099629C"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Процес </w:t>
      </w:r>
      <w:r w:rsidR="00F35A0D" w:rsidRPr="009D78BF">
        <w:rPr>
          <w:rFonts w:ascii="Times New Roman" w:hAnsi="Times New Roman" w:cs="Times New Roman"/>
          <w:sz w:val="24"/>
          <w:szCs w:val="24"/>
        </w:rPr>
        <w:t>стратегічного планування передбачає наступні етапи:</w:t>
      </w:r>
    </w:p>
    <w:p w:rsidR="00F35A0D" w:rsidRPr="009D78BF" w:rsidRDefault="00713E5F" w:rsidP="001602F2">
      <w:pPr>
        <w:ind w:left="0" w:firstLine="567"/>
        <w:jc w:val="center"/>
        <w:rPr>
          <w:rFonts w:ascii="Times New Roman" w:hAnsi="Times New Roman" w:cs="Times New Roman"/>
        </w:rPr>
      </w:pPr>
      <w:r>
        <w:rPr>
          <w:rFonts w:ascii="Times New Roman" w:hAnsi="Times New Roman" w:cs="Times New Roman"/>
          <w:noProof/>
          <w:lang w:val="ru-RU" w:eastAsia="ru-RU"/>
        </w:rPr>
        <w:drawing>
          <wp:inline distT="0" distB="0" distL="0" distR="0">
            <wp:extent cx="5410200" cy="3038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0" cy="3038475"/>
                    </a:xfrm>
                    <a:prstGeom prst="rect">
                      <a:avLst/>
                    </a:prstGeom>
                    <a:noFill/>
                    <a:ln>
                      <a:noFill/>
                    </a:ln>
                  </pic:spPr>
                </pic:pic>
              </a:graphicData>
            </a:graphic>
          </wp:inline>
        </w:drawing>
      </w:r>
    </w:p>
    <w:p w:rsidR="007C266D" w:rsidRPr="009D78BF" w:rsidRDefault="007C266D" w:rsidP="001602F2">
      <w:pPr>
        <w:pStyle w:val="a7"/>
        <w:ind w:left="0" w:firstLine="567"/>
        <w:jc w:val="both"/>
        <w:rPr>
          <w:rFonts w:ascii="Times New Roman" w:hAnsi="Times New Roman"/>
          <w:sz w:val="24"/>
          <w:szCs w:val="24"/>
          <w:u w:val="single"/>
          <w:lang w:val="uk-UA"/>
        </w:rPr>
      </w:pPr>
      <w:r w:rsidRPr="009D78BF">
        <w:rPr>
          <w:rFonts w:ascii="Times New Roman" w:hAnsi="Times New Roman"/>
          <w:sz w:val="24"/>
          <w:szCs w:val="24"/>
          <w:u w:val="single"/>
          <w:lang w:val="uk-UA"/>
        </w:rPr>
        <w:t>Етапи р</w:t>
      </w:r>
      <w:r w:rsidR="003001CE" w:rsidRPr="009D78BF">
        <w:rPr>
          <w:rFonts w:ascii="Times New Roman" w:hAnsi="Times New Roman"/>
          <w:sz w:val="24"/>
          <w:szCs w:val="24"/>
          <w:u w:val="single"/>
          <w:lang w:val="uk-UA"/>
        </w:rPr>
        <w:t>озробки Стратегії розвитку Баштечк</w:t>
      </w:r>
      <w:r w:rsidRPr="009D78BF">
        <w:rPr>
          <w:rFonts w:ascii="Times New Roman" w:hAnsi="Times New Roman"/>
          <w:sz w:val="24"/>
          <w:szCs w:val="24"/>
          <w:u w:val="single"/>
          <w:lang w:val="uk-UA"/>
        </w:rPr>
        <w:t xml:space="preserve">івської </w:t>
      </w:r>
      <w:r w:rsidR="003001CE" w:rsidRPr="009D78BF">
        <w:rPr>
          <w:rFonts w:ascii="Times New Roman" w:hAnsi="Times New Roman"/>
          <w:sz w:val="24"/>
          <w:szCs w:val="24"/>
          <w:u w:val="single"/>
          <w:lang w:val="uk-UA"/>
        </w:rPr>
        <w:t>територіальної</w:t>
      </w:r>
      <w:r w:rsidR="001B3A41" w:rsidRPr="009D78BF">
        <w:rPr>
          <w:rFonts w:ascii="Times New Roman" w:hAnsi="Times New Roman"/>
          <w:sz w:val="24"/>
          <w:szCs w:val="24"/>
          <w:u w:val="single"/>
          <w:lang w:val="uk-UA"/>
        </w:rPr>
        <w:t xml:space="preserve"> громади</w:t>
      </w:r>
      <w:r w:rsidRPr="009D78BF">
        <w:rPr>
          <w:rFonts w:ascii="Times New Roman" w:hAnsi="Times New Roman"/>
          <w:sz w:val="24"/>
          <w:szCs w:val="24"/>
          <w:u w:val="single"/>
          <w:lang w:val="uk-UA"/>
        </w:rPr>
        <w:t>:</w:t>
      </w:r>
    </w:p>
    <w:p w:rsidR="002F0957" w:rsidRPr="009D78BF" w:rsidRDefault="00125136" w:rsidP="001602F2">
      <w:pPr>
        <w:spacing w:after="0" w:line="240" w:lineRule="auto"/>
        <w:ind w:left="0" w:firstLine="567"/>
        <w:rPr>
          <w:rFonts w:ascii="Times New Roman" w:hAnsi="Times New Roman" w:cs="Times New Roman"/>
          <w:sz w:val="24"/>
          <w:szCs w:val="24"/>
        </w:rPr>
      </w:pPr>
      <w:r w:rsidRPr="001602F2">
        <w:rPr>
          <w:rFonts w:ascii="Times New Roman" w:eastAsia="Times New Roman" w:hAnsi="Times New Roman" w:cs="Times New Roman"/>
          <w:b/>
          <w:bCs/>
          <w:color w:val="333333"/>
          <w:sz w:val="24"/>
          <w:szCs w:val="24"/>
          <w:bdr w:val="none" w:sz="0" w:space="0" w:color="auto" w:frame="1"/>
          <w:lang w:eastAsia="ru-RU"/>
        </w:rPr>
        <w:t>0</w:t>
      </w:r>
      <w:r w:rsidR="005D5421" w:rsidRPr="001602F2">
        <w:rPr>
          <w:rFonts w:ascii="Times New Roman" w:eastAsia="Times New Roman" w:hAnsi="Times New Roman" w:cs="Times New Roman"/>
          <w:b/>
          <w:bCs/>
          <w:color w:val="333333"/>
          <w:sz w:val="24"/>
          <w:szCs w:val="24"/>
          <w:bdr w:val="none" w:sz="0" w:space="0" w:color="auto" w:frame="1"/>
          <w:lang w:eastAsia="ru-RU"/>
        </w:rPr>
        <w:t>4</w:t>
      </w:r>
      <w:r w:rsidRPr="001602F2">
        <w:rPr>
          <w:rFonts w:ascii="Times New Roman" w:eastAsia="Times New Roman" w:hAnsi="Times New Roman" w:cs="Times New Roman"/>
          <w:b/>
          <w:bCs/>
          <w:color w:val="333333"/>
          <w:sz w:val="24"/>
          <w:szCs w:val="24"/>
          <w:bdr w:val="none" w:sz="0" w:space="0" w:color="auto" w:frame="1"/>
          <w:lang w:val="ru-RU" w:eastAsia="ru-RU"/>
        </w:rPr>
        <w:t xml:space="preserve"> червня </w:t>
      </w:r>
      <w:r w:rsidRPr="001602F2">
        <w:rPr>
          <w:rFonts w:ascii="Times New Roman" w:eastAsia="Times New Roman" w:hAnsi="Times New Roman" w:cs="Times New Roman"/>
          <w:b/>
          <w:bCs/>
          <w:color w:val="333333"/>
          <w:sz w:val="24"/>
          <w:szCs w:val="24"/>
          <w:bdr w:val="none" w:sz="0" w:space="0" w:color="auto" w:frame="1"/>
          <w:lang w:eastAsia="ru-RU"/>
        </w:rPr>
        <w:t>202</w:t>
      </w:r>
      <w:r w:rsidR="005D5421" w:rsidRPr="001602F2">
        <w:rPr>
          <w:rFonts w:ascii="Times New Roman" w:eastAsia="Times New Roman" w:hAnsi="Times New Roman" w:cs="Times New Roman"/>
          <w:b/>
          <w:bCs/>
          <w:color w:val="333333"/>
          <w:sz w:val="24"/>
          <w:szCs w:val="24"/>
          <w:bdr w:val="none" w:sz="0" w:space="0" w:color="auto" w:frame="1"/>
          <w:lang w:eastAsia="ru-RU"/>
        </w:rPr>
        <w:t>1</w:t>
      </w:r>
      <w:r w:rsidRPr="001602F2">
        <w:rPr>
          <w:rFonts w:ascii="Times New Roman" w:eastAsia="Times New Roman" w:hAnsi="Times New Roman" w:cs="Times New Roman"/>
          <w:b/>
          <w:bCs/>
          <w:color w:val="333333"/>
          <w:sz w:val="24"/>
          <w:szCs w:val="24"/>
          <w:bdr w:val="none" w:sz="0" w:space="0" w:color="auto" w:frame="1"/>
          <w:lang w:val="ru-RU" w:eastAsia="ru-RU"/>
        </w:rPr>
        <w:t xml:space="preserve"> року</w:t>
      </w:r>
      <w:r w:rsidRPr="001602F2">
        <w:rPr>
          <w:rFonts w:ascii="Times New Roman" w:eastAsia="Times New Roman" w:hAnsi="Times New Roman" w:cs="Times New Roman"/>
          <w:b/>
          <w:bCs/>
          <w:color w:val="333333"/>
          <w:sz w:val="28"/>
          <w:szCs w:val="28"/>
          <w:bdr w:val="none" w:sz="0" w:space="0" w:color="auto" w:frame="1"/>
          <w:lang w:val="ru-RU" w:eastAsia="ru-RU"/>
        </w:rPr>
        <w:t xml:space="preserve"> </w:t>
      </w:r>
      <w:r w:rsidR="002F0957" w:rsidRPr="001602F2">
        <w:rPr>
          <w:rFonts w:ascii="Times New Roman" w:hAnsi="Times New Roman" w:cs="Times New Roman"/>
          <w:sz w:val="24"/>
          <w:szCs w:val="24"/>
        </w:rPr>
        <w:t>в приміщен</w:t>
      </w:r>
      <w:r w:rsidR="003001CE" w:rsidRPr="001602F2">
        <w:rPr>
          <w:rFonts w:ascii="Times New Roman" w:hAnsi="Times New Roman" w:cs="Times New Roman"/>
          <w:sz w:val="24"/>
          <w:szCs w:val="24"/>
        </w:rPr>
        <w:t>ні Будинку культури</w:t>
      </w:r>
      <w:r w:rsidR="003001CE" w:rsidRPr="009D78BF">
        <w:rPr>
          <w:rFonts w:ascii="Times New Roman" w:hAnsi="Times New Roman" w:cs="Times New Roman"/>
          <w:sz w:val="24"/>
          <w:szCs w:val="24"/>
        </w:rPr>
        <w:t xml:space="preserve"> с. Баштечки</w:t>
      </w:r>
      <w:r w:rsidR="002F0957" w:rsidRPr="009D78BF">
        <w:rPr>
          <w:rFonts w:ascii="Times New Roman" w:hAnsi="Times New Roman" w:cs="Times New Roman"/>
          <w:sz w:val="24"/>
          <w:szCs w:val="24"/>
        </w:rPr>
        <w:t xml:space="preserve"> відбулося </w:t>
      </w:r>
      <w:r w:rsidR="002F0957" w:rsidRPr="009D78BF">
        <w:rPr>
          <w:rFonts w:ascii="Times New Roman" w:hAnsi="Times New Roman" w:cs="Times New Roman"/>
          <w:sz w:val="24"/>
          <w:szCs w:val="24"/>
          <w:u w:val="single"/>
        </w:rPr>
        <w:t>перше</w:t>
      </w:r>
      <w:r w:rsidR="002F0957" w:rsidRPr="009D78BF">
        <w:rPr>
          <w:rFonts w:ascii="Times New Roman" w:hAnsi="Times New Roman" w:cs="Times New Roman"/>
          <w:sz w:val="24"/>
          <w:szCs w:val="24"/>
        </w:rPr>
        <w:t xml:space="preserve"> засідання членів Робочої групи, під час якого:</w:t>
      </w:r>
    </w:p>
    <w:p w:rsidR="00283DA5" w:rsidRPr="009D78BF" w:rsidRDefault="00283DA5" w:rsidP="001602F2">
      <w:pPr>
        <w:pStyle w:val="a7"/>
        <w:numPr>
          <w:ilvl w:val="0"/>
          <w:numId w:val="5"/>
        </w:numPr>
        <w:ind w:left="0" w:firstLine="567"/>
        <w:jc w:val="both"/>
        <w:rPr>
          <w:rFonts w:ascii="Times New Roman" w:hAnsi="Times New Roman"/>
          <w:sz w:val="24"/>
          <w:szCs w:val="24"/>
          <w:lang w:val="uk-UA"/>
        </w:rPr>
      </w:pPr>
      <w:r w:rsidRPr="009D78BF">
        <w:rPr>
          <w:rFonts w:ascii="Times New Roman" w:hAnsi="Times New Roman"/>
          <w:sz w:val="24"/>
          <w:szCs w:val="24"/>
          <w:lang w:val="uk-UA"/>
        </w:rPr>
        <w:t>презент</w:t>
      </w:r>
      <w:r w:rsidR="007D2EE4" w:rsidRPr="009D78BF">
        <w:rPr>
          <w:rFonts w:ascii="Times New Roman" w:hAnsi="Times New Roman"/>
          <w:sz w:val="24"/>
          <w:szCs w:val="24"/>
          <w:lang w:val="uk-UA"/>
        </w:rPr>
        <w:t>овано</w:t>
      </w:r>
      <w:r w:rsidRPr="009D78BF">
        <w:rPr>
          <w:rFonts w:ascii="Times New Roman" w:hAnsi="Times New Roman"/>
          <w:sz w:val="24"/>
          <w:szCs w:val="24"/>
          <w:lang w:val="uk-UA"/>
        </w:rPr>
        <w:t xml:space="preserve"> іде</w:t>
      </w:r>
      <w:r w:rsidR="007D2EE4" w:rsidRPr="009D78BF">
        <w:rPr>
          <w:rFonts w:ascii="Times New Roman" w:hAnsi="Times New Roman"/>
          <w:sz w:val="24"/>
          <w:szCs w:val="24"/>
          <w:lang w:val="uk-UA"/>
        </w:rPr>
        <w:t>ю</w:t>
      </w:r>
      <w:r w:rsidRPr="009D78BF">
        <w:rPr>
          <w:rFonts w:ascii="Times New Roman" w:hAnsi="Times New Roman"/>
          <w:sz w:val="24"/>
          <w:szCs w:val="24"/>
          <w:lang w:val="uk-UA"/>
        </w:rPr>
        <w:t>, зміст, методологі</w:t>
      </w:r>
      <w:r w:rsidR="007D2EE4" w:rsidRPr="009D78BF">
        <w:rPr>
          <w:rFonts w:ascii="Times New Roman" w:hAnsi="Times New Roman"/>
          <w:sz w:val="24"/>
          <w:szCs w:val="24"/>
          <w:lang w:val="uk-UA"/>
        </w:rPr>
        <w:t>ю</w:t>
      </w:r>
      <w:r w:rsidRPr="009D78BF">
        <w:rPr>
          <w:rFonts w:ascii="Times New Roman" w:hAnsi="Times New Roman"/>
          <w:sz w:val="24"/>
          <w:szCs w:val="24"/>
          <w:lang w:val="uk-UA"/>
        </w:rPr>
        <w:t xml:space="preserve"> та етап</w:t>
      </w:r>
      <w:r w:rsidR="007D2EE4" w:rsidRPr="009D78BF">
        <w:rPr>
          <w:rFonts w:ascii="Times New Roman" w:hAnsi="Times New Roman"/>
          <w:sz w:val="24"/>
          <w:szCs w:val="24"/>
          <w:lang w:val="uk-UA"/>
        </w:rPr>
        <w:t>и</w:t>
      </w:r>
      <w:r w:rsidRPr="009D78BF">
        <w:rPr>
          <w:rFonts w:ascii="Times New Roman" w:hAnsi="Times New Roman"/>
          <w:sz w:val="24"/>
          <w:szCs w:val="24"/>
          <w:lang w:val="uk-UA"/>
        </w:rPr>
        <w:t xml:space="preserve"> стратегічного планування;</w:t>
      </w:r>
    </w:p>
    <w:p w:rsidR="00283DA5" w:rsidRPr="009D78BF" w:rsidRDefault="00283DA5" w:rsidP="001602F2">
      <w:pPr>
        <w:pStyle w:val="a7"/>
        <w:numPr>
          <w:ilvl w:val="0"/>
          <w:numId w:val="5"/>
        </w:numPr>
        <w:ind w:left="0" w:firstLine="567"/>
        <w:jc w:val="both"/>
        <w:rPr>
          <w:rFonts w:ascii="Times New Roman" w:hAnsi="Times New Roman"/>
          <w:sz w:val="24"/>
          <w:szCs w:val="24"/>
          <w:lang w:val="uk-UA"/>
        </w:rPr>
      </w:pPr>
      <w:r w:rsidRPr="009D78BF">
        <w:rPr>
          <w:rFonts w:ascii="Times New Roman" w:hAnsi="Times New Roman"/>
          <w:sz w:val="24"/>
          <w:szCs w:val="24"/>
          <w:lang w:val="uk-UA"/>
        </w:rPr>
        <w:t>ознайомлен</w:t>
      </w:r>
      <w:r w:rsidR="007D2EE4" w:rsidRPr="009D78BF">
        <w:rPr>
          <w:rFonts w:ascii="Times New Roman" w:hAnsi="Times New Roman"/>
          <w:sz w:val="24"/>
          <w:szCs w:val="24"/>
          <w:lang w:val="uk-UA"/>
        </w:rPr>
        <w:t>о присутніх</w:t>
      </w:r>
      <w:r w:rsidRPr="009D78BF">
        <w:rPr>
          <w:rFonts w:ascii="Times New Roman" w:hAnsi="Times New Roman"/>
          <w:sz w:val="24"/>
          <w:szCs w:val="24"/>
          <w:lang w:val="uk-UA"/>
        </w:rPr>
        <w:t xml:space="preserve"> зі складом Робочої групи з розробки Стратегії розвитку громади, створеної за рішенням сільської ради </w:t>
      </w:r>
      <w:r w:rsidR="007D2EE4" w:rsidRPr="009D78BF">
        <w:rPr>
          <w:rFonts w:ascii="Times New Roman" w:hAnsi="Times New Roman"/>
          <w:sz w:val="24"/>
          <w:szCs w:val="24"/>
          <w:lang w:val="uk-UA"/>
        </w:rPr>
        <w:t>та</w:t>
      </w:r>
      <w:r w:rsidRPr="009D78BF">
        <w:rPr>
          <w:rFonts w:ascii="Times New Roman" w:hAnsi="Times New Roman"/>
          <w:sz w:val="24"/>
          <w:szCs w:val="24"/>
          <w:lang w:val="uk-UA"/>
        </w:rPr>
        <w:t xml:space="preserve"> з</w:t>
      </w:r>
      <w:r w:rsidR="007D2EE4" w:rsidRPr="009D78BF">
        <w:rPr>
          <w:rFonts w:ascii="Times New Roman" w:hAnsi="Times New Roman"/>
          <w:sz w:val="24"/>
          <w:szCs w:val="24"/>
          <w:lang w:val="uk-UA"/>
        </w:rPr>
        <w:t xml:space="preserve"> її</w:t>
      </w:r>
      <w:r w:rsidRPr="009D78BF">
        <w:rPr>
          <w:rFonts w:ascii="Times New Roman" w:hAnsi="Times New Roman"/>
          <w:sz w:val="24"/>
          <w:szCs w:val="24"/>
          <w:lang w:val="uk-UA"/>
        </w:rPr>
        <w:t xml:space="preserve"> повноваженнями;</w:t>
      </w:r>
    </w:p>
    <w:p w:rsidR="007D2EE4" w:rsidRPr="009D78BF" w:rsidRDefault="007D2EE4" w:rsidP="001602F2">
      <w:pPr>
        <w:pStyle w:val="a7"/>
        <w:numPr>
          <w:ilvl w:val="0"/>
          <w:numId w:val="5"/>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розпочато підготовку з проведення соціально-економічного аналізу, який включає в себе: дослідження основних тенденцій соціально-економічного </w:t>
      </w:r>
      <w:r w:rsidR="003001CE" w:rsidRPr="009D78BF">
        <w:rPr>
          <w:rFonts w:ascii="Times New Roman" w:hAnsi="Times New Roman"/>
          <w:sz w:val="24"/>
          <w:szCs w:val="24"/>
          <w:lang w:val="uk-UA"/>
        </w:rPr>
        <w:t xml:space="preserve">розвитку сукупності суб’єктів Баштечківської </w:t>
      </w:r>
      <w:r w:rsidRPr="009D78BF">
        <w:rPr>
          <w:rFonts w:ascii="Times New Roman" w:hAnsi="Times New Roman"/>
          <w:sz w:val="24"/>
          <w:szCs w:val="24"/>
          <w:lang w:val="uk-UA"/>
        </w:rPr>
        <w:t>ТГ за попередній період існування адміністративно-територіальних одиниць, що об’єдналися (соціально-економічний профіль громади), дослідження оточення (зовнішнього середовища) та оцінка можливостей розвитку громади;</w:t>
      </w:r>
    </w:p>
    <w:p w:rsidR="00283DA5" w:rsidRPr="009D78BF" w:rsidRDefault="00283DA5" w:rsidP="001602F2">
      <w:pPr>
        <w:pStyle w:val="a7"/>
        <w:numPr>
          <w:ilvl w:val="0"/>
          <w:numId w:val="5"/>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розпочато </w:t>
      </w:r>
      <w:r w:rsidR="007C266D" w:rsidRPr="009D78BF">
        <w:rPr>
          <w:rFonts w:ascii="Times New Roman" w:hAnsi="Times New Roman"/>
          <w:sz w:val="24"/>
          <w:szCs w:val="24"/>
          <w:lang w:val="uk-UA"/>
        </w:rPr>
        <w:t>підготовку до здійснення</w:t>
      </w:r>
      <w:r w:rsidRPr="009D78BF">
        <w:rPr>
          <w:rFonts w:ascii="Times New Roman" w:hAnsi="Times New Roman"/>
          <w:sz w:val="24"/>
          <w:szCs w:val="24"/>
          <w:lang w:val="uk-UA"/>
        </w:rPr>
        <w:t xml:space="preserve"> опитування мешканців</w:t>
      </w:r>
      <w:r w:rsidR="007C266D" w:rsidRPr="009D78BF">
        <w:rPr>
          <w:rFonts w:ascii="Times New Roman" w:hAnsi="Times New Roman"/>
          <w:sz w:val="24"/>
          <w:szCs w:val="24"/>
          <w:lang w:val="uk-UA"/>
        </w:rPr>
        <w:t xml:space="preserve"> та місцевого бізнесу</w:t>
      </w:r>
      <w:r w:rsidRPr="009D78BF">
        <w:rPr>
          <w:rFonts w:ascii="Times New Roman" w:hAnsi="Times New Roman"/>
          <w:sz w:val="24"/>
          <w:szCs w:val="24"/>
          <w:lang w:val="uk-UA"/>
        </w:rPr>
        <w:t>.</w:t>
      </w:r>
    </w:p>
    <w:p w:rsidR="001B3A41" w:rsidRPr="009D78BF" w:rsidRDefault="001B3A41" w:rsidP="001602F2">
      <w:pPr>
        <w:pStyle w:val="a7"/>
        <w:ind w:left="0" w:firstLine="567"/>
        <w:jc w:val="both"/>
        <w:rPr>
          <w:rFonts w:ascii="Times New Roman" w:hAnsi="Times New Roman"/>
          <w:sz w:val="24"/>
          <w:szCs w:val="24"/>
          <w:lang w:val="uk-UA"/>
        </w:rPr>
      </w:pPr>
      <w:r w:rsidRPr="001602F2">
        <w:rPr>
          <w:rFonts w:ascii="Times New Roman" w:hAnsi="Times New Roman"/>
          <w:sz w:val="24"/>
          <w:szCs w:val="24"/>
          <w:lang w:val="uk-UA"/>
        </w:rPr>
        <w:t>Протягом липня – першої половини серпня 2</w:t>
      </w:r>
      <w:r w:rsidR="005D5421" w:rsidRPr="001602F2">
        <w:rPr>
          <w:rFonts w:ascii="Times New Roman" w:hAnsi="Times New Roman"/>
          <w:sz w:val="24"/>
          <w:szCs w:val="24"/>
          <w:lang w:val="uk-UA"/>
        </w:rPr>
        <w:t>021</w:t>
      </w:r>
      <w:r w:rsidR="001602F2" w:rsidRPr="001602F2">
        <w:rPr>
          <w:rFonts w:ascii="Times New Roman" w:hAnsi="Times New Roman"/>
          <w:sz w:val="24"/>
          <w:szCs w:val="24"/>
          <w:lang w:val="uk-UA"/>
        </w:rPr>
        <w:t xml:space="preserve"> </w:t>
      </w:r>
      <w:r w:rsidRPr="001602F2">
        <w:rPr>
          <w:rFonts w:ascii="Times New Roman" w:hAnsi="Times New Roman"/>
          <w:sz w:val="24"/>
          <w:szCs w:val="24"/>
          <w:lang w:val="uk-UA"/>
        </w:rPr>
        <w:t xml:space="preserve">року було опитано </w:t>
      </w:r>
      <w:r w:rsidR="005D5421" w:rsidRPr="001602F2">
        <w:rPr>
          <w:rFonts w:ascii="Times New Roman" w:hAnsi="Times New Roman"/>
          <w:sz w:val="24"/>
          <w:szCs w:val="24"/>
          <w:lang w:val="uk-UA"/>
        </w:rPr>
        <w:t>265</w:t>
      </w:r>
      <w:r w:rsidRPr="001602F2">
        <w:rPr>
          <w:rFonts w:ascii="Times New Roman" w:hAnsi="Times New Roman"/>
          <w:sz w:val="24"/>
          <w:szCs w:val="24"/>
          <w:lang w:val="uk-UA"/>
        </w:rPr>
        <w:t xml:space="preserve"> мешканців та </w:t>
      </w:r>
      <w:r w:rsidR="005D5421" w:rsidRPr="001602F2">
        <w:rPr>
          <w:rFonts w:ascii="Times New Roman" w:hAnsi="Times New Roman"/>
          <w:sz w:val="24"/>
          <w:szCs w:val="24"/>
          <w:lang w:val="uk-UA"/>
        </w:rPr>
        <w:t xml:space="preserve">8 </w:t>
      </w:r>
      <w:r w:rsidRPr="001602F2">
        <w:rPr>
          <w:rFonts w:ascii="Times New Roman" w:hAnsi="Times New Roman"/>
          <w:sz w:val="24"/>
          <w:szCs w:val="24"/>
          <w:lang w:val="uk-UA"/>
        </w:rPr>
        <w:t>представників місцевого малого і середнього бізнесу.</w:t>
      </w:r>
      <w:r w:rsidRPr="009D78BF">
        <w:rPr>
          <w:rFonts w:ascii="Times New Roman" w:hAnsi="Times New Roman"/>
          <w:sz w:val="24"/>
          <w:szCs w:val="24"/>
          <w:lang w:val="uk-UA"/>
        </w:rPr>
        <w:t xml:space="preserve"> </w:t>
      </w:r>
    </w:p>
    <w:p w:rsidR="002F0957" w:rsidRPr="009D78BF" w:rsidRDefault="001602F2" w:rsidP="001602F2">
      <w:pPr>
        <w:spacing w:after="0" w:line="240" w:lineRule="auto"/>
        <w:ind w:left="0" w:firstLine="567"/>
        <w:rPr>
          <w:rFonts w:ascii="Times New Roman" w:hAnsi="Times New Roman" w:cs="Times New Roman"/>
          <w:sz w:val="24"/>
          <w:szCs w:val="24"/>
        </w:rPr>
      </w:pPr>
      <w:r w:rsidRPr="001602F2">
        <w:rPr>
          <w:rFonts w:ascii="Times New Roman" w:hAnsi="Times New Roman" w:cs="Times New Roman"/>
          <w:b/>
          <w:sz w:val="24"/>
          <w:szCs w:val="24"/>
          <w:shd w:val="clear" w:color="auto" w:fill="FFFFFF"/>
        </w:rPr>
        <w:t>19</w:t>
      </w:r>
      <w:r w:rsidR="007C266D" w:rsidRPr="001602F2">
        <w:rPr>
          <w:rFonts w:ascii="Times New Roman" w:hAnsi="Times New Roman" w:cs="Times New Roman"/>
          <w:b/>
          <w:sz w:val="24"/>
          <w:szCs w:val="24"/>
          <w:shd w:val="clear" w:color="auto" w:fill="FFFFFF"/>
        </w:rPr>
        <w:t xml:space="preserve"> серпня</w:t>
      </w:r>
      <w:r w:rsidRPr="001602F2">
        <w:rPr>
          <w:rFonts w:ascii="Times New Roman" w:hAnsi="Times New Roman" w:cs="Times New Roman"/>
          <w:b/>
          <w:sz w:val="24"/>
          <w:szCs w:val="24"/>
          <w:shd w:val="clear" w:color="auto" w:fill="FFFFFF"/>
        </w:rPr>
        <w:t xml:space="preserve"> 2021</w:t>
      </w:r>
      <w:r w:rsidR="002F0957" w:rsidRPr="001602F2">
        <w:rPr>
          <w:rFonts w:ascii="Times New Roman" w:hAnsi="Times New Roman" w:cs="Times New Roman"/>
          <w:b/>
          <w:sz w:val="24"/>
          <w:szCs w:val="24"/>
          <w:shd w:val="clear" w:color="auto" w:fill="FFFFFF"/>
        </w:rPr>
        <w:t xml:space="preserve"> року</w:t>
      </w:r>
      <w:r w:rsidR="002F0957" w:rsidRPr="001602F2">
        <w:rPr>
          <w:rFonts w:ascii="Times New Roman" w:hAnsi="Times New Roman" w:cs="Times New Roman"/>
          <w:sz w:val="24"/>
          <w:szCs w:val="24"/>
        </w:rPr>
        <w:t xml:space="preserve"> в приміщенні </w:t>
      </w:r>
      <w:r w:rsidR="003001CE" w:rsidRPr="001602F2">
        <w:rPr>
          <w:rFonts w:ascii="Times New Roman" w:hAnsi="Times New Roman" w:cs="Times New Roman"/>
          <w:sz w:val="24"/>
          <w:szCs w:val="24"/>
        </w:rPr>
        <w:t>Будинку культури с</w:t>
      </w:r>
      <w:r w:rsidR="003001CE" w:rsidRPr="009D78BF">
        <w:rPr>
          <w:rFonts w:ascii="Times New Roman" w:hAnsi="Times New Roman" w:cs="Times New Roman"/>
          <w:sz w:val="24"/>
          <w:szCs w:val="24"/>
        </w:rPr>
        <w:t>. Баштечки</w:t>
      </w:r>
      <w:r w:rsidR="002F0957" w:rsidRPr="009D78BF">
        <w:rPr>
          <w:rFonts w:ascii="Times New Roman" w:hAnsi="Times New Roman" w:cs="Times New Roman"/>
          <w:sz w:val="24"/>
          <w:szCs w:val="24"/>
        </w:rPr>
        <w:t xml:space="preserve"> </w:t>
      </w:r>
      <w:r w:rsidR="007C266D" w:rsidRPr="009D78BF">
        <w:rPr>
          <w:rFonts w:ascii="Times New Roman" w:hAnsi="Times New Roman" w:cs="Times New Roman"/>
          <w:sz w:val="24"/>
          <w:szCs w:val="24"/>
        </w:rPr>
        <w:t>під час</w:t>
      </w:r>
      <w:r w:rsidR="002F0957" w:rsidRPr="009D78BF">
        <w:rPr>
          <w:rFonts w:ascii="Times New Roman" w:hAnsi="Times New Roman" w:cs="Times New Roman"/>
          <w:sz w:val="24"/>
          <w:szCs w:val="24"/>
        </w:rPr>
        <w:t xml:space="preserve"> </w:t>
      </w:r>
      <w:r w:rsidR="002F0957" w:rsidRPr="009D78BF">
        <w:rPr>
          <w:rFonts w:ascii="Times New Roman" w:hAnsi="Times New Roman" w:cs="Times New Roman"/>
          <w:sz w:val="24"/>
          <w:szCs w:val="24"/>
          <w:u w:val="single"/>
        </w:rPr>
        <w:t>друг</w:t>
      </w:r>
      <w:r w:rsidR="007C266D" w:rsidRPr="009D78BF">
        <w:rPr>
          <w:rFonts w:ascii="Times New Roman" w:hAnsi="Times New Roman" w:cs="Times New Roman"/>
          <w:sz w:val="24"/>
          <w:szCs w:val="24"/>
          <w:u w:val="single"/>
        </w:rPr>
        <w:t>ого</w:t>
      </w:r>
      <w:r w:rsidR="002F0957" w:rsidRPr="009D78BF">
        <w:rPr>
          <w:rFonts w:ascii="Times New Roman" w:hAnsi="Times New Roman" w:cs="Times New Roman"/>
          <w:sz w:val="24"/>
          <w:szCs w:val="24"/>
        </w:rPr>
        <w:t xml:space="preserve"> засідання членів Робочої групи бул</w:t>
      </w:r>
      <w:r w:rsidR="007C266D" w:rsidRPr="009D78BF">
        <w:rPr>
          <w:rFonts w:ascii="Times New Roman" w:hAnsi="Times New Roman" w:cs="Times New Roman"/>
          <w:sz w:val="24"/>
          <w:szCs w:val="24"/>
        </w:rPr>
        <w:t>о</w:t>
      </w:r>
      <w:r w:rsidR="002F0957" w:rsidRPr="009D78BF">
        <w:rPr>
          <w:rFonts w:ascii="Times New Roman" w:hAnsi="Times New Roman" w:cs="Times New Roman"/>
          <w:sz w:val="24"/>
          <w:szCs w:val="24"/>
        </w:rPr>
        <w:t>:</w:t>
      </w:r>
    </w:p>
    <w:p w:rsidR="007C266D" w:rsidRPr="009D78BF" w:rsidRDefault="007C266D" w:rsidP="001602F2">
      <w:pPr>
        <w:pStyle w:val="a7"/>
        <w:numPr>
          <w:ilvl w:val="0"/>
          <w:numId w:val="5"/>
        </w:numPr>
        <w:ind w:left="0" w:firstLine="567"/>
        <w:jc w:val="both"/>
        <w:rPr>
          <w:rFonts w:ascii="Times New Roman" w:hAnsi="Times New Roman"/>
          <w:sz w:val="24"/>
          <w:szCs w:val="24"/>
          <w:lang w:val="uk-UA"/>
        </w:rPr>
      </w:pPr>
      <w:r w:rsidRPr="009D78BF">
        <w:rPr>
          <w:rFonts w:ascii="Times New Roman" w:hAnsi="Times New Roman"/>
          <w:sz w:val="24"/>
          <w:szCs w:val="24"/>
          <w:lang w:val="uk-UA"/>
        </w:rPr>
        <w:t>презентовано та обговорено результати стратегічного аналізу громади (соціально-економічний аналіз);</w:t>
      </w:r>
    </w:p>
    <w:p w:rsidR="007C266D" w:rsidRPr="009D78BF" w:rsidRDefault="007C266D" w:rsidP="001602F2">
      <w:pPr>
        <w:pStyle w:val="a7"/>
        <w:numPr>
          <w:ilvl w:val="0"/>
          <w:numId w:val="5"/>
        </w:numPr>
        <w:ind w:left="0" w:firstLine="567"/>
        <w:jc w:val="both"/>
        <w:rPr>
          <w:rFonts w:ascii="Times New Roman" w:hAnsi="Times New Roman"/>
          <w:sz w:val="24"/>
          <w:szCs w:val="24"/>
          <w:lang w:val="uk-UA"/>
        </w:rPr>
      </w:pPr>
      <w:r w:rsidRPr="009D78BF">
        <w:rPr>
          <w:rFonts w:ascii="Times New Roman" w:hAnsi="Times New Roman"/>
          <w:sz w:val="24"/>
          <w:szCs w:val="24"/>
          <w:lang w:val="uk-UA"/>
        </w:rPr>
        <w:lastRenderedPageBreak/>
        <w:t>презентовано та обговорено результати опитування мешканців та місцевого бізнесу. Згідно яких мешканці виявили доволі високий рівень довіри до існуючої влади об’єднаної громади, визначили серед ключових проблем занедбану інфраструктуру в населених пунктах громади та низький рівень можливостей на селі для розвитку і самореалізації, особливо для молоді та працездатного покоління;</w:t>
      </w:r>
    </w:p>
    <w:p w:rsidR="007C266D" w:rsidRPr="009D78BF" w:rsidRDefault="007C266D" w:rsidP="001602F2">
      <w:pPr>
        <w:pStyle w:val="a7"/>
        <w:numPr>
          <w:ilvl w:val="0"/>
          <w:numId w:val="5"/>
        </w:numPr>
        <w:ind w:left="0" w:firstLine="567"/>
        <w:jc w:val="both"/>
        <w:rPr>
          <w:rFonts w:ascii="Times New Roman" w:hAnsi="Times New Roman"/>
          <w:sz w:val="24"/>
          <w:szCs w:val="24"/>
          <w:lang w:val="uk-UA"/>
        </w:rPr>
      </w:pPr>
      <w:r w:rsidRPr="009D78BF">
        <w:rPr>
          <w:rFonts w:ascii="Times New Roman" w:hAnsi="Times New Roman"/>
          <w:sz w:val="24"/>
          <w:szCs w:val="24"/>
          <w:lang w:val="uk-UA"/>
        </w:rPr>
        <w:t>приступили до формулювання та обговорення прогнозів і сценаріїв розвитку громади;</w:t>
      </w:r>
    </w:p>
    <w:p w:rsidR="007C266D" w:rsidRPr="009D78BF" w:rsidRDefault="007C266D" w:rsidP="001602F2">
      <w:pPr>
        <w:pStyle w:val="a7"/>
        <w:numPr>
          <w:ilvl w:val="0"/>
          <w:numId w:val="5"/>
        </w:numPr>
        <w:ind w:left="0" w:firstLine="567"/>
        <w:jc w:val="both"/>
        <w:rPr>
          <w:rFonts w:ascii="Times New Roman" w:hAnsi="Times New Roman"/>
          <w:sz w:val="24"/>
          <w:szCs w:val="24"/>
          <w:lang w:val="uk-UA"/>
        </w:rPr>
      </w:pPr>
      <w:r w:rsidRPr="009D78BF">
        <w:rPr>
          <w:rFonts w:ascii="Times New Roman" w:hAnsi="Times New Roman"/>
          <w:sz w:val="24"/>
          <w:szCs w:val="24"/>
          <w:lang w:val="uk-UA"/>
        </w:rPr>
        <w:t>розпочали роботу з формулювання стратегічного бачення розвитку громади.</w:t>
      </w:r>
    </w:p>
    <w:p w:rsidR="002F0957" w:rsidRPr="009D78BF" w:rsidRDefault="001602F2" w:rsidP="001602F2">
      <w:pPr>
        <w:pStyle w:val="a7"/>
        <w:ind w:left="0" w:firstLine="567"/>
        <w:jc w:val="both"/>
        <w:rPr>
          <w:rFonts w:ascii="Times New Roman" w:hAnsi="Times New Roman"/>
          <w:sz w:val="24"/>
          <w:szCs w:val="24"/>
          <w:lang w:val="uk-UA"/>
        </w:rPr>
      </w:pPr>
      <w:r w:rsidRPr="001602F2">
        <w:rPr>
          <w:rFonts w:ascii="Times New Roman" w:hAnsi="Times New Roman"/>
          <w:b/>
          <w:sz w:val="24"/>
          <w:szCs w:val="24"/>
          <w:lang w:val="uk-UA"/>
        </w:rPr>
        <w:t>11 жовтня 2021</w:t>
      </w:r>
      <w:r w:rsidR="007C266D" w:rsidRPr="001602F2">
        <w:rPr>
          <w:rFonts w:ascii="Times New Roman" w:hAnsi="Times New Roman"/>
          <w:b/>
          <w:sz w:val="24"/>
          <w:szCs w:val="24"/>
          <w:lang w:val="uk-UA"/>
        </w:rPr>
        <w:t xml:space="preserve"> року</w:t>
      </w:r>
      <w:r w:rsidR="007C266D" w:rsidRPr="001602F2">
        <w:rPr>
          <w:rFonts w:ascii="Times New Roman" w:hAnsi="Times New Roman"/>
          <w:sz w:val="24"/>
          <w:szCs w:val="24"/>
          <w:lang w:val="uk-UA"/>
        </w:rPr>
        <w:t xml:space="preserve"> під час </w:t>
      </w:r>
      <w:r w:rsidR="007C266D" w:rsidRPr="001602F2">
        <w:rPr>
          <w:rFonts w:ascii="Times New Roman" w:hAnsi="Times New Roman"/>
          <w:sz w:val="24"/>
          <w:szCs w:val="24"/>
          <w:u w:val="single"/>
          <w:lang w:val="uk-UA"/>
        </w:rPr>
        <w:t>третього</w:t>
      </w:r>
      <w:r w:rsidR="007C266D" w:rsidRPr="001602F2">
        <w:rPr>
          <w:rFonts w:ascii="Times New Roman" w:hAnsi="Times New Roman"/>
          <w:sz w:val="24"/>
          <w:szCs w:val="24"/>
          <w:lang w:val="uk-UA"/>
        </w:rPr>
        <w:t xml:space="preserve"> засідання</w:t>
      </w:r>
      <w:r w:rsidR="007C266D" w:rsidRPr="009D78BF">
        <w:rPr>
          <w:rFonts w:ascii="Times New Roman" w:hAnsi="Times New Roman"/>
          <w:sz w:val="24"/>
          <w:szCs w:val="24"/>
          <w:lang w:val="uk-UA"/>
        </w:rPr>
        <w:t xml:space="preserve"> Робочої групи </w:t>
      </w:r>
      <w:r w:rsidR="007D2EE4" w:rsidRPr="009D78BF">
        <w:rPr>
          <w:rFonts w:ascii="Times New Roman" w:hAnsi="Times New Roman"/>
          <w:sz w:val="24"/>
          <w:szCs w:val="24"/>
          <w:lang w:val="uk-UA"/>
        </w:rPr>
        <w:t xml:space="preserve">схвалено прогнози та сценарії розвитку громади; напрацьовано проект </w:t>
      </w:r>
      <w:r w:rsidR="007C266D" w:rsidRPr="009D78BF">
        <w:rPr>
          <w:rFonts w:ascii="Times New Roman" w:hAnsi="Times New Roman"/>
          <w:sz w:val="24"/>
          <w:szCs w:val="24"/>
          <w:lang w:val="uk-UA"/>
        </w:rPr>
        <w:t>SWOT-аналізу</w:t>
      </w:r>
      <w:r w:rsidR="007D2EE4" w:rsidRPr="009D78BF">
        <w:rPr>
          <w:rFonts w:ascii="Times New Roman" w:hAnsi="Times New Roman"/>
          <w:sz w:val="24"/>
          <w:szCs w:val="24"/>
          <w:lang w:val="uk-UA"/>
        </w:rPr>
        <w:t xml:space="preserve">, </w:t>
      </w:r>
      <w:r w:rsidR="007C266D" w:rsidRPr="009D78BF">
        <w:rPr>
          <w:rFonts w:ascii="Times New Roman" w:hAnsi="Times New Roman"/>
          <w:sz w:val="24"/>
          <w:szCs w:val="24"/>
        </w:rPr>
        <w:t>SWOT</w:t>
      </w:r>
      <w:r w:rsidR="007C266D" w:rsidRPr="009D78BF">
        <w:rPr>
          <w:rFonts w:ascii="Times New Roman" w:hAnsi="Times New Roman"/>
          <w:sz w:val="24"/>
          <w:szCs w:val="24"/>
          <w:lang w:val="uk-UA"/>
        </w:rPr>
        <w:t>-матриці – проведен</w:t>
      </w:r>
      <w:r w:rsidR="007D2EE4" w:rsidRPr="009D78BF">
        <w:rPr>
          <w:rFonts w:ascii="Times New Roman" w:hAnsi="Times New Roman"/>
          <w:sz w:val="24"/>
          <w:szCs w:val="24"/>
          <w:lang w:val="uk-UA"/>
        </w:rPr>
        <w:t>о</w:t>
      </w:r>
      <w:r w:rsidR="007C266D" w:rsidRPr="009D78BF">
        <w:rPr>
          <w:rFonts w:ascii="Times New Roman" w:hAnsi="Times New Roman"/>
          <w:sz w:val="24"/>
          <w:szCs w:val="24"/>
          <w:lang w:val="uk-UA"/>
        </w:rPr>
        <w:t xml:space="preserve"> аналіз взаємозв’язків факторів </w:t>
      </w:r>
      <w:r w:rsidR="007C266D" w:rsidRPr="009D78BF">
        <w:rPr>
          <w:rFonts w:ascii="Times New Roman" w:hAnsi="Times New Roman"/>
          <w:sz w:val="24"/>
          <w:szCs w:val="24"/>
        </w:rPr>
        <w:t>SWOT</w:t>
      </w:r>
      <w:r w:rsidR="007C266D" w:rsidRPr="009D78BF">
        <w:rPr>
          <w:rFonts w:ascii="Times New Roman" w:hAnsi="Times New Roman"/>
          <w:sz w:val="24"/>
          <w:szCs w:val="24"/>
          <w:lang w:val="uk-UA"/>
        </w:rPr>
        <w:t xml:space="preserve"> через матрицю </w:t>
      </w:r>
      <w:r w:rsidR="007C266D" w:rsidRPr="009D78BF">
        <w:rPr>
          <w:rFonts w:ascii="Times New Roman" w:hAnsi="Times New Roman"/>
          <w:sz w:val="24"/>
          <w:szCs w:val="24"/>
        </w:rPr>
        <w:t>SWOT</w:t>
      </w:r>
      <w:r w:rsidR="007C266D" w:rsidRPr="009D78BF">
        <w:rPr>
          <w:rFonts w:ascii="Times New Roman" w:hAnsi="Times New Roman"/>
          <w:sz w:val="24"/>
          <w:szCs w:val="24"/>
          <w:lang w:val="uk-UA"/>
        </w:rPr>
        <w:t>/</w:t>
      </w:r>
      <w:r w:rsidR="007C266D" w:rsidRPr="009D78BF">
        <w:rPr>
          <w:rFonts w:ascii="Times New Roman" w:hAnsi="Times New Roman"/>
          <w:sz w:val="24"/>
          <w:szCs w:val="24"/>
        </w:rPr>
        <w:t>TOWS</w:t>
      </w:r>
      <w:r w:rsidR="007C266D" w:rsidRPr="009D78BF">
        <w:rPr>
          <w:rFonts w:ascii="Times New Roman" w:hAnsi="Times New Roman"/>
          <w:sz w:val="24"/>
          <w:szCs w:val="24"/>
          <w:lang w:val="uk-UA"/>
        </w:rPr>
        <w:t xml:space="preserve"> та </w:t>
      </w:r>
      <w:r w:rsidR="007D2EE4" w:rsidRPr="009D78BF">
        <w:rPr>
          <w:rFonts w:ascii="Times New Roman" w:hAnsi="Times New Roman"/>
          <w:sz w:val="24"/>
          <w:szCs w:val="24"/>
          <w:lang w:val="uk-UA"/>
        </w:rPr>
        <w:t xml:space="preserve">обговорено </w:t>
      </w:r>
      <w:r w:rsidR="007C266D" w:rsidRPr="009D78BF">
        <w:rPr>
          <w:rFonts w:ascii="Times New Roman" w:hAnsi="Times New Roman"/>
          <w:sz w:val="24"/>
          <w:szCs w:val="24"/>
          <w:lang w:val="uk-UA"/>
        </w:rPr>
        <w:t>базові аналітичні висновки щодо порівняльних переваг, ви</w:t>
      </w:r>
      <w:r w:rsidR="003001CE" w:rsidRPr="009D78BF">
        <w:rPr>
          <w:rFonts w:ascii="Times New Roman" w:hAnsi="Times New Roman"/>
          <w:sz w:val="24"/>
          <w:szCs w:val="24"/>
          <w:lang w:val="uk-UA"/>
        </w:rPr>
        <w:t>кликів та ризиків розвитку Баштечк</w:t>
      </w:r>
      <w:r w:rsidR="007C266D" w:rsidRPr="009D78BF">
        <w:rPr>
          <w:rFonts w:ascii="Times New Roman" w:hAnsi="Times New Roman"/>
          <w:sz w:val="24"/>
          <w:szCs w:val="24"/>
          <w:lang w:val="uk-UA"/>
        </w:rPr>
        <w:t>івської громади.</w:t>
      </w:r>
      <w:r w:rsidR="007D2EE4" w:rsidRPr="009D78BF">
        <w:rPr>
          <w:rFonts w:ascii="Times New Roman" w:hAnsi="Times New Roman"/>
          <w:sz w:val="24"/>
          <w:szCs w:val="24"/>
          <w:lang w:val="uk-UA"/>
        </w:rPr>
        <w:t xml:space="preserve"> Приступили до </w:t>
      </w:r>
      <w:r w:rsidR="002F0957" w:rsidRPr="009D78BF">
        <w:rPr>
          <w:rFonts w:ascii="Times New Roman" w:hAnsi="Times New Roman"/>
          <w:sz w:val="24"/>
          <w:szCs w:val="24"/>
          <w:lang w:val="uk-UA"/>
        </w:rPr>
        <w:t>визначен</w:t>
      </w:r>
      <w:r w:rsidR="007D2EE4" w:rsidRPr="009D78BF">
        <w:rPr>
          <w:rFonts w:ascii="Times New Roman" w:hAnsi="Times New Roman"/>
          <w:sz w:val="24"/>
          <w:szCs w:val="24"/>
          <w:lang w:val="uk-UA"/>
        </w:rPr>
        <w:t>ня</w:t>
      </w:r>
      <w:r w:rsidR="002F0957" w:rsidRPr="009D78BF">
        <w:rPr>
          <w:rFonts w:ascii="Times New Roman" w:hAnsi="Times New Roman"/>
          <w:sz w:val="24"/>
          <w:szCs w:val="24"/>
          <w:lang w:val="uk-UA"/>
        </w:rPr>
        <w:t xml:space="preserve"> стратегічн</w:t>
      </w:r>
      <w:r w:rsidR="007D2EE4" w:rsidRPr="009D78BF">
        <w:rPr>
          <w:rFonts w:ascii="Times New Roman" w:hAnsi="Times New Roman"/>
          <w:sz w:val="24"/>
          <w:szCs w:val="24"/>
          <w:lang w:val="uk-UA"/>
        </w:rPr>
        <w:t>их</w:t>
      </w:r>
      <w:r w:rsidR="002F0957" w:rsidRPr="009D78BF">
        <w:rPr>
          <w:rFonts w:ascii="Times New Roman" w:hAnsi="Times New Roman"/>
          <w:sz w:val="24"/>
          <w:szCs w:val="24"/>
          <w:lang w:val="uk-UA"/>
        </w:rPr>
        <w:t>, опера</w:t>
      </w:r>
      <w:r w:rsidR="007D2EE4" w:rsidRPr="009D78BF">
        <w:rPr>
          <w:rFonts w:ascii="Times New Roman" w:hAnsi="Times New Roman"/>
          <w:sz w:val="24"/>
          <w:szCs w:val="24"/>
          <w:lang w:val="uk-UA"/>
        </w:rPr>
        <w:t>тивних</w:t>
      </w:r>
      <w:r w:rsidR="002F0957" w:rsidRPr="009D78BF">
        <w:rPr>
          <w:rFonts w:ascii="Times New Roman" w:hAnsi="Times New Roman"/>
          <w:sz w:val="24"/>
          <w:szCs w:val="24"/>
          <w:lang w:val="uk-UA"/>
        </w:rPr>
        <w:t xml:space="preserve"> ціл</w:t>
      </w:r>
      <w:r w:rsidR="007D2EE4" w:rsidRPr="009D78BF">
        <w:rPr>
          <w:rFonts w:ascii="Times New Roman" w:hAnsi="Times New Roman"/>
          <w:sz w:val="24"/>
          <w:szCs w:val="24"/>
          <w:lang w:val="uk-UA"/>
        </w:rPr>
        <w:t>ей.</w:t>
      </w:r>
    </w:p>
    <w:p w:rsidR="002F0957" w:rsidRPr="009D78BF" w:rsidRDefault="004932D7" w:rsidP="001602F2">
      <w:pPr>
        <w:pStyle w:val="a7"/>
        <w:ind w:left="0" w:firstLine="567"/>
        <w:jc w:val="both"/>
        <w:rPr>
          <w:rFonts w:ascii="Times New Roman" w:hAnsi="Times New Roman"/>
          <w:sz w:val="24"/>
          <w:szCs w:val="24"/>
          <w:lang w:val="uk-UA"/>
        </w:rPr>
      </w:pPr>
      <w:r w:rsidRPr="007207C0">
        <w:rPr>
          <w:rFonts w:ascii="Times New Roman" w:hAnsi="Times New Roman"/>
          <w:b/>
          <w:sz w:val="24"/>
          <w:szCs w:val="24"/>
          <w:lang w:val="uk-UA"/>
        </w:rPr>
        <w:t xml:space="preserve">20 </w:t>
      </w:r>
      <w:r w:rsidR="007207C0" w:rsidRPr="007207C0">
        <w:rPr>
          <w:rFonts w:ascii="Times New Roman" w:hAnsi="Times New Roman"/>
          <w:b/>
          <w:sz w:val="24"/>
          <w:szCs w:val="24"/>
          <w:lang w:val="uk-UA"/>
        </w:rPr>
        <w:t>січня 2022</w:t>
      </w:r>
      <w:r w:rsidRPr="007207C0">
        <w:rPr>
          <w:rFonts w:ascii="Times New Roman" w:hAnsi="Times New Roman"/>
          <w:b/>
          <w:sz w:val="24"/>
          <w:szCs w:val="24"/>
          <w:lang w:val="uk-UA"/>
        </w:rPr>
        <w:t xml:space="preserve"> року</w:t>
      </w:r>
      <w:r w:rsidRPr="007207C0">
        <w:rPr>
          <w:rFonts w:ascii="Times New Roman" w:hAnsi="Times New Roman"/>
          <w:sz w:val="24"/>
          <w:szCs w:val="24"/>
          <w:lang w:val="uk-UA"/>
        </w:rPr>
        <w:t xml:space="preserve"> відбулося </w:t>
      </w:r>
      <w:r w:rsidRPr="007207C0">
        <w:rPr>
          <w:rFonts w:ascii="Times New Roman" w:hAnsi="Times New Roman"/>
          <w:sz w:val="24"/>
          <w:szCs w:val="24"/>
          <w:u w:val="single"/>
          <w:lang w:val="uk-UA"/>
        </w:rPr>
        <w:t>четверте</w:t>
      </w:r>
      <w:r w:rsidRPr="007207C0">
        <w:rPr>
          <w:rFonts w:ascii="Times New Roman" w:hAnsi="Times New Roman"/>
          <w:sz w:val="24"/>
          <w:szCs w:val="24"/>
          <w:lang w:val="uk-UA"/>
        </w:rPr>
        <w:t xml:space="preserve"> засідання Робочої групи, яке символізувало екватор стратегічного планування</w:t>
      </w:r>
      <w:r w:rsidRPr="009D78BF">
        <w:rPr>
          <w:rFonts w:ascii="Times New Roman" w:hAnsi="Times New Roman"/>
          <w:sz w:val="24"/>
          <w:szCs w:val="24"/>
          <w:lang w:val="uk-UA"/>
        </w:rPr>
        <w:t xml:space="preserve"> адже під час засідання було розглянуто та затверджено: </w:t>
      </w:r>
      <w:r w:rsidR="00A459A2" w:rsidRPr="009D78BF">
        <w:rPr>
          <w:rFonts w:ascii="Times New Roman" w:hAnsi="Times New Roman"/>
          <w:sz w:val="24"/>
          <w:szCs w:val="24"/>
          <w:lang w:val="uk-UA"/>
        </w:rPr>
        <w:t xml:space="preserve">SWOT-аналіз, </w:t>
      </w:r>
      <w:r w:rsidR="00A459A2" w:rsidRPr="009D78BF">
        <w:rPr>
          <w:rFonts w:ascii="Times New Roman" w:hAnsi="Times New Roman"/>
          <w:sz w:val="24"/>
          <w:szCs w:val="24"/>
        </w:rPr>
        <w:t>SWOT</w:t>
      </w:r>
      <w:r w:rsidR="00A459A2" w:rsidRPr="009D78BF">
        <w:rPr>
          <w:rFonts w:ascii="Times New Roman" w:hAnsi="Times New Roman"/>
          <w:sz w:val="24"/>
          <w:szCs w:val="24"/>
          <w:lang w:val="uk-UA"/>
        </w:rPr>
        <w:t xml:space="preserve">-матрицю, стратегічне бачення розвитку громади, </w:t>
      </w:r>
      <w:r w:rsidRPr="009D78BF">
        <w:rPr>
          <w:rFonts w:ascii="Times New Roman" w:hAnsi="Times New Roman"/>
          <w:sz w:val="24"/>
          <w:szCs w:val="24"/>
          <w:lang w:val="uk-UA"/>
        </w:rPr>
        <w:t xml:space="preserve">стратегічні, оперативні цілі та завдання а також сформовано проект </w:t>
      </w:r>
      <w:r w:rsidR="002F0957" w:rsidRPr="009D78BF">
        <w:rPr>
          <w:rFonts w:ascii="Times New Roman" w:hAnsi="Times New Roman"/>
          <w:sz w:val="24"/>
          <w:szCs w:val="24"/>
          <w:lang w:val="uk-UA"/>
        </w:rPr>
        <w:t>оголошення</w:t>
      </w:r>
      <w:r w:rsidRPr="009D78BF">
        <w:rPr>
          <w:rFonts w:ascii="Times New Roman" w:hAnsi="Times New Roman"/>
          <w:sz w:val="24"/>
          <w:szCs w:val="24"/>
          <w:lang w:val="uk-UA"/>
        </w:rPr>
        <w:t xml:space="preserve"> з додатками</w:t>
      </w:r>
      <w:r w:rsidR="002F0957" w:rsidRPr="009D78BF">
        <w:rPr>
          <w:rFonts w:ascii="Times New Roman" w:hAnsi="Times New Roman"/>
          <w:sz w:val="24"/>
          <w:szCs w:val="24"/>
          <w:lang w:val="uk-UA"/>
        </w:rPr>
        <w:t xml:space="preserve"> про підготовку технічних завдань на проекти розвитку, які відповідають завданням Стратегії</w:t>
      </w:r>
      <w:r w:rsidRPr="009D78BF">
        <w:rPr>
          <w:rFonts w:ascii="Times New Roman" w:hAnsi="Times New Roman"/>
          <w:sz w:val="24"/>
          <w:szCs w:val="24"/>
          <w:lang w:val="uk-UA"/>
        </w:rPr>
        <w:t xml:space="preserve"> розвитку громади</w:t>
      </w:r>
      <w:r w:rsidR="002F0957" w:rsidRPr="009D78BF">
        <w:rPr>
          <w:rFonts w:ascii="Times New Roman" w:hAnsi="Times New Roman"/>
          <w:sz w:val="24"/>
          <w:szCs w:val="24"/>
          <w:lang w:val="uk-UA"/>
        </w:rPr>
        <w:t>.</w:t>
      </w:r>
    </w:p>
    <w:p w:rsidR="007E1037" w:rsidRPr="009D78BF" w:rsidRDefault="002F095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highlight w:val="yellow"/>
        </w:rPr>
        <w:t xml:space="preserve">Протягом </w:t>
      </w:r>
      <w:r w:rsidR="004932D7" w:rsidRPr="009D78BF">
        <w:rPr>
          <w:rFonts w:ascii="Times New Roman" w:hAnsi="Times New Roman" w:cs="Times New Roman"/>
          <w:sz w:val="24"/>
          <w:szCs w:val="24"/>
          <w:highlight w:val="yellow"/>
        </w:rPr>
        <w:t>2</w:t>
      </w:r>
      <w:r w:rsidR="007207C0">
        <w:rPr>
          <w:rFonts w:ascii="Times New Roman" w:hAnsi="Times New Roman" w:cs="Times New Roman"/>
          <w:sz w:val="24"/>
          <w:szCs w:val="24"/>
          <w:highlight w:val="yellow"/>
        </w:rPr>
        <w:t>4</w:t>
      </w:r>
      <w:r w:rsidR="004932D7" w:rsidRPr="009D78BF">
        <w:rPr>
          <w:rFonts w:ascii="Times New Roman" w:hAnsi="Times New Roman" w:cs="Times New Roman"/>
          <w:sz w:val="24"/>
          <w:szCs w:val="24"/>
          <w:highlight w:val="yellow"/>
        </w:rPr>
        <w:t>.</w:t>
      </w:r>
      <w:r w:rsidR="007207C0">
        <w:rPr>
          <w:rFonts w:ascii="Times New Roman" w:hAnsi="Times New Roman" w:cs="Times New Roman"/>
          <w:sz w:val="24"/>
          <w:szCs w:val="24"/>
          <w:highlight w:val="yellow"/>
        </w:rPr>
        <w:t>05</w:t>
      </w:r>
      <w:r w:rsidR="004932D7" w:rsidRPr="009D78BF">
        <w:rPr>
          <w:rFonts w:ascii="Times New Roman" w:hAnsi="Times New Roman" w:cs="Times New Roman"/>
          <w:sz w:val="24"/>
          <w:szCs w:val="24"/>
          <w:highlight w:val="yellow"/>
        </w:rPr>
        <w:t>.20</w:t>
      </w:r>
      <w:r w:rsidR="007207C0">
        <w:rPr>
          <w:rFonts w:ascii="Times New Roman" w:hAnsi="Times New Roman" w:cs="Times New Roman"/>
          <w:sz w:val="24"/>
          <w:szCs w:val="24"/>
          <w:highlight w:val="yellow"/>
        </w:rPr>
        <w:t>21</w:t>
      </w:r>
      <w:r w:rsidR="004932D7" w:rsidRPr="009D78BF">
        <w:rPr>
          <w:rFonts w:ascii="Times New Roman" w:hAnsi="Times New Roman" w:cs="Times New Roman"/>
          <w:sz w:val="24"/>
          <w:szCs w:val="24"/>
          <w:highlight w:val="yellow"/>
        </w:rPr>
        <w:t xml:space="preserve"> р. – </w:t>
      </w:r>
      <w:r w:rsidR="0060774F">
        <w:rPr>
          <w:rFonts w:ascii="Times New Roman" w:hAnsi="Times New Roman" w:cs="Times New Roman"/>
          <w:sz w:val="24"/>
          <w:szCs w:val="24"/>
          <w:highlight w:val="yellow"/>
        </w:rPr>
        <w:t>11.10</w:t>
      </w:r>
      <w:r w:rsidR="004932D7" w:rsidRPr="009D78BF">
        <w:rPr>
          <w:rFonts w:ascii="Times New Roman" w:hAnsi="Times New Roman" w:cs="Times New Roman"/>
          <w:sz w:val="24"/>
          <w:szCs w:val="24"/>
          <w:highlight w:val="yellow"/>
        </w:rPr>
        <w:t>.20</w:t>
      </w:r>
      <w:r w:rsidR="0060774F">
        <w:rPr>
          <w:rFonts w:ascii="Times New Roman" w:hAnsi="Times New Roman" w:cs="Times New Roman"/>
          <w:sz w:val="24"/>
          <w:szCs w:val="24"/>
          <w:highlight w:val="yellow"/>
        </w:rPr>
        <w:t>21</w:t>
      </w:r>
      <w:r w:rsidR="004932D7" w:rsidRPr="009D78BF">
        <w:rPr>
          <w:rFonts w:ascii="Times New Roman" w:hAnsi="Times New Roman" w:cs="Times New Roman"/>
          <w:sz w:val="24"/>
          <w:szCs w:val="24"/>
          <w:highlight w:val="yellow"/>
        </w:rPr>
        <w:t xml:space="preserve"> р.</w:t>
      </w:r>
      <w:r w:rsidRPr="009D78BF">
        <w:rPr>
          <w:rFonts w:ascii="Times New Roman" w:hAnsi="Times New Roman" w:cs="Times New Roman"/>
          <w:sz w:val="24"/>
          <w:szCs w:val="24"/>
          <w:highlight w:val="yellow"/>
        </w:rPr>
        <w:t xml:space="preserve"> </w:t>
      </w:r>
      <w:r w:rsidRPr="0060774F">
        <w:rPr>
          <w:rFonts w:ascii="Times New Roman" w:hAnsi="Times New Roman" w:cs="Times New Roman"/>
          <w:sz w:val="24"/>
          <w:szCs w:val="24"/>
        </w:rPr>
        <w:t>відбува</w:t>
      </w:r>
      <w:r w:rsidR="004932D7" w:rsidRPr="0060774F">
        <w:rPr>
          <w:rFonts w:ascii="Times New Roman" w:hAnsi="Times New Roman" w:cs="Times New Roman"/>
          <w:sz w:val="24"/>
          <w:szCs w:val="24"/>
        </w:rPr>
        <w:t>в</w:t>
      </w:r>
      <w:r w:rsidRPr="0060774F">
        <w:rPr>
          <w:rFonts w:ascii="Times New Roman" w:hAnsi="Times New Roman" w:cs="Times New Roman"/>
          <w:sz w:val="24"/>
          <w:szCs w:val="24"/>
        </w:rPr>
        <w:t>ся</w:t>
      </w:r>
      <w:r w:rsidR="004932D7" w:rsidRPr="0060774F">
        <w:rPr>
          <w:rFonts w:ascii="Times New Roman" w:hAnsi="Times New Roman" w:cs="Times New Roman"/>
          <w:sz w:val="24"/>
          <w:szCs w:val="24"/>
        </w:rPr>
        <w:t xml:space="preserve"> збір</w:t>
      </w:r>
      <w:r w:rsidR="007E1037" w:rsidRPr="0060774F">
        <w:rPr>
          <w:rFonts w:ascii="Times New Roman" w:hAnsi="Times New Roman" w:cs="Times New Roman"/>
          <w:sz w:val="24"/>
          <w:szCs w:val="24"/>
        </w:rPr>
        <w:t xml:space="preserve"> проектних ідей</w:t>
      </w:r>
      <w:r w:rsidR="004932D7" w:rsidRPr="0060774F">
        <w:rPr>
          <w:rFonts w:ascii="Times New Roman" w:hAnsi="Times New Roman" w:cs="Times New Roman"/>
          <w:sz w:val="24"/>
          <w:szCs w:val="24"/>
        </w:rPr>
        <w:t xml:space="preserve"> та</w:t>
      </w:r>
      <w:r w:rsidRPr="0060774F">
        <w:rPr>
          <w:rFonts w:ascii="Times New Roman" w:hAnsi="Times New Roman" w:cs="Times New Roman"/>
          <w:sz w:val="24"/>
          <w:szCs w:val="24"/>
        </w:rPr>
        <w:t xml:space="preserve"> підготовка технічних завдань на проекти розвитку, які відповідають завданням</w:t>
      </w:r>
      <w:r w:rsidRPr="009D78BF">
        <w:rPr>
          <w:rFonts w:ascii="Times New Roman" w:hAnsi="Times New Roman" w:cs="Times New Roman"/>
          <w:sz w:val="24"/>
          <w:szCs w:val="24"/>
        </w:rPr>
        <w:t xml:space="preserve"> Стратегії. </w:t>
      </w:r>
      <w:r w:rsidR="007E1037" w:rsidRPr="009D78BF">
        <w:rPr>
          <w:rFonts w:ascii="Times New Roman" w:hAnsi="Times New Roman" w:cs="Times New Roman"/>
          <w:sz w:val="24"/>
          <w:szCs w:val="24"/>
        </w:rPr>
        <w:t>Інформація про це була розмі</w:t>
      </w:r>
      <w:r w:rsidR="003001CE" w:rsidRPr="009D78BF">
        <w:rPr>
          <w:rFonts w:ascii="Times New Roman" w:hAnsi="Times New Roman" w:cs="Times New Roman"/>
          <w:sz w:val="24"/>
          <w:szCs w:val="24"/>
        </w:rPr>
        <w:t xml:space="preserve">щена на веб-сайті Баштечківської </w:t>
      </w:r>
      <w:r w:rsidR="007E1037" w:rsidRPr="009D78BF">
        <w:rPr>
          <w:rFonts w:ascii="Times New Roman" w:hAnsi="Times New Roman" w:cs="Times New Roman"/>
          <w:sz w:val="24"/>
          <w:szCs w:val="24"/>
        </w:rPr>
        <w:t xml:space="preserve">ТГ, продубльовано у Фейсбук а також рознесена в друкованому вигляді всім ключовим стейкхолдерам (зацікавленим сторонам) процесу стратегічного планування та розвитку громади. </w:t>
      </w:r>
    </w:p>
    <w:p w:rsidR="002F0957" w:rsidRPr="009D78BF" w:rsidRDefault="002F095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Усього за цей періо</w:t>
      </w:r>
      <w:r w:rsidR="003001CE" w:rsidRPr="009D78BF">
        <w:rPr>
          <w:rFonts w:ascii="Times New Roman" w:hAnsi="Times New Roman" w:cs="Times New Roman"/>
          <w:sz w:val="24"/>
          <w:szCs w:val="24"/>
        </w:rPr>
        <w:t>д зацікавленими у розвитку Баштечк</w:t>
      </w:r>
      <w:r w:rsidRPr="009D78BF">
        <w:rPr>
          <w:rFonts w:ascii="Times New Roman" w:hAnsi="Times New Roman" w:cs="Times New Roman"/>
          <w:sz w:val="24"/>
          <w:szCs w:val="24"/>
        </w:rPr>
        <w:t>івської громади, представниками місцевого самоврядування, місцев</w:t>
      </w:r>
      <w:r w:rsidR="004932D7" w:rsidRPr="009D78BF">
        <w:rPr>
          <w:rFonts w:ascii="Times New Roman" w:hAnsi="Times New Roman" w:cs="Times New Roman"/>
          <w:sz w:val="24"/>
          <w:szCs w:val="24"/>
        </w:rPr>
        <w:t>ого</w:t>
      </w:r>
      <w:r w:rsidRPr="009D78BF">
        <w:rPr>
          <w:rFonts w:ascii="Times New Roman" w:hAnsi="Times New Roman" w:cs="Times New Roman"/>
          <w:sz w:val="24"/>
          <w:szCs w:val="24"/>
        </w:rPr>
        <w:t xml:space="preserve"> бізнесу, </w:t>
      </w:r>
      <w:r w:rsidR="004932D7" w:rsidRPr="009D78BF">
        <w:rPr>
          <w:rFonts w:ascii="Times New Roman" w:hAnsi="Times New Roman" w:cs="Times New Roman"/>
          <w:sz w:val="24"/>
          <w:szCs w:val="24"/>
        </w:rPr>
        <w:t xml:space="preserve">місцевих </w:t>
      </w:r>
      <w:r w:rsidRPr="009D78BF">
        <w:rPr>
          <w:rFonts w:ascii="Times New Roman" w:hAnsi="Times New Roman" w:cs="Times New Roman"/>
          <w:sz w:val="24"/>
          <w:szCs w:val="24"/>
        </w:rPr>
        <w:t>громадських організацій</w:t>
      </w:r>
      <w:r w:rsidR="004932D7" w:rsidRPr="009D78BF">
        <w:rPr>
          <w:rFonts w:ascii="Times New Roman" w:hAnsi="Times New Roman" w:cs="Times New Roman"/>
          <w:sz w:val="24"/>
          <w:szCs w:val="24"/>
        </w:rPr>
        <w:t>, ініціативних груп та окремих мешканців громади було</w:t>
      </w:r>
      <w:r w:rsidRPr="009D78BF">
        <w:rPr>
          <w:rFonts w:ascii="Times New Roman" w:hAnsi="Times New Roman" w:cs="Times New Roman"/>
          <w:sz w:val="24"/>
          <w:szCs w:val="24"/>
        </w:rPr>
        <w:t xml:space="preserve"> підготовлено </w:t>
      </w:r>
      <w:r w:rsidR="00AF2FCA" w:rsidRPr="009D78BF">
        <w:rPr>
          <w:rFonts w:ascii="Times New Roman" w:hAnsi="Times New Roman" w:cs="Times New Roman"/>
          <w:sz w:val="24"/>
          <w:szCs w:val="24"/>
          <w:highlight w:val="yellow"/>
        </w:rPr>
        <w:t>4</w:t>
      </w:r>
      <w:r w:rsidR="00A856DC">
        <w:rPr>
          <w:rFonts w:ascii="Times New Roman" w:hAnsi="Times New Roman" w:cs="Times New Roman"/>
          <w:sz w:val="24"/>
          <w:szCs w:val="24"/>
          <w:highlight w:val="yellow"/>
        </w:rPr>
        <w:t>7</w:t>
      </w:r>
      <w:r w:rsidR="006E0C2B" w:rsidRPr="009D78BF">
        <w:rPr>
          <w:rFonts w:ascii="Times New Roman" w:hAnsi="Times New Roman" w:cs="Times New Roman"/>
          <w:sz w:val="24"/>
          <w:szCs w:val="24"/>
          <w:highlight w:val="yellow"/>
        </w:rPr>
        <w:t xml:space="preserve"> </w:t>
      </w:r>
      <w:r w:rsidR="00057133" w:rsidRPr="009D78BF">
        <w:rPr>
          <w:rFonts w:ascii="Times New Roman" w:hAnsi="Times New Roman" w:cs="Times New Roman"/>
          <w:sz w:val="24"/>
          <w:szCs w:val="24"/>
          <w:highlight w:val="yellow"/>
        </w:rPr>
        <w:t xml:space="preserve">проектних </w:t>
      </w:r>
      <w:r w:rsidRPr="009D78BF">
        <w:rPr>
          <w:rFonts w:ascii="Times New Roman" w:hAnsi="Times New Roman" w:cs="Times New Roman"/>
          <w:sz w:val="24"/>
          <w:szCs w:val="24"/>
          <w:highlight w:val="yellow"/>
        </w:rPr>
        <w:t>іде</w:t>
      </w:r>
      <w:r w:rsidR="00057133" w:rsidRPr="009D78BF">
        <w:rPr>
          <w:rFonts w:ascii="Times New Roman" w:hAnsi="Times New Roman" w:cs="Times New Roman"/>
          <w:sz w:val="24"/>
          <w:szCs w:val="24"/>
          <w:highlight w:val="yellow"/>
        </w:rPr>
        <w:t>й</w:t>
      </w:r>
      <w:r w:rsidRPr="009D78BF">
        <w:rPr>
          <w:rFonts w:ascii="Times New Roman" w:hAnsi="Times New Roman" w:cs="Times New Roman"/>
          <w:sz w:val="24"/>
          <w:szCs w:val="24"/>
          <w:highlight w:val="yellow"/>
        </w:rPr>
        <w:t xml:space="preserve">, загальна вартість яких </w:t>
      </w:r>
      <w:r w:rsidR="004932D7" w:rsidRPr="009D78BF">
        <w:rPr>
          <w:rFonts w:ascii="Times New Roman" w:hAnsi="Times New Roman" w:cs="Times New Roman"/>
          <w:sz w:val="24"/>
          <w:szCs w:val="24"/>
          <w:highlight w:val="yellow"/>
        </w:rPr>
        <w:t>складає</w:t>
      </w:r>
      <w:r w:rsidRPr="009D78BF">
        <w:rPr>
          <w:rFonts w:ascii="Times New Roman" w:hAnsi="Times New Roman" w:cs="Times New Roman"/>
          <w:sz w:val="24"/>
          <w:szCs w:val="24"/>
          <w:highlight w:val="yellow"/>
        </w:rPr>
        <w:t xml:space="preserve"> </w:t>
      </w:r>
      <w:r w:rsidR="0060774F">
        <w:rPr>
          <w:rFonts w:ascii="Times New Roman" w:hAnsi="Times New Roman" w:cs="Times New Roman"/>
          <w:sz w:val="24"/>
          <w:szCs w:val="24"/>
          <w:highlight w:val="yellow"/>
        </w:rPr>
        <w:t>____</w:t>
      </w:r>
      <w:r w:rsidRPr="009D78BF">
        <w:rPr>
          <w:rFonts w:ascii="Times New Roman" w:hAnsi="Times New Roman" w:cs="Times New Roman"/>
          <w:sz w:val="24"/>
          <w:szCs w:val="24"/>
          <w:highlight w:val="yellow"/>
        </w:rPr>
        <w:t xml:space="preserve">млн. </w:t>
      </w:r>
      <w:r w:rsidR="0060774F">
        <w:rPr>
          <w:rFonts w:ascii="Times New Roman" w:hAnsi="Times New Roman" w:cs="Times New Roman"/>
          <w:sz w:val="24"/>
          <w:szCs w:val="24"/>
          <w:highlight w:val="yellow"/>
        </w:rPr>
        <w:t>_____</w:t>
      </w:r>
      <w:r w:rsidR="006E0C2B" w:rsidRPr="009D78BF">
        <w:rPr>
          <w:rFonts w:ascii="Times New Roman" w:hAnsi="Times New Roman" w:cs="Times New Roman"/>
          <w:sz w:val="24"/>
          <w:szCs w:val="24"/>
          <w:highlight w:val="yellow"/>
        </w:rPr>
        <w:t xml:space="preserve"> тис. </w:t>
      </w:r>
      <w:r w:rsidRPr="009D78BF">
        <w:rPr>
          <w:rFonts w:ascii="Times New Roman" w:hAnsi="Times New Roman" w:cs="Times New Roman"/>
          <w:sz w:val="24"/>
          <w:szCs w:val="24"/>
          <w:highlight w:val="yellow"/>
        </w:rPr>
        <w:t>г</w:t>
      </w:r>
      <w:r w:rsidRPr="009D78BF">
        <w:rPr>
          <w:rFonts w:ascii="Times New Roman" w:hAnsi="Times New Roman" w:cs="Times New Roman"/>
          <w:sz w:val="24"/>
          <w:szCs w:val="24"/>
        </w:rPr>
        <w:t>рн.</w:t>
      </w:r>
      <w:r w:rsidR="0060774F">
        <w:rPr>
          <w:rFonts w:ascii="Times New Roman" w:hAnsi="Times New Roman" w:cs="Times New Roman"/>
          <w:sz w:val="24"/>
          <w:szCs w:val="24"/>
        </w:rPr>
        <w:t xml:space="preserve"> з терміном </w:t>
      </w:r>
      <w:r w:rsidR="0060774F" w:rsidRPr="0060774F">
        <w:rPr>
          <w:rFonts w:ascii="Times New Roman" w:hAnsi="Times New Roman" w:cs="Times New Roman"/>
          <w:sz w:val="24"/>
          <w:szCs w:val="24"/>
          <w:highlight w:val="yellow"/>
        </w:rPr>
        <w:t>реалізації 6 років</w:t>
      </w:r>
      <w:r w:rsidR="006E0C2B" w:rsidRPr="009D78BF">
        <w:rPr>
          <w:rFonts w:ascii="Times New Roman" w:hAnsi="Times New Roman" w:cs="Times New Roman"/>
          <w:sz w:val="24"/>
          <w:szCs w:val="24"/>
        </w:rPr>
        <w:t>.</w:t>
      </w:r>
    </w:p>
    <w:p w:rsidR="0054433D" w:rsidRPr="009D78BF" w:rsidRDefault="002F095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Усі засідання Робочої групи проводилися у відкритому режимі, так аби бажаючі мали можливість брати участь в розробці Стратегі</w:t>
      </w:r>
      <w:r w:rsidR="0054433D" w:rsidRPr="009D78BF">
        <w:rPr>
          <w:rFonts w:ascii="Times New Roman" w:hAnsi="Times New Roman" w:cs="Times New Roman"/>
          <w:sz w:val="24"/>
          <w:szCs w:val="24"/>
        </w:rPr>
        <w:t>ї розвитку громади</w:t>
      </w:r>
      <w:r w:rsidRPr="009D78BF">
        <w:rPr>
          <w:rFonts w:ascii="Times New Roman" w:hAnsi="Times New Roman" w:cs="Times New Roman"/>
          <w:sz w:val="24"/>
          <w:szCs w:val="24"/>
        </w:rPr>
        <w:t xml:space="preserve">. </w:t>
      </w:r>
      <w:r w:rsidR="007E1037" w:rsidRPr="009D78BF">
        <w:rPr>
          <w:rFonts w:ascii="Times New Roman" w:hAnsi="Times New Roman" w:cs="Times New Roman"/>
          <w:sz w:val="24"/>
          <w:szCs w:val="24"/>
        </w:rPr>
        <w:t>Також хід засідань систематично висвітлювався</w:t>
      </w:r>
      <w:r w:rsidR="003001CE" w:rsidRPr="009D78BF">
        <w:rPr>
          <w:rFonts w:ascii="Times New Roman" w:hAnsi="Times New Roman" w:cs="Times New Roman"/>
          <w:sz w:val="24"/>
          <w:szCs w:val="24"/>
        </w:rPr>
        <w:t xml:space="preserve"> на Фейсбук сторінках Баштечк</w:t>
      </w:r>
      <w:r w:rsidR="007E1037" w:rsidRPr="009D78BF">
        <w:rPr>
          <w:rFonts w:ascii="Times New Roman" w:hAnsi="Times New Roman" w:cs="Times New Roman"/>
          <w:sz w:val="24"/>
          <w:szCs w:val="24"/>
        </w:rPr>
        <w:t xml:space="preserve">івської </w:t>
      </w:r>
      <w:r w:rsidR="003001CE" w:rsidRPr="009D78BF">
        <w:rPr>
          <w:rFonts w:ascii="Times New Roman" w:hAnsi="Times New Roman" w:cs="Times New Roman"/>
          <w:sz w:val="24"/>
          <w:szCs w:val="24"/>
        </w:rPr>
        <w:t>територіальної</w:t>
      </w:r>
      <w:r w:rsidR="007E1037" w:rsidRPr="009D78BF">
        <w:rPr>
          <w:rFonts w:ascii="Times New Roman" w:hAnsi="Times New Roman" w:cs="Times New Roman"/>
          <w:sz w:val="24"/>
          <w:szCs w:val="24"/>
        </w:rPr>
        <w:t xml:space="preserve"> громади та Черкаської агенції регіонального розвитку</w:t>
      </w:r>
      <w:r w:rsidR="006E0C2B" w:rsidRPr="009D78BF">
        <w:rPr>
          <w:rFonts w:ascii="Times New Roman" w:hAnsi="Times New Roman" w:cs="Times New Roman"/>
          <w:sz w:val="24"/>
          <w:szCs w:val="24"/>
        </w:rPr>
        <w:t xml:space="preserve"> </w:t>
      </w:r>
      <w:hyperlink r:id="rId10" w:history="1">
        <w:r w:rsidR="006E0C2B" w:rsidRPr="009D78BF">
          <w:rPr>
            <w:rStyle w:val="a5"/>
            <w:rFonts w:ascii="Times New Roman" w:hAnsi="Times New Roman" w:cs="Times New Roman"/>
            <w:sz w:val="24"/>
            <w:szCs w:val="24"/>
          </w:rPr>
          <w:t>www.facebook.com/rda.ck.ua/</w:t>
        </w:r>
      </w:hyperlink>
      <w:r w:rsidR="006E0C2B" w:rsidRPr="009D78BF">
        <w:rPr>
          <w:rFonts w:ascii="Times New Roman" w:hAnsi="Times New Roman" w:cs="Times New Roman"/>
          <w:sz w:val="24"/>
          <w:szCs w:val="24"/>
        </w:rPr>
        <w:t xml:space="preserve"> </w:t>
      </w:r>
    </w:p>
    <w:p w:rsidR="00D04853" w:rsidRPr="00C92C4A" w:rsidRDefault="002F0957" w:rsidP="001602F2">
      <w:pPr>
        <w:spacing w:after="0" w:line="240" w:lineRule="auto"/>
        <w:ind w:left="0" w:firstLine="567"/>
        <w:rPr>
          <w:rFonts w:ascii="Times New Roman" w:hAnsi="Times New Roman" w:cs="Times New Roman"/>
          <w:sz w:val="24"/>
          <w:szCs w:val="24"/>
        </w:rPr>
      </w:pPr>
      <w:r w:rsidRPr="00EB6462">
        <w:rPr>
          <w:rFonts w:ascii="Times New Roman" w:hAnsi="Times New Roman" w:cs="Times New Roman"/>
          <w:sz w:val="24"/>
          <w:szCs w:val="24"/>
          <w:highlight w:val="red"/>
        </w:rPr>
        <w:t>Координували роботу та забезпечували технічний супровід розробки Стратегі</w:t>
      </w:r>
      <w:r w:rsidR="0054433D" w:rsidRPr="00EB6462">
        <w:rPr>
          <w:rFonts w:ascii="Times New Roman" w:hAnsi="Times New Roman" w:cs="Times New Roman"/>
          <w:sz w:val="24"/>
          <w:szCs w:val="24"/>
          <w:highlight w:val="red"/>
        </w:rPr>
        <w:t>ї розвитку громади</w:t>
      </w:r>
      <w:r w:rsidRPr="00EB6462">
        <w:rPr>
          <w:rFonts w:ascii="Times New Roman" w:hAnsi="Times New Roman" w:cs="Times New Roman"/>
          <w:sz w:val="24"/>
          <w:szCs w:val="24"/>
          <w:highlight w:val="red"/>
        </w:rPr>
        <w:t xml:space="preserve"> представники Черкаської </w:t>
      </w:r>
      <w:r w:rsidR="0054433D" w:rsidRPr="00EB6462">
        <w:rPr>
          <w:rFonts w:ascii="Times New Roman" w:hAnsi="Times New Roman" w:cs="Times New Roman"/>
          <w:sz w:val="24"/>
          <w:szCs w:val="24"/>
          <w:highlight w:val="red"/>
        </w:rPr>
        <w:t>а</w:t>
      </w:r>
      <w:r w:rsidRPr="00EB6462">
        <w:rPr>
          <w:rFonts w:ascii="Times New Roman" w:hAnsi="Times New Roman" w:cs="Times New Roman"/>
          <w:sz w:val="24"/>
          <w:szCs w:val="24"/>
          <w:highlight w:val="red"/>
        </w:rPr>
        <w:t>генції регіонального розвитку</w:t>
      </w:r>
      <w:r w:rsidR="008558CD" w:rsidRPr="00EB6462">
        <w:rPr>
          <w:rFonts w:ascii="Times New Roman" w:hAnsi="Times New Roman" w:cs="Times New Roman"/>
          <w:sz w:val="24"/>
          <w:szCs w:val="24"/>
          <w:highlight w:val="red"/>
        </w:rPr>
        <w:t xml:space="preserve">, а саме: </w:t>
      </w:r>
      <w:r w:rsidR="00A856DC" w:rsidRPr="00EB6462">
        <w:rPr>
          <w:rFonts w:ascii="Times New Roman" w:hAnsi="Times New Roman" w:cs="Times New Roman"/>
          <w:sz w:val="24"/>
          <w:szCs w:val="24"/>
          <w:highlight w:val="red"/>
        </w:rPr>
        <w:t>____________________</w:t>
      </w:r>
      <w:r w:rsidR="00EB6462">
        <w:rPr>
          <w:rFonts w:ascii="Times New Roman" w:hAnsi="Times New Roman" w:cs="Times New Roman"/>
          <w:sz w:val="24"/>
          <w:szCs w:val="24"/>
        </w:rPr>
        <w:t>?</w:t>
      </w:r>
    </w:p>
    <w:p w:rsidR="00C85F9D" w:rsidRPr="009D78BF" w:rsidRDefault="00463A0B" w:rsidP="001602F2">
      <w:pPr>
        <w:pStyle w:val="1"/>
        <w:numPr>
          <w:ilvl w:val="0"/>
          <w:numId w:val="0"/>
        </w:numPr>
        <w:ind w:firstLine="567"/>
        <w:rPr>
          <w:sz w:val="24"/>
          <w:szCs w:val="24"/>
        </w:rPr>
      </w:pPr>
      <w:r w:rsidRPr="009D78BF">
        <w:rPr>
          <w:sz w:val="24"/>
          <w:szCs w:val="24"/>
        </w:rPr>
        <w:lastRenderedPageBreak/>
        <w:t xml:space="preserve">ІІІ. </w:t>
      </w:r>
      <w:r w:rsidR="00C85F9D" w:rsidRPr="009D78BF">
        <w:rPr>
          <w:sz w:val="24"/>
          <w:szCs w:val="24"/>
        </w:rPr>
        <w:t xml:space="preserve">характеристика </w:t>
      </w:r>
      <w:r w:rsidR="003001CE" w:rsidRPr="009D78BF">
        <w:rPr>
          <w:sz w:val="24"/>
          <w:szCs w:val="24"/>
        </w:rPr>
        <w:t>Баштечківської ТЕРИТОРІАЛЬНОЇ</w:t>
      </w:r>
      <w:r w:rsidR="00D04853" w:rsidRPr="009D78BF">
        <w:rPr>
          <w:sz w:val="24"/>
          <w:szCs w:val="24"/>
        </w:rPr>
        <w:t xml:space="preserve"> </w:t>
      </w:r>
      <w:r w:rsidR="00C85F9D" w:rsidRPr="009D78BF">
        <w:rPr>
          <w:sz w:val="24"/>
          <w:szCs w:val="24"/>
        </w:rPr>
        <w:t>громади</w:t>
      </w:r>
    </w:p>
    <w:p w:rsidR="00D04853" w:rsidRPr="00EB6462" w:rsidRDefault="004C5FBC" w:rsidP="001602F2">
      <w:pPr>
        <w:ind w:left="0" w:firstLine="567"/>
        <w:rPr>
          <w:rFonts w:ascii="Times New Roman" w:hAnsi="Times New Roman" w:cs="Times New Roman"/>
          <w:sz w:val="24"/>
          <w:szCs w:val="24"/>
          <w:highlight w:val="red"/>
        </w:rPr>
      </w:pPr>
      <w:r w:rsidRPr="009D78BF">
        <w:rPr>
          <w:rFonts w:ascii="Times New Roman" w:hAnsi="Times New Roman" w:cs="Times New Roman"/>
          <w:sz w:val="24"/>
          <w:szCs w:val="24"/>
        </w:rPr>
        <w:t xml:space="preserve">      </w:t>
      </w:r>
      <w:r w:rsidR="003001CE" w:rsidRPr="00EB6462">
        <w:rPr>
          <w:rFonts w:ascii="Times New Roman" w:hAnsi="Times New Roman" w:cs="Times New Roman"/>
          <w:sz w:val="24"/>
          <w:szCs w:val="24"/>
          <w:highlight w:val="red"/>
        </w:rPr>
        <w:t>Баштечківська</w:t>
      </w:r>
      <w:r w:rsidR="00C85F9D" w:rsidRPr="00EB6462">
        <w:rPr>
          <w:rFonts w:ascii="Times New Roman" w:hAnsi="Times New Roman" w:cs="Times New Roman"/>
          <w:sz w:val="24"/>
          <w:szCs w:val="24"/>
          <w:highlight w:val="red"/>
        </w:rPr>
        <w:t xml:space="preserve"> територіальна громада створена в</w:t>
      </w:r>
      <w:r w:rsidR="003001CE" w:rsidRPr="00EB6462">
        <w:rPr>
          <w:rFonts w:ascii="Times New Roman" w:hAnsi="Times New Roman" w:cs="Times New Roman"/>
          <w:sz w:val="24"/>
          <w:szCs w:val="24"/>
          <w:highlight w:val="red"/>
        </w:rPr>
        <w:t>ідповідно до рішення сесії Баштечк</w:t>
      </w:r>
      <w:r w:rsidR="00C85F9D" w:rsidRPr="00EB6462">
        <w:rPr>
          <w:rFonts w:ascii="Times New Roman" w:hAnsi="Times New Roman" w:cs="Times New Roman"/>
          <w:sz w:val="24"/>
          <w:szCs w:val="24"/>
          <w:highlight w:val="red"/>
        </w:rPr>
        <w:t xml:space="preserve">івської сільської ради </w:t>
      </w:r>
      <w:r w:rsidR="003A7DA2" w:rsidRPr="00EB6462">
        <w:rPr>
          <w:rFonts w:ascii="Times New Roman" w:hAnsi="Times New Roman" w:cs="Times New Roman"/>
          <w:sz w:val="24"/>
          <w:szCs w:val="24"/>
          <w:highlight w:val="red"/>
        </w:rPr>
        <w:t>VІІ скликання №</w:t>
      </w:r>
      <w:r w:rsidR="00C85F9D" w:rsidRPr="00EB6462">
        <w:rPr>
          <w:rFonts w:ascii="Times New Roman" w:hAnsi="Times New Roman" w:cs="Times New Roman"/>
          <w:sz w:val="24"/>
          <w:szCs w:val="24"/>
          <w:highlight w:val="red"/>
        </w:rPr>
        <w:t>1-1</w:t>
      </w:r>
      <w:r w:rsidR="003A7DA2" w:rsidRPr="00EB6462">
        <w:rPr>
          <w:rFonts w:ascii="Times New Roman" w:hAnsi="Times New Roman" w:cs="Times New Roman"/>
          <w:sz w:val="24"/>
          <w:szCs w:val="24"/>
          <w:highlight w:val="red"/>
        </w:rPr>
        <w:t>8 від 10.07.2019</w:t>
      </w:r>
      <w:r w:rsidR="00C85F9D" w:rsidRPr="00EB6462">
        <w:rPr>
          <w:rFonts w:ascii="Times New Roman" w:hAnsi="Times New Roman" w:cs="Times New Roman"/>
          <w:sz w:val="24"/>
          <w:szCs w:val="24"/>
          <w:highlight w:val="red"/>
        </w:rPr>
        <w:t xml:space="preserve"> року</w:t>
      </w:r>
      <w:r w:rsidR="0079508A" w:rsidRPr="00EB6462">
        <w:rPr>
          <w:rFonts w:ascii="Times New Roman" w:hAnsi="Times New Roman" w:cs="Times New Roman"/>
          <w:sz w:val="24"/>
          <w:szCs w:val="24"/>
          <w:highlight w:val="red"/>
        </w:rPr>
        <w:t xml:space="preserve"> з адміністративним центром громади у с.Баштечки</w:t>
      </w:r>
    </w:p>
    <w:p w:rsidR="002F6AFD" w:rsidRPr="00EB6462" w:rsidRDefault="00C85F9D" w:rsidP="001602F2">
      <w:pPr>
        <w:ind w:left="0" w:firstLine="567"/>
        <w:jc w:val="left"/>
        <w:rPr>
          <w:rFonts w:ascii="Times New Roman" w:hAnsi="Times New Roman" w:cs="Times New Roman"/>
          <w:sz w:val="24"/>
          <w:szCs w:val="24"/>
          <w:highlight w:val="red"/>
        </w:rPr>
      </w:pPr>
      <w:r w:rsidRPr="00EB6462">
        <w:rPr>
          <w:rFonts w:ascii="Times New Roman" w:hAnsi="Times New Roman" w:cs="Times New Roman"/>
          <w:sz w:val="24"/>
          <w:szCs w:val="24"/>
          <w:highlight w:val="red"/>
        </w:rPr>
        <w:t>До складу громади увійшли насел</w:t>
      </w:r>
      <w:r w:rsidR="003001CE" w:rsidRPr="00EB6462">
        <w:rPr>
          <w:rFonts w:ascii="Times New Roman" w:hAnsi="Times New Roman" w:cs="Times New Roman"/>
          <w:sz w:val="24"/>
          <w:szCs w:val="24"/>
          <w:highlight w:val="red"/>
        </w:rPr>
        <w:t>ені пункти:</w:t>
      </w:r>
    </w:p>
    <w:p w:rsidR="004C5FBC" w:rsidRPr="00EB6462" w:rsidRDefault="00713E5F" w:rsidP="001602F2">
      <w:pPr>
        <w:ind w:left="0" w:firstLine="567"/>
        <w:jc w:val="left"/>
        <w:rPr>
          <w:rFonts w:ascii="Times New Roman" w:hAnsi="Times New Roman" w:cs="Times New Roman"/>
          <w:sz w:val="24"/>
          <w:szCs w:val="24"/>
          <w:highlight w:val="red"/>
        </w:rPr>
      </w:pPr>
      <w:r>
        <w:rPr>
          <w:rFonts w:ascii="Times New Roman" w:hAnsi="Times New Roman" w:cs="Times New Roman"/>
          <w:noProof/>
          <w:lang w:val="ru-RU" w:eastAsia="ru-RU"/>
        </w:rPr>
        <w:drawing>
          <wp:anchor distT="0" distB="0" distL="114300" distR="114300" simplePos="0" relativeHeight="251753984" behindDoc="1" locked="0" layoutInCell="1" allowOverlap="1">
            <wp:simplePos x="0" y="0"/>
            <wp:positionH relativeFrom="column">
              <wp:posOffset>2564765</wp:posOffset>
            </wp:positionH>
            <wp:positionV relativeFrom="paragraph">
              <wp:posOffset>57150</wp:posOffset>
            </wp:positionV>
            <wp:extent cx="3971925" cy="2619375"/>
            <wp:effectExtent l="0" t="0" r="9525" b="9525"/>
            <wp:wrapTight wrapText="bothSides">
              <wp:wrapPolygon edited="0">
                <wp:start x="0" y="0"/>
                <wp:lineTo x="0" y="21521"/>
                <wp:lineTo x="21548" y="21521"/>
                <wp:lineTo x="21548" y="0"/>
                <wp:lineTo x="0" y="0"/>
              </wp:wrapPolygon>
            </wp:wrapTight>
            <wp:docPr id="474" name="Рисунок 474"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карт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192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9D" w:rsidRPr="00EB6462">
        <w:rPr>
          <w:rFonts w:ascii="Times New Roman" w:hAnsi="Times New Roman" w:cs="Times New Roman"/>
          <w:sz w:val="24"/>
          <w:szCs w:val="24"/>
          <w:highlight w:val="red"/>
        </w:rPr>
        <w:t>с.</w:t>
      </w:r>
      <w:r w:rsidR="00B64D5A" w:rsidRPr="00EB6462">
        <w:rPr>
          <w:rFonts w:ascii="Times New Roman" w:hAnsi="Times New Roman" w:cs="Times New Roman"/>
          <w:sz w:val="24"/>
          <w:szCs w:val="24"/>
          <w:highlight w:val="red"/>
        </w:rPr>
        <w:t xml:space="preserve"> </w:t>
      </w:r>
      <w:r w:rsidR="003001CE" w:rsidRPr="00EB6462">
        <w:rPr>
          <w:rFonts w:ascii="Times New Roman" w:hAnsi="Times New Roman" w:cs="Times New Roman"/>
          <w:sz w:val="24"/>
          <w:szCs w:val="24"/>
          <w:highlight w:val="red"/>
        </w:rPr>
        <w:t>Нагірна</w:t>
      </w:r>
      <w:r w:rsidR="00C85F9D" w:rsidRPr="00EB6462">
        <w:rPr>
          <w:rFonts w:ascii="Times New Roman" w:hAnsi="Times New Roman" w:cs="Times New Roman"/>
          <w:sz w:val="24"/>
          <w:szCs w:val="24"/>
          <w:highlight w:val="red"/>
        </w:rPr>
        <w:t xml:space="preserve">, </w:t>
      </w:r>
    </w:p>
    <w:p w:rsidR="003001CE" w:rsidRPr="00EB6462" w:rsidRDefault="003001CE" w:rsidP="001602F2">
      <w:pPr>
        <w:ind w:left="0" w:firstLine="567"/>
        <w:jc w:val="left"/>
        <w:rPr>
          <w:rFonts w:ascii="Times New Roman" w:hAnsi="Times New Roman" w:cs="Times New Roman"/>
          <w:sz w:val="24"/>
          <w:szCs w:val="24"/>
          <w:highlight w:val="red"/>
        </w:rPr>
      </w:pPr>
      <w:r w:rsidRPr="00EB6462">
        <w:rPr>
          <w:rFonts w:ascii="Times New Roman" w:hAnsi="Times New Roman" w:cs="Times New Roman"/>
          <w:sz w:val="24"/>
          <w:szCs w:val="24"/>
          <w:highlight w:val="red"/>
        </w:rPr>
        <w:t>с. Побійна</w:t>
      </w:r>
      <w:r w:rsidR="004C5FBC" w:rsidRPr="00EB6462">
        <w:rPr>
          <w:rFonts w:ascii="Times New Roman" w:hAnsi="Times New Roman" w:cs="Times New Roman"/>
          <w:sz w:val="24"/>
          <w:szCs w:val="24"/>
          <w:highlight w:val="red"/>
        </w:rPr>
        <w:t>,</w:t>
      </w:r>
      <w:r w:rsidRPr="00EB6462">
        <w:rPr>
          <w:rFonts w:ascii="Times New Roman" w:hAnsi="Times New Roman" w:cs="Times New Roman"/>
          <w:sz w:val="24"/>
          <w:szCs w:val="24"/>
          <w:highlight w:val="red"/>
        </w:rPr>
        <w:t xml:space="preserve"> </w:t>
      </w:r>
    </w:p>
    <w:p w:rsidR="004C5FBC" w:rsidRPr="00EB6462" w:rsidRDefault="003001CE" w:rsidP="001602F2">
      <w:pPr>
        <w:ind w:left="0" w:firstLine="567"/>
        <w:jc w:val="left"/>
        <w:rPr>
          <w:rFonts w:ascii="Times New Roman" w:hAnsi="Times New Roman" w:cs="Times New Roman"/>
          <w:sz w:val="24"/>
          <w:szCs w:val="24"/>
          <w:highlight w:val="red"/>
        </w:rPr>
      </w:pPr>
      <w:r w:rsidRPr="00EB6462">
        <w:rPr>
          <w:rFonts w:ascii="Times New Roman" w:hAnsi="Times New Roman" w:cs="Times New Roman"/>
          <w:sz w:val="24"/>
          <w:szCs w:val="24"/>
          <w:highlight w:val="red"/>
        </w:rPr>
        <w:t>с. Костянтинівка,</w:t>
      </w:r>
      <w:r w:rsidR="004C5FBC" w:rsidRPr="00EB6462">
        <w:rPr>
          <w:rFonts w:ascii="Times New Roman" w:hAnsi="Times New Roman" w:cs="Times New Roman"/>
          <w:sz w:val="24"/>
          <w:szCs w:val="24"/>
          <w:highlight w:val="red"/>
        </w:rPr>
        <w:t xml:space="preserve"> </w:t>
      </w:r>
    </w:p>
    <w:p w:rsidR="003001CE" w:rsidRDefault="00EB6462" w:rsidP="001602F2">
      <w:pPr>
        <w:ind w:left="0" w:firstLine="567"/>
        <w:jc w:val="left"/>
        <w:rPr>
          <w:rFonts w:ascii="Times New Roman" w:hAnsi="Times New Roman" w:cs="Times New Roman"/>
          <w:sz w:val="24"/>
          <w:szCs w:val="24"/>
          <w:lang w:val="en-US"/>
        </w:rPr>
      </w:pPr>
      <w:r>
        <w:rPr>
          <w:rFonts w:ascii="Times New Roman" w:hAnsi="Times New Roman" w:cs="Times New Roman"/>
          <w:sz w:val="24"/>
          <w:szCs w:val="24"/>
          <w:highlight w:val="red"/>
        </w:rPr>
        <w:t>с. Охматів</w:t>
      </w:r>
      <w:r>
        <w:rPr>
          <w:rFonts w:ascii="Times New Roman" w:hAnsi="Times New Roman" w:cs="Times New Roman"/>
          <w:sz w:val="24"/>
          <w:szCs w:val="24"/>
        </w:rPr>
        <w:t>.</w:t>
      </w:r>
    </w:p>
    <w:p w:rsidR="0079508A" w:rsidRPr="0079508A" w:rsidRDefault="0079508A" w:rsidP="0079508A">
      <w:pPr>
        <w:rPr>
          <w:rFonts w:ascii="Times New Roman" w:hAnsi="Times New Roman" w:cs="Times New Roman"/>
          <w:sz w:val="24"/>
          <w:szCs w:val="24"/>
        </w:rPr>
      </w:pPr>
      <w:r w:rsidRPr="00EB6462">
        <w:rPr>
          <w:rFonts w:ascii="Times New Roman" w:hAnsi="Times New Roman" w:cs="Times New Roman"/>
          <w:sz w:val="24"/>
          <w:szCs w:val="24"/>
          <w:highlight w:val="red"/>
        </w:rPr>
        <w:t>Рішенням сесії Баштечківської сільської ради VІІІ скликання від 05.11.2020 р. до складу громади приєдналися :</w:t>
      </w:r>
    </w:p>
    <w:p w:rsidR="003001CE" w:rsidRPr="009D78BF" w:rsidRDefault="003001CE" w:rsidP="001602F2">
      <w:pPr>
        <w:ind w:left="0" w:firstLine="567"/>
        <w:jc w:val="left"/>
        <w:rPr>
          <w:rFonts w:ascii="Times New Roman" w:hAnsi="Times New Roman" w:cs="Times New Roman"/>
          <w:sz w:val="24"/>
          <w:szCs w:val="24"/>
        </w:rPr>
      </w:pPr>
      <w:r w:rsidRPr="009D78BF">
        <w:rPr>
          <w:rFonts w:ascii="Times New Roman" w:hAnsi="Times New Roman" w:cs="Times New Roman"/>
          <w:sz w:val="24"/>
          <w:szCs w:val="24"/>
        </w:rPr>
        <w:t>с. Тинівка,</w:t>
      </w:r>
    </w:p>
    <w:p w:rsidR="00BF72BA" w:rsidRPr="009D78BF" w:rsidRDefault="004C5FBC" w:rsidP="001602F2">
      <w:pPr>
        <w:ind w:left="0" w:firstLine="567"/>
        <w:jc w:val="left"/>
        <w:rPr>
          <w:rFonts w:ascii="Times New Roman" w:hAnsi="Times New Roman" w:cs="Times New Roman"/>
          <w:sz w:val="24"/>
          <w:szCs w:val="24"/>
        </w:rPr>
      </w:pPr>
      <w:r w:rsidRPr="009D78BF">
        <w:rPr>
          <w:rFonts w:ascii="Times New Roman" w:hAnsi="Times New Roman" w:cs="Times New Roman"/>
          <w:sz w:val="24"/>
          <w:szCs w:val="24"/>
        </w:rPr>
        <w:t>с.</w:t>
      </w:r>
      <w:r w:rsidR="00925687" w:rsidRPr="009D78BF">
        <w:rPr>
          <w:rFonts w:ascii="Times New Roman" w:hAnsi="Times New Roman" w:cs="Times New Roman"/>
          <w:sz w:val="24"/>
          <w:szCs w:val="24"/>
        </w:rPr>
        <w:t xml:space="preserve"> Павлівка</w:t>
      </w:r>
      <w:r w:rsidR="00C85F9D" w:rsidRPr="009D78BF">
        <w:rPr>
          <w:rFonts w:ascii="Times New Roman" w:hAnsi="Times New Roman" w:cs="Times New Roman"/>
          <w:sz w:val="24"/>
          <w:szCs w:val="24"/>
        </w:rPr>
        <w:t xml:space="preserve">. </w:t>
      </w:r>
    </w:p>
    <w:p w:rsidR="00B64D5A" w:rsidRPr="009D78BF" w:rsidRDefault="00713E5F" w:rsidP="0079508A">
      <w:pPr>
        <w:ind w:left="0" w:firstLine="567"/>
        <w:rPr>
          <w:rFonts w:ascii="Times New Roman" w:eastAsia="Calibri" w:hAnsi="Times New Roman" w:cs="Times New Roman"/>
          <w:color w:val="auto"/>
          <w:sz w:val="24"/>
          <w:szCs w:val="24"/>
          <w:lang w:eastAsia="en-US"/>
        </w:rPr>
      </w:pPr>
      <w:r>
        <w:rPr>
          <w:rFonts w:ascii="Times New Roman" w:hAnsi="Times New Roman" w:cs="Times New Roman"/>
          <w:noProof/>
          <w:sz w:val="24"/>
          <w:szCs w:val="24"/>
          <w:lang w:val="ru-RU" w:eastAsia="ru-RU"/>
        </w:rPr>
        <mc:AlternateContent>
          <mc:Choice Requires="wpg">
            <w:drawing>
              <wp:anchor distT="0" distB="0" distL="114300" distR="114300" simplePos="0" relativeHeight="251528704" behindDoc="1" locked="0" layoutInCell="1" allowOverlap="1">
                <wp:simplePos x="0" y="0"/>
                <wp:positionH relativeFrom="column">
                  <wp:posOffset>1640205</wp:posOffset>
                </wp:positionH>
                <wp:positionV relativeFrom="paragraph">
                  <wp:posOffset>291465</wp:posOffset>
                </wp:positionV>
                <wp:extent cx="1265555" cy="350520"/>
                <wp:effectExtent l="0" t="0" r="0" b="0"/>
                <wp:wrapNone/>
                <wp:docPr id="51523" name="Групувати 5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5555" cy="350520"/>
                          <a:chOff x="0" y="0"/>
                          <a:chExt cx="12653" cy="3505"/>
                        </a:xfrm>
                      </wpg:grpSpPr>
                      <wps:wsp>
                        <wps:cNvPr id="51524" name="Shape 64281"/>
                        <wps:cNvSpPr>
                          <a:spLocks/>
                        </wps:cNvSpPr>
                        <wps:spPr bwMode="auto">
                          <a:xfrm>
                            <a:off x="0" y="0"/>
                            <a:ext cx="5474" cy="1752"/>
                          </a:xfrm>
                          <a:custGeom>
                            <a:avLst/>
                            <a:gdLst>
                              <a:gd name="T0" fmla="*/ 0 w 547421"/>
                              <a:gd name="T1" fmla="*/ 0 h 175260"/>
                              <a:gd name="T2" fmla="*/ 547421 w 547421"/>
                              <a:gd name="T3" fmla="*/ 0 h 175260"/>
                              <a:gd name="T4" fmla="*/ 547421 w 547421"/>
                              <a:gd name="T5" fmla="*/ 175260 h 175260"/>
                              <a:gd name="T6" fmla="*/ 0 w 547421"/>
                              <a:gd name="T7" fmla="*/ 175260 h 175260"/>
                              <a:gd name="T8" fmla="*/ 0 w 547421"/>
                              <a:gd name="T9" fmla="*/ 0 h 175260"/>
                              <a:gd name="T10" fmla="*/ 0 w 547421"/>
                              <a:gd name="T11" fmla="*/ 0 h 175260"/>
                              <a:gd name="T12" fmla="*/ 547421 w 547421"/>
                              <a:gd name="T13" fmla="*/ 175260 h 175260"/>
                            </a:gdLst>
                            <a:ahLst/>
                            <a:cxnLst>
                              <a:cxn ang="0">
                                <a:pos x="T0" y="T1"/>
                              </a:cxn>
                              <a:cxn ang="0">
                                <a:pos x="T2" y="T3"/>
                              </a:cxn>
                              <a:cxn ang="0">
                                <a:pos x="T4" y="T5"/>
                              </a:cxn>
                              <a:cxn ang="0">
                                <a:pos x="T6" y="T7"/>
                              </a:cxn>
                              <a:cxn ang="0">
                                <a:pos x="T8" y="T9"/>
                              </a:cxn>
                            </a:cxnLst>
                            <a:rect l="T10" t="T11" r="T12" b="T13"/>
                            <a:pathLst>
                              <a:path w="547421" h="175260">
                                <a:moveTo>
                                  <a:pt x="0" y="0"/>
                                </a:moveTo>
                                <a:lnTo>
                                  <a:pt x="547421" y="0"/>
                                </a:lnTo>
                                <a:lnTo>
                                  <a:pt x="547421" y="175260"/>
                                </a:lnTo>
                                <a:lnTo>
                                  <a:pt x="0" y="175260"/>
                                </a:lnTo>
                                <a:lnTo>
                                  <a:pt x="0" y="0"/>
                                </a:lnTo>
                              </a:path>
                            </a:pathLst>
                          </a:custGeom>
                          <a:solidFill>
                            <a:srgbClr val="FAFAF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525" name="Shape 64282"/>
                        <wps:cNvSpPr>
                          <a:spLocks/>
                        </wps:cNvSpPr>
                        <wps:spPr bwMode="auto">
                          <a:xfrm>
                            <a:off x="6526" y="0"/>
                            <a:ext cx="6127" cy="1752"/>
                          </a:xfrm>
                          <a:custGeom>
                            <a:avLst/>
                            <a:gdLst>
                              <a:gd name="T0" fmla="*/ 0 w 612648"/>
                              <a:gd name="T1" fmla="*/ 0 h 175260"/>
                              <a:gd name="T2" fmla="*/ 612648 w 612648"/>
                              <a:gd name="T3" fmla="*/ 0 h 175260"/>
                              <a:gd name="T4" fmla="*/ 612648 w 612648"/>
                              <a:gd name="T5" fmla="*/ 175260 h 175260"/>
                              <a:gd name="T6" fmla="*/ 0 w 612648"/>
                              <a:gd name="T7" fmla="*/ 175260 h 175260"/>
                              <a:gd name="T8" fmla="*/ 0 w 612648"/>
                              <a:gd name="T9" fmla="*/ 0 h 175260"/>
                              <a:gd name="T10" fmla="*/ 0 w 612648"/>
                              <a:gd name="T11" fmla="*/ 0 h 175260"/>
                              <a:gd name="T12" fmla="*/ 612648 w 612648"/>
                              <a:gd name="T13" fmla="*/ 175260 h 175260"/>
                            </a:gdLst>
                            <a:ahLst/>
                            <a:cxnLst>
                              <a:cxn ang="0">
                                <a:pos x="T0" y="T1"/>
                              </a:cxn>
                              <a:cxn ang="0">
                                <a:pos x="T2" y="T3"/>
                              </a:cxn>
                              <a:cxn ang="0">
                                <a:pos x="T4" y="T5"/>
                              </a:cxn>
                              <a:cxn ang="0">
                                <a:pos x="T6" y="T7"/>
                              </a:cxn>
                              <a:cxn ang="0">
                                <a:pos x="T8" y="T9"/>
                              </a:cxn>
                            </a:cxnLst>
                            <a:rect l="T10" t="T11" r="T12" b="T13"/>
                            <a:pathLst>
                              <a:path w="612648" h="175260">
                                <a:moveTo>
                                  <a:pt x="0" y="0"/>
                                </a:moveTo>
                                <a:lnTo>
                                  <a:pt x="612648" y="0"/>
                                </a:lnTo>
                                <a:lnTo>
                                  <a:pt x="612648" y="175260"/>
                                </a:lnTo>
                                <a:lnTo>
                                  <a:pt x="0" y="175260"/>
                                </a:lnTo>
                                <a:lnTo>
                                  <a:pt x="0" y="0"/>
                                </a:lnTo>
                              </a:path>
                            </a:pathLst>
                          </a:custGeom>
                          <a:solidFill>
                            <a:srgbClr val="FAFAF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526" name="Shape 64283"/>
                        <wps:cNvSpPr>
                          <a:spLocks/>
                        </wps:cNvSpPr>
                        <wps:spPr bwMode="auto">
                          <a:xfrm>
                            <a:off x="1299" y="1752"/>
                            <a:ext cx="5501" cy="1753"/>
                          </a:xfrm>
                          <a:custGeom>
                            <a:avLst/>
                            <a:gdLst>
                              <a:gd name="T0" fmla="*/ 0 w 550164"/>
                              <a:gd name="T1" fmla="*/ 0 h 175260"/>
                              <a:gd name="T2" fmla="*/ 550164 w 550164"/>
                              <a:gd name="T3" fmla="*/ 0 h 175260"/>
                              <a:gd name="T4" fmla="*/ 550164 w 550164"/>
                              <a:gd name="T5" fmla="*/ 175260 h 175260"/>
                              <a:gd name="T6" fmla="*/ 0 w 550164"/>
                              <a:gd name="T7" fmla="*/ 175260 h 175260"/>
                              <a:gd name="T8" fmla="*/ 0 w 550164"/>
                              <a:gd name="T9" fmla="*/ 0 h 175260"/>
                              <a:gd name="T10" fmla="*/ 0 w 550164"/>
                              <a:gd name="T11" fmla="*/ 0 h 175260"/>
                              <a:gd name="T12" fmla="*/ 550164 w 550164"/>
                              <a:gd name="T13" fmla="*/ 175260 h 175260"/>
                            </a:gdLst>
                            <a:ahLst/>
                            <a:cxnLst>
                              <a:cxn ang="0">
                                <a:pos x="T0" y="T1"/>
                              </a:cxn>
                              <a:cxn ang="0">
                                <a:pos x="T2" y="T3"/>
                              </a:cxn>
                              <a:cxn ang="0">
                                <a:pos x="T4" y="T5"/>
                              </a:cxn>
                              <a:cxn ang="0">
                                <a:pos x="T6" y="T7"/>
                              </a:cxn>
                              <a:cxn ang="0">
                                <a:pos x="T8" y="T9"/>
                              </a:cxn>
                            </a:cxnLst>
                            <a:rect l="T10" t="T11" r="T12" b="T13"/>
                            <a:pathLst>
                              <a:path w="550164" h="175260">
                                <a:moveTo>
                                  <a:pt x="0" y="0"/>
                                </a:moveTo>
                                <a:lnTo>
                                  <a:pt x="550164" y="0"/>
                                </a:lnTo>
                                <a:lnTo>
                                  <a:pt x="550164" y="175260"/>
                                </a:lnTo>
                                <a:lnTo>
                                  <a:pt x="0" y="175260"/>
                                </a:lnTo>
                                <a:lnTo>
                                  <a:pt x="0" y="0"/>
                                </a:lnTo>
                              </a:path>
                            </a:pathLst>
                          </a:custGeom>
                          <a:solidFill>
                            <a:srgbClr val="FAFAF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51523" o:spid="_x0000_s1026" style="position:absolute;margin-left:129.15pt;margin-top:22.95pt;width:99.65pt;height:27.6pt;z-index:-251787776" coordsize="12653,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">
                <v:shape id="Shape 64281" o:spid="_x0000_s1027" style="position:absolute;width:5474;height:1752;visibility:visible;mso-wrap-style:square;v-text-anchor:top" coordsize="54742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Ad8UA&#10;AADeAAAADwAAAGRycy9kb3ducmV2LnhtbESPQWvCQBSE7wX/w/KEXoputFUkuopILEJPRsHrI/tM&#10;gtm3Ibt14793hUKPw8x8w6w2vWnEnTpXW1YwGScgiAuray4VnE/70QKE88gaG8uk4EEONuvB2wpT&#10;bQMf6Z77UkQIuxQVVN63qZSuqMigG9uWOHpX2xn0UXal1B2GCDeNnCbJXBqsOS5U2NKuouKW/xoF&#10;l8t3yH4eeWgzi+G4zZMP/5kp9T7st0sQnnr/H/5rH7SC2WQ2/YLXnXgF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8B3xQAAAN4AAAAPAAAAAAAAAAAAAAAAAJgCAABkcnMv&#10;ZG93bnJldi54bWxQSwUGAAAAAAQABAD1AAAAigMAAAAA&#10;" path="m,l547421,r,175260l,175260,,e" fillcolor="#fafafa" stroked="f" strokeweight="0">
                  <v:stroke miterlimit="83231f" joinstyle="miter"/>
                  <v:path arrowok="t" o:connecttype="custom" o:connectlocs="0,0;5474,0;5474,1752;0,1752;0,0" o:connectangles="0,0,0,0,0" textboxrect="0,0,547421,175260"/>
                </v:shape>
                <v:shape id="Shape 64282" o:spid="_x0000_s1028" style="position:absolute;left:6526;width:6127;height:1752;visibility:visible;mso-wrap-style:square;v-text-anchor:top" coordsize="61264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c28UA&#10;AADeAAAADwAAAGRycy9kb3ducmV2LnhtbESPT4vCMBTE78J+h/AW9qapSkW6RhH/wB4WwSrs9ZE8&#10;22rzUpqo9dtvBMHjMDO/YWaLztbiRq2vHCsYDhIQxNqZigsFx8O2PwXhA7LB2jEpeJCHxfyjN8PM&#10;uDvv6ZaHQkQI+wwVlCE0mZRel2TRD1xDHL2Tay2GKNtCmhbvEW5rOUqSibRYcVwosaFVSfqSX62C&#10;YrtEg5vLY63N3/H3vNMrP9ZKfX12y28QgbrwDr/aP0ZBOkxHKTzvxCs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FzbxQAAAN4AAAAPAAAAAAAAAAAAAAAAAJgCAABkcnMv&#10;ZG93bnJldi54bWxQSwUGAAAAAAQABAD1AAAAigMAAAAA&#10;" path="m,l612648,r,175260l,175260,,e" fillcolor="#fafafa" stroked="f" strokeweight="0">
                  <v:stroke miterlimit="83231f" joinstyle="miter"/>
                  <v:path arrowok="t" o:connecttype="custom" o:connectlocs="0,0;6127,0;6127,1752;0,1752;0,0" o:connectangles="0,0,0,0,0" textboxrect="0,0,612648,175260"/>
                </v:shape>
                <v:shape id="Shape 64283" o:spid="_x0000_s1029" style="position:absolute;left:1299;top:1752;width:5501;height:1753;visibility:visible;mso-wrap-style:square;v-text-anchor:top" coordsize="55016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YJ8kA&#10;AADeAAAADwAAAGRycy9kb3ducmV2LnhtbESP3WrCQBSE7wu+w3KE3ohuFLQhuoptKbRYWvwrvTxk&#10;j0lo9mzY3cb49l1B6OUwM98wi1VnatGS85VlBeNRAoI4t7riQsFh/zJMQfiArLG2TAou5GG17N0t&#10;MNP2zFtqd6EQEcI+QwVlCE0mpc9LMuhHtiGO3sk6gyFKV0jt8BzhppaTJJlJgxXHhRIbeiop/9n9&#10;GgWbz/bwkA7yjWufj4/777f06yN9V+q+363nIAJ14T98a79qBdPxdDKD6514Be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DNYJ8kAAADeAAAADwAAAAAAAAAAAAAAAACYAgAA&#10;ZHJzL2Rvd25yZXYueG1sUEsFBgAAAAAEAAQA9QAAAI4DAAAAAA==&#10;" path="m,l550164,r,175260l,175260,,e" fillcolor="#fafafa" stroked="f" strokeweight="0">
                  <v:stroke miterlimit="83231f" joinstyle="miter"/>
                  <v:path arrowok="t" o:connecttype="custom" o:connectlocs="0,0;5501,0;5501,1753;0,1753;0,0" o:connectangles="0,0,0,0,0" textboxrect="0,0,550164,175260"/>
                </v:shape>
              </v:group>
            </w:pict>
          </mc:Fallback>
        </mc:AlternateContent>
      </w:r>
      <w:bookmarkStart w:id="11" w:name="_Toc495154973"/>
      <w:r w:rsidR="00925687" w:rsidRPr="009D78BF">
        <w:rPr>
          <w:rFonts w:ascii="Times New Roman" w:eastAsia="Calibri" w:hAnsi="Times New Roman" w:cs="Times New Roman"/>
          <w:color w:val="auto"/>
          <w:sz w:val="24"/>
          <w:szCs w:val="24"/>
          <w:lang w:eastAsia="en-US"/>
        </w:rPr>
        <w:t>Баштечк</w:t>
      </w:r>
      <w:r w:rsidR="00B64D5A" w:rsidRPr="009D78BF">
        <w:rPr>
          <w:rFonts w:ascii="Times New Roman" w:eastAsia="Calibri" w:hAnsi="Times New Roman" w:cs="Times New Roman"/>
          <w:color w:val="auto"/>
          <w:sz w:val="24"/>
          <w:szCs w:val="24"/>
          <w:lang w:eastAsia="en-US"/>
        </w:rPr>
        <w:t xml:space="preserve">івська </w:t>
      </w:r>
      <w:r w:rsidR="00925687" w:rsidRPr="009D78BF">
        <w:rPr>
          <w:rFonts w:ascii="Times New Roman" w:eastAsia="Calibri" w:hAnsi="Times New Roman" w:cs="Times New Roman"/>
          <w:color w:val="auto"/>
          <w:sz w:val="24"/>
          <w:szCs w:val="24"/>
          <w:lang w:eastAsia="en-US"/>
        </w:rPr>
        <w:t xml:space="preserve">територіальна </w:t>
      </w:r>
      <w:r w:rsidR="00B64D5A" w:rsidRPr="009D78BF">
        <w:rPr>
          <w:rFonts w:ascii="Times New Roman" w:eastAsia="Calibri" w:hAnsi="Times New Roman" w:cs="Times New Roman"/>
          <w:color w:val="auto"/>
          <w:sz w:val="24"/>
          <w:szCs w:val="24"/>
          <w:lang w:eastAsia="en-US"/>
        </w:rPr>
        <w:t>громада згідно з існуючим на момент розробки Стратегії адміністративно-територіальним поділом на райони в Черкаській області входить</w:t>
      </w:r>
      <w:r w:rsidR="00925687" w:rsidRPr="009D78BF">
        <w:rPr>
          <w:rFonts w:ascii="Times New Roman" w:eastAsia="Calibri" w:hAnsi="Times New Roman" w:cs="Times New Roman"/>
          <w:color w:val="auto"/>
          <w:sz w:val="24"/>
          <w:szCs w:val="24"/>
          <w:lang w:eastAsia="en-US"/>
        </w:rPr>
        <w:t xml:space="preserve"> до складу Уман</w:t>
      </w:r>
      <w:r w:rsidR="00B64D5A" w:rsidRPr="009D78BF">
        <w:rPr>
          <w:rFonts w:ascii="Times New Roman" w:eastAsia="Calibri" w:hAnsi="Times New Roman" w:cs="Times New Roman"/>
          <w:color w:val="auto"/>
          <w:sz w:val="24"/>
          <w:szCs w:val="24"/>
          <w:lang w:eastAsia="en-US"/>
        </w:rPr>
        <w:t xml:space="preserve">ського району. Відстань від центру громади до </w:t>
      </w:r>
      <w:r w:rsidR="00925687" w:rsidRPr="009D78BF">
        <w:rPr>
          <w:rFonts w:ascii="Times New Roman" w:eastAsia="Calibri" w:hAnsi="Times New Roman" w:cs="Times New Roman"/>
          <w:color w:val="auto"/>
          <w:sz w:val="24"/>
          <w:szCs w:val="24"/>
          <w:lang w:eastAsia="en-US"/>
        </w:rPr>
        <w:t xml:space="preserve">м. Умань – </w:t>
      </w:r>
      <w:smartTag w:uri="urn:schemas-microsoft-com:office:smarttags" w:element="metricconverter">
        <w:smartTagPr>
          <w:attr w:name="ProductID" w:val="81 км"/>
        </w:smartTagPr>
        <w:r w:rsidR="00925687" w:rsidRPr="009D78BF">
          <w:rPr>
            <w:rFonts w:ascii="Times New Roman" w:eastAsia="Calibri" w:hAnsi="Times New Roman" w:cs="Times New Roman"/>
            <w:color w:val="auto"/>
            <w:sz w:val="24"/>
            <w:szCs w:val="24"/>
            <w:lang w:eastAsia="en-US"/>
          </w:rPr>
          <w:t>81</w:t>
        </w:r>
        <w:r w:rsidR="00B64D5A" w:rsidRPr="009D78BF">
          <w:rPr>
            <w:rFonts w:ascii="Times New Roman" w:eastAsia="Calibri" w:hAnsi="Times New Roman" w:cs="Times New Roman"/>
            <w:color w:val="auto"/>
            <w:sz w:val="24"/>
            <w:szCs w:val="24"/>
            <w:lang w:eastAsia="en-US"/>
          </w:rPr>
          <w:t xml:space="preserve"> км</w:t>
        </w:r>
      </w:smartTag>
      <w:r w:rsidR="00B64D5A" w:rsidRPr="009D78BF">
        <w:rPr>
          <w:rFonts w:ascii="Times New Roman" w:eastAsia="Calibri" w:hAnsi="Times New Roman" w:cs="Times New Roman"/>
          <w:color w:val="auto"/>
          <w:sz w:val="24"/>
          <w:szCs w:val="24"/>
          <w:lang w:eastAsia="en-US"/>
        </w:rPr>
        <w:t xml:space="preserve">., до обласного центру -м. Черкаси </w:t>
      </w:r>
      <w:r w:rsidR="00925687" w:rsidRPr="009D78BF">
        <w:rPr>
          <w:rFonts w:ascii="Times New Roman" w:eastAsia="Calibri" w:hAnsi="Times New Roman" w:cs="Times New Roman"/>
          <w:color w:val="auto"/>
          <w:sz w:val="24"/>
          <w:szCs w:val="24"/>
          <w:lang w:eastAsia="en-US"/>
        </w:rPr>
        <w:t xml:space="preserve">- </w:t>
      </w:r>
      <w:smartTag w:uri="urn:schemas-microsoft-com:office:smarttags" w:element="metricconverter">
        <w:smartTagPr>
          <w:attr w:name="ProductID" w:val="180 км"/>
        </w:smartTagPr>
        <w:r w:rsidR="00925687" w:rsidRPr="009D78BF">
          <w:rPr>
            <w:rFonts w:ascii="Times New Roman" w:eastAsia="Calibri" w:hAnsi="Times New Roman" w:cs="Times New Roman"/>
            <w:color w:val="auto"/>
            <w:sz w:val="24"/>
            <w:szCs w:val="24"/>
            <w:lang w:eastAsia="en-US"/>
          </w:rPr>
          <w:t>180</w:t>
        </w:r>
        <w:r w:rsidR="00B64D5A" w:rsidRPr="009D78BF">
          <w:rPr>
            <w:rFonts w:ascii="Times New Roman" w:eastAsia="Calibri" w:hAnsi="Times New Roman" w:cs="Times New Roman"/>
            <w:color w:val="auto"/>
            <w:sz w:val="24"/>
            <w:szCs w:val="24"/>
            <w:lang w:eastAsia="en-US"/>
          </w:rPr>
          <w:t xml:space="preserve"> км</w:t>
        </w:r>
      </w:smartTag>
      <w:r w:rsidR="00B64D5A" w:rsidRPr="009D78BF">
        <w:rPr>
          <w:rFonts w:ascii="Times New Roman" w:eastAsia="Calibri" w:hAnsi="Times New Roman" w:cs="Times New Roman"/>
          <w:color w:val="auto"/>
          <w:sz w:val="24"/>
          <w:szCs w:val="24"/>
          <w:lang w:eastAsia="en-US"/>
        </w:rPr>
        <w:t>., до столиці</w:t>
      </w:r>
      <w:r w:rsidR="00925687" w:rsidRPr="009D78BF">
        <w:rPr>
          <w:rFonts w:ascii="Times New Roman" w:eastAsia="Calibri" w:hAnsi="Times New Roman" w:cs="Times New Roman"/>
          <w:color w:val="auto"/>
          <w:sz w:val="24"/>
          <w:szCs w:val="24"/>
          <w:lang w:eastAsia="en-US"/>
        </w:rPr>
        <w:t xml:space="preserve"> держава Україна – м. Київ – </w:t>
      </w:r>
      <w:smartTag w:uri="urn:schemas-microsoft-com:office:smarttags" w:element="metricconverter">
        <w:smartTagPr>
          <w:attr w:name="ProductID" w:val="160 км"/>
        </w:smartTagPr>
        <w:r w:rsidR="00925687" w:rsidRPr="009D78BF">
          <w:rPr>
            <w:rFonts w:ascii="Times New Roman" w:eastAsia="Calibri" w:hAnsi="Times New Roman" w:cs="Times New Roman"/>
            <w:color w:val="auto"/>
            <w:sz w:val="24"/>
            <w:szCs w:val="24"/>
            <w:lang w:eastAsia="en-US"/>
          </w:rPr>
          <w:t>160</w:t>
        </w:r>
        <w:r w:rsidR="00B64D5A" w:rsidRPr="009D78BF">
          <w:rPr>
            <w:rFonts w:ascii="Times New Roman" w:eastAsia="Calibri" w:hAnsi="Times New Roman" w:cs="Times New Roman"/>
            <w:color w:val="auto"/>
            <w:sz w:val="24"/>
            <w:szCs w:val="24"/>
            <w:lang w:eastAsia="en-US"/>
          </w:rPr>
          <w:t xml:space="preserve"> км</w:t>
        </w:r>
      </w:smartTag>
      <w:r w:rsidR="00B64D5A" w:rsidRPr="009D78BF">
        <w:rPr>
          <w:rFonts w:ascii="Times New Roman" w:eastAsia="Calibri" w:hAnsi="Times New Roman" w:cs="Times New Roman"/>
          <w:color w:val="auto"/>
          <w:sz w:val="24"/>
          <w:szCs w:val="24"/>
          <w:lang w:eastAsia="en-US"/>
        </w:rPr>
        <w:t>.</w:t>
      </w:r>
      <w:r w:rsidR="00B64D5A" w:rsidRPr="009D78BF">
        <w:rPr>
          <w:rFonts w:ascii="Times New Roman" w:eastAsia="Times New Roman" w:hAnsi="Times New Roman" w:cs="Times New Roman"/>
          <w:color w:val="333333"/>
          <w:sz w:val="24"/>
          <w:szCs w:val="24"/>
        </w:rPr>
        <w:t xml:space="preserve"> </w:t>
      </w:r>
      <w:r w:rsidR="00B64D5A" w:rsidRPr="009D78BF">
        <w:rPr>
          <w:rFonts w:ascii="Times New Roman" w:eastAsia="Calibri" w:hAnsi="Times New Roman" w:cs="Times New Roman"/>
          <w:color w:val="auto"/>
          <w:sz w:val="24"/>
          <w:szCs w:val="24"/>
          <w:lang w:eastAsia="en-US"/>
        </w:rPr>
        <w:t>Загальна площа</w:t>
      </w:r>
      <w:r w:rsidR="00925687" w:rsidRPr="009D78BF">
        <w:rPr>
          <w:rFonts w:ascii="Times New Roman" w:eastAsia="Calibri" w:hAnsi="Times New Roman" w:cs="Times New Roman"/>
          <w:color w:val="auto"/>
          <w:sz w:val="24"/>
          <w:szCs w:val="24"/>
          <w:lang w:eastAsia="en-US"/>
        </w:rPr>
        <w:t xml:space="preserve"> території громади становить </w:t>
      </w:r>
      <w:r w:rsidR="00FE4C13">
        <w:rPr>
          <w:rFonts w:ascii="Times New Roman" w:eastAsia="Calibri" w:hAnsi="Times New Roman" w:cs="Times New Roman"/>
          <w:color w:val="auto"/>
          <w:sz w:val="24"/>
          <w:szCs w:val="24"/>
          <w:lang w:val="ru-RU" w:eastAsia="en-US"/>
        </w:rPr>
        <w:t>179,414</w:t>
      </w:r>
      <w:r w:rsidR="00925687" w:rsidRPr="009D78BF">
        <w:rPr>
          <w:rFonts w:ascii="Times New Roman" w:eastAsia="Calibri" w:hAnsi="Times New Roman" w:cs="Times New Roman"/>
          <w:color w:val="auto"/>
          <w:sz w:val="24"/>
          <w:szCs w:val="24"/>
          <w:lang w:eastAsia="en-US"/>
        </w:rPr>
        <w:t xml:space="preserve"> </w:t>
      </w:r>
      <w:r w:rsidR="00B64D5A" w:rsidRPr="009D78BF">
        <w:rPr>
          <w:rFonts w:ascii="Times New Roman" w:eastAsia="Calibri" w:hAnsi="Times New Roman" w:cs="Times New Roman"/>
          <w:color w:val="auto"/>
          <w:sz w:val="24"/>
          <w:szCs w:val="24"/>
          <w:lang w:eastAsia="en-US"/>
        </w:rPr>
        <w:t xml:space="preserve"> км.</w:t>
      </w:r>
      <w:r w:rsidR="006674E5" w:rsidRPr="009D78BF">
        <w:rPr>
          <w:rFonts w:ascii="Times New Roman" w:eastAsia="Calibri" w:hAnsi="Times New Roman" w:cs="Times New Roman"/>
          <w:color w:val="auto"/>
          <w:sz w:val="24"/>
          <w:szCs w:val="24"/>
          <w:lang w:eastAsia="en-US"/>
        </w:rPr>
        <w:t xml:space="preserve"> </w:t>
      </w:r>
    </w:p>
    <w:p w:rsidR="00D147AE" w:rsidRPr="009D78BF" w:rsidRDefault="00D147AE" w:rsidP="001602F2">
      <w:pPr>
        <w:ind w:left="0" w:firstLine="567"/>
        <w:jc w:val="left"/>
        <w:rPr>
          <w:rFonts w:ascii="Times New Roman" w:hAnsi="Times New Roman" w:cs="Times New Roman"/>
          <w:lang w:eastAsia="en-US"/>
        </w:rPr>
      </w:pPr>
    </w:p>
    <w:p w:rsidR="00D147AE" w:rsidRPr="009D78BF" w:rsidRDefault="00713E5F" w:rsidP="001602F2">
      <w:pPr>
        <w:ind w:left="0" w:firstLine="567"/>
        <w:jc w:val="left"/>
        <w:rPr>
          <w:rFonts w:ascii="Times New Roman" w:hAnsi="Times New Roman" w:cs="Times New Roman"/>
          <w:lang w:eastAsia="en-US"/>
        </w:rPr>
      </w:pPr>
      <w:r>
        <w:rPr>
          <w:noProof/>
          <w:lang w:val="ru-RU" w:eastAsia="ru-RU"/>
        </w:rPr>
        <w:drawing>
          <wp:anchor distT="0" distB="0" distL="114300" distR="114300" simplePos="0" relativeHeight="251768320" behindDoc="1" locked="0" layoutInCell="1" allowOverlap="1">
            <wp:simplePos x="0" y="0"/>
            <wp:positionH relativeFrom="column">
              <wp:posOffset>183515</wp:posOffset>
            </wp:positionH>
            <wp:positionV relativeFrom="paragraph">
              <wp:posOffset>200025</wp:posOffset>
            </wp:positionV>
            <wp:extent cx="6353175" cy="3788410"/>
            <wp:effectExtent l="0" t="0" r="9525" b="2540"/>
            <wp:wrapTight wrapText="bothSides">
              <wp:wrapPolygon edited="0">
                <wp:start x="0" y="0"/>
                <wp:lineTo x="0" y="21506"/>
                <wp:lineTo x="21568" y="21506"/>
                <wp:lineTo x="21568" y="0"/>
                <wp:lineTo x="0" y="0"/>
              </wp:wrapPolygon>
            </wp:wrapTight>
            <wp:docPr id="704" name="Рисунок 550" descr="інф про гром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інф про громаду"/>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3175" cy="378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7AE" w:rsidRPr="009D78BF" w:rsidRDefault="00D147AE" w:rsidP="001602F2">
      <w:pPr>
        <w:ind w:left="0" w:firstLine="567"/>
        <w:jc w:val="left"/>
        <w:rPr>
          <w:rFonts w:ascii="Times New Roman" w:hAnsi="Times New Roman" w:cs="Times New Roman"/>
          <w:lang w:eastAsia="en-US"/>
        </w:rPr>
      </w:pPr>
    </w:p>
    <w:p w:rsidR="00D147AE" w:rsidRPr="009D78BF" w:rsidRDefault="00D147AE" w:rsidP="001602F2">
      <w:pPr>
        <w:ind w:left="0" w:firstLine="567"/>
        <w:jc w:val="left"/>
        <w:rPr>
          <w:rFonts w:ascii="Times New Roman" w:hAnsi="Times New Roman" w:cs="Times New Roman"/>
          <w:lang w:eastAsia="en-US"/>
        </w:rPr>
      </w:pPr>
    </w:p>
    <w:p w:rsidR="00D147AE" w:rsidRPr="009D78BF" w:rsidRDefault="00D147AE" w:rsidP="001602F2">
      <w:pPr>
        <w:ind w:left="0" w:firstLine="567"/>
        <w:jc w:val="left"/>
        <w:rPr>
          <w:rFonts w:ascii="Times New Roman" w:hAnsi="Times New Roman" w:cs="Times New Roman"/>
          <w:lang w:eastAsia="en-US"/>
        </w:rPr>
      </w:pPr>
    </w:p>
    <w:p w:rsidR="003118A9" w:rsidRPr="00731D6D" w:rsidRDefault="00713E5F" w:rsidP="003E4D78">
      <w:pPr>
        <w:ind w:left="0" w:firstLine="0"/>
        <w:jc w:val="center"/>
        <w:rPr>
          <w:rFonts w:ascii="Times New Roman" w:hAnsi="Times New Roman" w:cs="Times New Roman"/>
          <w:b/>
          <w:sz w:val="28"/>
          <w:szCs w:val="28"/>
          <w:lang w:eastAsia="en-US"/>
        </w:rPr>
      </w:pPr>
      <w:r>
        <w:rPr>
          <w:noProof/>
          <w:lang w:val="ru-RU" w:eastAsia="ru-RU"/>
        </w:rPr>
        <w:drawing>
          <wp:anchor distT="0" distB="0" distL="114300" distR="114300" simplePos="0" relativeHeight="251756032" behindDoc="1" locked="0" layoutInCell="1" allowOverlap="1">
            <wp:simplePos x="0" y="0"/>
            <wp:positionH relativeFrom="column">
              <wp:posOffset>480695</wp:posOffset>
            </wp:positionH>
            <wp:positionV relativeFrom="paragraph">
              <wp:posOffset>222250</wp:posOffset>
            </wp:positionV>
            <wp:extent cx="5381625" cy="3333750"/>
            <wp:effectExtent l="0" t="0" r="9525" b="0"/>
            <wp:wrapTight wrapText="bothSides">
              <wp:wrapPolygon edited="0">
                <wp:start x="0" y="0"/>
                <wp:lineTo x="0" y="21477"/>
                <wp:lineTo x="21562" y="21477"/>
                <wp:lineTo x="21562" y="0"/>
                <wp:lineTo x="0" y="0"/>
              </wp:wrapPolygon>
            </wp:wrapTight>
            <wp:docPr id="703" name="Рисунок 527" descr="жите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жителі"/>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8A9" w:rsidRPr="00731D6D">
        <w:rPr>
          <w:rFonts w:ascii="Times New Roman" w:hAnsi="Times New Roman" w:cs="Times New Roman"/>
          <w:b/>
          <w:sz w:val="28"/>
          <w:szCs w:val="28"/>
          <w:lang w:eastAsia="en-US"/>
        </w:rPr>
        <w:t>Чисельність населення станом на 07.12.2021 р.</w:t>
      </w: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Default="003118A9" w:rsidP="001602F2">
      <w:pPr>
        <w:ind w:left="0" w:firstLine="567"/>
        <w:jc w:val="center"/>
        <w:rPr>
          <w:rFonts w:ascii="Times New Roman" w:hAnsi="Times New Roman" w:cs="Times New Roman"/>
          <w:lang w:eastAsia="en-US"/>
        </w:rPr>
      </w:pPr>
    </w:p>
    <w:p w:rsidR="003118A9" w:rsidRPr="009D78BF" w:rsidRDefault="003118A9" w:rsidP="001602F2">
      <w:pPr>
        <w:ind w:left="0" w:firstLine="567"/>
        <w:jc w:val="center"/>
        <w:rPr>
          <w:rFonts w:ascii="Times New Roman" w:hAnsi="Times New Roman" w:cs="Times New Roman"/>
          <w:lang w:eastAsia="en-US"/>
        </w:rPr>
      </w:pPr>
    </w:p>
    <w:p w:rsidR="003118A9" w:rsidRDefault="003118A9" w:rsidP="001602F2">
      <w:pPr>
        <w:autoSpaceDE w:val="0"/>
        <w:autoSpaceDN w:val="0"/>
        <w:spacing w:after="0" w:line="240" w:lineRule="auto"/>
        <w:ind w:left="0" w:firstLine="567"/>
        <w:rPr>
          <w:rFonts w:ascii="Times New Roman" w:hAnsi="Times New Roman" w:cs="Times New Roman"/>
          <w:sz w:val="24"/>
          <w:szCs w:val="24"/>
        </w:rPr>
      </w:pPr>
    </w:p>
    <w:p w:rsidR="003118A9" w:rsidRDefault="003118A9" w:rsidP="001602F2">
      <w:pPr>
        <w:autoSpaceDE w:val="0"/>
        <w:autoSpaceDN w:val="0"/>
        <w:spacing w:after="0" w:line="240" w:lineRule="auto"/>
        <w:ind w:left="0" w:firstLine="567"/>
        <w:rPr>
          <w:rFonts w:ascii="Times New Roman" w:hAnsi="Times New Roman" w:cs="Times New Roman"/>
          <w:sz w:val="24"/>
          <w:szCs w:val="24"/>
        </w:rPr>
      </w:pPr>
    </w:p>
    <w:p w:rsidR="003118A9" w:rsidRDefault="003118A9" w:rsidP="001602F2">
      <w:pPr>
        <w:autoSpaceDE w:val="0"/>
        <w:autoSpaceDN w:val="0"/>
        <w:spacing w:after="0" w:line="240" w:lineRule="auto"/>
        <w:ind w:left="0" w:firstLine="567"/>
        <w:rPr>
          <w:rFonts w:ascii="Times New Roman" w:hAnsi="Times New Roman" w:cs="Times New Roman"/>
          <w:sz w:val="24"/>
          <w:szCs w:val="24"/>
        </w:rPr>
      </w:pPr>
    </w:p>
    <w:p w:rsidR="003118A9" w:rsidRDefault="003118A9" w:rsidP="001602F2">
      <w:pPr>
        <w:autoSpaceDE w:val="0"/>
        <w:autoSpaceDN w:val="0"/>
        <w:spacing w:after="0" w:line="240" w:lineRule="auto"/>
        <w:ind w:left="0" w:firstLine="567"/>
        <w:rPr>
          <w:rFonts w:ascii="Times New Roman" w:hAnsi="Times New Roman" w:cs="Times New Roman"/>
          <w:sz w:val="24"/>
          <w:szCs w:val="24"/>
        </w:rPr>
      </w:pPr>
    </w:p>
    <w:p w:rsidR="003118A9" w:rsidRDefault="003118A9" w:rsidP="001602F2">
      <w:pPr>
        <w:autoSpaceDE w:val="0"/>
        <w:autoSpaceDN w:val="0"/>
        <w:spacing w:after="0" w:line="240" w:lineRule="auto"/>
        <w:ind w:left="0" w:firstLine="567"/>
        <w:rPr>
          <w:rFonts w:ascii="Times New Roman" w:hAnsi="Times New Roman" w:cs="Times New Roman"/>
          <w:sz w:val="24"/>
          <w:szCs w:val="24"/>
        </w:rPr>
      </w:pPr>
    </w:p>
    <w:p w:rsidR="003118A9" w:rsidRDefault="003118A9" w:rsidP="003E4D78">
      <w:pPr>
        <w:autoSpaceDE w:val="0"/>
        <w:autoSpaceDN w:val="0"/>
        <w:spacing w:after="0" w:line="240" w:lineRule="auto"/>
        <w:ind w:left="0" w:firstLine="0"/>
        <w:rPr>
          <w:rFonts w:ascii="Times New Roman" w:hAnsi="Times New Roman" w:cs="Times New Roman"/>
          <w:sz w:val="24"/>
          <w:szCs w:val="24"/>
        </w:rPr>
      </w:pPr>
    </w:p>
    <w:p w:rsidR="00C85F9D" w:rsidRPr="003E4D78" w:rsidRDefault="00164612" w:rsidP="003E4D78">
      <w:pPr>
        <w:autoSpaceDE w:val="0"/>
        <w:autoSpaceDN w:val="0"/>
        <w:spacing w:after="0" w:line="240" w:lineRule="auto"/>
        <w:ind w:left="0" w:firstLine="567"/>
        <w:rPr>
          <w:rFonts w:ascii="Times New Roman" w:hAnsi="Times New Roman" w:cs="Times New Roman"/>
          <w:sz w:val="24"/>
          <w:szCs w:val="24"/>
        </w:rPr>
      </w:pPr>
      <w:r w:rsidRPr="00EE576C">
        <w:rPr>
          <w:rFonts w:ascii="Times New Roman" w:hAnsi="Times New Roman" w:cs="Times New Roman"/>
          <w:sz w:val="24"/>
          <w:szCs w:val="24"/>
        </w:rPr>
        <w:t>Громада рівновіддалена від залізничного вузла у м. Жашків та від другого найбільшого міста Черкаської області – економічного, ділового, туристичного центру на Заході Ч</w:t>
      </w:r>
      <w:r w:rsidR="00E0681B" w:rsidRPr="00EE576C">
        <w:rPr>
          <w:rFonts w:ascii="Times New Roman" w:hAnsi="Times New Roman" w:cs="Times New Roman"/>
          <w:sz w:val="24"/>
          <w:szCs w:val="24"/>
        </w:rPr>
        <w:t>еркащини - м. Умань. Через Баштечк</w:t>
      </w:r>
      <w:r w:rsidRPr="00EE576C">
        <w:rPr>
          <w:rFonts w:ascii="Times New Roman" w:hAnsi="Times New Roman" w:cs="Times New Roman"/>
          <w:sz w:val="24"/>
          <w:szCs w:val="24"/>
        </w:rPr>
        <w:t xml:space="preserve">івську </w:t>
      </w:r>
      <w:r w:rsidR="00E0681B" w:rsidRPr="00EE576C">
        <w:rPr>
          <w:rFonts w:ascii="Times New Roman" w:hAnsi="Times New Roman" w:cs="Times New Roman"/>
          <w:sz w:val="24"/>
          <w:szCs w:val="24"/>
        </w:rPr>
        <w:t>територіальну</w:t>
      </w:r>
      <w:r w:rsidR="00C3249F" w:rsidRPr="00EE576C">
        <w:rPr>
          <w:rFonts w:ascii="Times New Roman" w:hAnsi="Times New Roman" w:cs="Times New Roman"/>
          <w:sz w:val="24"/>
          <w:szCs w:val="24"/>
        </w:rPr>
        <w:t xml:space="preserve"> громаду проходить</w:t>
      </w:r>
      <w:r w:rsidRPr="00EE576C">
        <w:rPr>
          <w:rFonts w:ascii="Times New Roman" w:hAnsi="Times New Roman" w:cs="Times New Roman"/>
          <w:sz w:val="24"/>
          <w:szCs w:val="24"/>
        </w:rPr>
        <w:t xml:space="preserve"> авто</w:t>
      </w:r>
      <w:r w:rsidR="003E4D78" w:rsidRPr="00EE576C">
        <w:rPr>
          <w:rFonts w:ascii="Times New Roman" w:hAnsi="Times New Roman" w:cs="Times New Roman"/>
          <w:sz w:val="24"/>
          <w:szCs w:val="24"/>
        </w:rPr>
        <w:t>шлях</w:t>
      </w:r>
      <w:r w:rsidRPr="00EE576C">
        <w:rPr>
          <w:rFonts w:ascii="Times New Roman" w:hAnsi="Times New Roman" w:cs="Times New Roman"/>
          <w:sz w:val="24"/>
          <w:szCs w:val="24"/>
        </w:rPr>
        <w:t xml:space="preserve"> </w:t>
      </w:r>
      <w:r w:rsidR="00C3249F" w:rsidRPr="00EE576C">
        <w:rPr>
          <w:rFonts w:ascii="Times New Roman" w:hAnsi="Times New Roman" w:cs="Times New Roman"/>
          <w:sz w:val="24"/>
          <w:szCs w:val="24"/>
        </w:rPr>
        <w:t>Т2403 сполуч</w:t>
      </w:r>
      <w:r w:rsidR="00A96901">
        <w:rPr>
          <w:rFonts w:ascii="Times New Roman" w:hAnsi="Times New Roman" w:cs="Times New Roman"/>
          <w:sz w:val="24"/>
          <w:szCs w:val="24"/>
        </w:rPr>
        <w:t>енням Орадівка, Монастирище – Ли</w:t>
      </w:r>
      <w:r w:rsidR="00C3249F" w:rsidRPr="00EE576C">
        <w:rPr>
          <w:rFonts w:ascii="Times New Roman" w:hAnsi="Times New Roman" w:cs="Times New Roman"/>
          <w:sz w:val="24"/>
          <w:szCs w:val="24"/>
        </w:rPr>
        <w:t>сянк</w:t>
      </w:r>
      <w:r w:rsidR="00A96901">
        <w:rPr>
          <w:rFonts w:ascii="Times New Roman" w:hAnsi="Times New Roman" w:cs="Times New Roman"/>
          <w:sz w:val="24"/>
          <w:szCs w:val="24"/>
        </w:rPr>
        <w:t>а, Корсунь-Шевченківський, Мошни</w:t>
      </w:r>
      <w:r w:rsidR="00C3249F" w:rsidRPr="00EE576C">
        <w:rPr>
          <w:rFonts w:ascii="Times New Roman" w:hAnsi="Times New Roman" w:cs="Times New Roman"/>
          <w:sz w:val="24"/>
          <w:szCs w:val="24"/>
        </w:rPr>
        <w:t xml:space="preserve"> та Т2405 Жашків- Буки-Водяники.  </w:t>
      </w:r>
      <w:r w:rsidRPr="00EE576C">
        <w:rPr>
          <w:rFonts w:ascii="Times New Roman" w:hAnsi="Times New Roman" w:cs="Times New Roman"/>
          <w:sz w:val="24"/>
          <w:szCs w:val="24"/>
        </w:rPr>
        <w:t xml:space="preserve">Потенційно вигідним також є розташування громади поблизу </w:t>
      </w:r>
      <w:r w:rsidR="004B634B" w:rsidRPr="00EE576C">
        <w:rPr>
          <w:rFonts w:ascii="Times New Roman" w:hAnsi="Times New Roman" w:cs="Times New Roman"/>
          <w:sz w:val="24"/>
          <w:szCs w:val="24"/>
        </w:rPr>
        <w:t>європейського автомобільного маршруту</w:t>
      </w:r>
      <w:r w:rsidRPr="00EE576C">
        <w:rPr>
          <w:rFonts w:ascii="Times New Roman" w:hAnsi="Times New Roman" w:cs="Times New Roman"/>
          <w:sz w:val="24"/>
          <w:szCs w:val="24"/>
        </w:rPr>
        <w:t xml:space="preserve"> Е95 (М05 Київ-Одеса).</w:t>
      </w:r>
    </w:p>
    <w:bookmarkEnd w:id="11"/>
    <w:p w:rsidR="00C85F9D" w:rsidRPr="00731D6D" w:rsidRDefault="00C85F9D" w:rsidP="003E4D78">
      <w:pPr>
        <w:pStyle w:val="2"/>
        <w:numPr>
          <w:ilvl w:val="0"/>
          <w:numId w:val="0"/>
        </w:numPr>
        <w:ind w:firstLine="567"/>
        <w:jc w:val="center"/>
        <w:rPr>
          <w:szCs w:val="28"/>
        </w:rPr>
      </w:pPr>
      <w:r w:rsidRPr="00731D6D">
        <w:rPr>
          <w:szCs w:val="28"/>
        </w:rPr>
        <w:t xml:space="preserve">Інформація про </w:t>
      </w:r>
      <w:r w:rsidR="00E0681B" w:rsidRPr="00731D6D">
        <w:rPr>
          <w:szCs w:val="28"/>
        </w:rPr>
        <w:t>склад Баштечк</w:t>
      </w:r>
      <w:r w:rsidR="00B64D5A" w:rsidRPr="00731D6D">
        <w:rPr>
          <w:szCs w:val="28"/>
        </w:rPr>
        <w:t>івської сільської ради</w:t>
      </w:r>
    </w:p>
    <w:p w:rsidR="003E4D78" w:rsidRDefault="00E0681B" w:rsidP="003E4D78">
      <w:pPr>
        <w:spacing w:after="0"/>
        <w:ind w:left="0" w:right="55" w:firstLine="567"/>
        <w:rPr>
          <w:rFonts w:ascii="Times New Roman" w:hAnsi="Times New Roman" w:cs="Times New Roman"/>
          <w:sz w:val="24"/>
          <w:szCs w:val="24"/>
        </w:rPr>
      </w:pPr>
      <w:r w:rsidRPr="00EE576C">
        <w:rPr>
          <w:rFonts w:ascii="Times New Roman" w:hAnsi="Times New Roman" w:cs="Times New Roman"/>
          <w:sz w:val="24"/>
          <w:szCs w:val="24"/>
        </w:rPr>
        <w:t>До Баштечк</w:t>
      </w:r>
      <w:r w:rsidR="00C85F9D" w:rsidRPr="00EE576C">
        <w:rPr>
          <w:rFonts w:ascii="Times New Roman" w:hAnsi="Times New Roman" w:cs="Times New Roman"/>
          <w:sz w:val="24"/>
          <w:szCs w:val="24"/>
        </w:rPr>
        <w:t xml:space="preserve">івської сільської ради </w:t>
      </w:r>
      <w:r w:rsidR="00534786" w:rsidRPr="00EE576C">
        <w:rPr>
          <w:rFonts w:ascii="Times New Roman" w:hAnsi="Times New Roman" w:cs="Times New Roman"/>
          <w:sz w:val="24"/>
          <w:szCs w:val="24"/>
        </w:rPr>
        <w:t>у 20</w:t>
      </w:r>
      <w:r w:rsidR="00117E74" w:rsidRPr="00EE576C">
        <w:rPr>
          <w:rFonts w:ascii="Times New Roman" w:hAnsi="Times New Roman" w:cs="Times New Roman"/>
          <w:sz w:val="24"/>
          <w:szCs w:val="24"/>
        </w:rPr>
        <w:t>20</w:t>
      </w:r>
      <w:r w:rsidR="006E0C2B" w:rsidRPr="00EE576C">
        <w:rPr>
          <w:rFonts w:ascii="Times New Roman" w:hAnsi="Times New Roman" w:cs="Times New Roman"/>
          <w:sz w:val="24"/>
          <w:szCs w:val="24"/>
        </w:rPr>
        <w:t xml:space="preserve"> р</w:t>
      </w:r>
      <w:r w:rsidR="00C3249F" w:rsidRPr="00EE576C">
        <w:rPr>
          <w:rFonts w:ascii="Times New Roman" w:hAnsi="Times New Roman" w:cs="Times New Roman"/>
          <w:sz w:val="24"/>
          <w:szCs w:val="24"/>
        </w:rPr>
        <w:t>.</w:t>
      </w:r>
      <w:r w:rsidR="006E0C2B" w:rsidRPr="00EE576C">
        <w:rPr>
          <w:rFonts w:ascii="Times New Roman" w:hAnsi="Times New Roman" w:cs="Times New Roman"/>
          <w:sz w:val="24"/>
          <w:szCs w:val="24"/>
        </w:rPr>
        <w:t xml:space="preserve"> </w:t>
      </w:r>
      <w:r w:rsidR="00C85F9D" w:rsidRPr="00EE576C">
        <w:rPr>
          <w:rFonts w:ascii="Times New Roman" w:hAnsi="Times New Roman" w:cs="Times New Roman"/>
          <w:sz w:val="24"/>
          <w:szCs w:val="24"/>
        </w:rPr>
        <w:t>обрано</w:t>
      </w:r>
      <w:r w:rsidR="006E0C2B" w:rsidRPr="00EE576C">
        <w:rPr>
          <w:rFonts w:ascii="Times New Roman" w:hAnsi="Times New Roman" w:cs="Times New Roman"/>
          <w:sz w:val="24"/>
          <w:szCs w:val="24"/>
        </w:rPr>
        <w:t xml:space="preserve"> </w:t>
      </w:r>
      <w:r w:rsidR="00117E74" w:rsidRPr="00EE576C">
        <w:rPr>
          <w:rFonts w:ascii="Times New Roman" w:hAnsi="Times New Roman" w:cs="Times New Roman"/>
          <w:sz w:val="24"/>
          <w:szCs w:val="24"/>
        </w:rPr>
        <w:t>22</w:t>
      </w:r>
      <w:r w:rsidR="00C85F9D" w:rsidRPr="00EE576C">
        <w:rPr>
          <w:rFonts w:ascii="Times New Roman" w:hAnsi="Times New Roman" w:cs="Times New Roman"/>
          <w:sz w:val="24"/>
          <w:szCs w:val="24"/>
        </w:rPr>
        <w:t xml:space="preserve"> депутатів</w:t>
      </w:r>
      <w:r w:rsidR="00C3249F" w:rsidRPr="00EE576C">
        <w:rPr>
          <w:rFonts w:ascii="Times New Roman" w:hAnsi="Times New Roman" w:cs="Times New Roman"/>
          <w:sz w:val="24"/>
          <w:szCs w:val="24"/>
        </w:rPr>
        <w:t>, позапартійні.</w:t>
      </w:r>
      <w:r w:rsidR="00C85F9D" w:rsidRPr="00EE576C">
        <w:rPr>
          <w:rFonts w:ascii="Times New Roman" w:hAnsi="Times New Roman" w:cs="Times New Roman"/>
          <w:sz w:val="24"/>
          <w:szCs w:val="24"/>
        </w:rPr>
        <w:t xml:space="preserve"> </w:t>
      </w:r>
    </w:p>
    <w:p w:rsidR="00990AEA" w:rsidRPr="003E4D78" w:rsidRDefault="00B713FF" w:rsidP="003E4D78">
      <w:pPr>
        <w:spacing w:after="58" w:line="259" w:lineRule="auto"/>
        <w:ind w:left="0" w:firstLine="0"/>
        <w:jc w:val="center"/>
        <w:rPr>
          <w:rFonts w:ascii="Times New Roman" w:hAnsi="Times New Roman" w:cs="Times New Roman"/>
          <w:b/>
          <w:sz w:val="28"/>
          <w:szCs w:val="28"/>
        </w:rPr>
      </w:pPr>
      <w:r w:rsidRPr="00731D6D">
        <w:rPr>
          <w:rFonts w:ascii="Times New Roman" w:hAnsi="Times New Roman" w:cs="Times New Roman"/>
          <w:b/>
          <w:sz w:val="28"/>
          <w:szCs w:val="28"/>
        </w:rPr>
        <w:t>С</w:t>
      </w:r>
      <w:r w:rsidR="00E0681B" w:rsidRPr="00731D6D">
        <w:rPr>
          <w:rFonts w:ascii="Times New Roman" w:hAnsi="Times New Roman" w:cs="Times New Roman"/>
          <w:b/>
          <w:sz w:val="28"/>
          <w:szCs w:val="28"/>
        </w:rPr>
        <w:t>труктура Баштечк</w:t>
      </w:r>
      <w:r w:rsidR="00C85F9D" w:rsidRPr="00731D6D">
        <w:rPr>
          <w:rFonts w:ascii="Times New Roman" w:hAnsi="Times New Roman" w:cs="Times New Roman"/>
          <w:b/>
          <w:sz w:val="28"/>
          <w:szCs w:val="28"/>
        </w:rPr>
        <w:t>івської сільс</w:t>
      </w:r>
      <w:r w:rsidRPr="00731D6D">
        <w:rPr>
          <w:rFonts w:ascii="Times New Roman" w:hAnsi="Times New Roman" w:cs="Times New Roman"/>
          <w:b/>
          <w:sz w:val="28"/>
          <w:szCs w:val="28"/>
        </w:rPr>
        <w:t>ь</w:t>
      </w:r>
      <w:r w:rsidR="00C85F9D" w:rsidRPr="00731D6D">
        <w:rPr>
          <w:rFonts w:ascii="Times New Roman" w:hAnsi="Times New Roman" w:cs="Times New Roman"/>
          <w:b/>
          <w:sz w:val="28"/>
          <w:szCs w:val="28"/>
        </w:rPr>
        <w:t>кої ради</w:t>
      </w:r>
      <w:r w:rsidRPr="00731D6D">
        <w:rPr>
          <w:rFonts w:ascii="Times New Roman" w:hAnsi="Times New Roman" w:cs="Times New Roman"/>
          <w:b/>
          <w:sz w:val="28"/>
          <w:szCs w:val="28"/>
        </w:rPr>
        <w:t xml:space="preserve"> та її виконавчого комітету</w:t>
      </w:r>
      <w:r w:rsidR="00C85F9D" w:rsidRPr="00731D6D">
        <w:rPr>
          <w:rFonts w:ascii="Times New Roman" w:hAnsi="Times New Roman" w:cs="Times New Roman"/>
          <w:b/>
          <w:sz w:val="28"/>
          <w:szCs w:val="28"/>
        </w:rPr>
        <w:t>:</w:t>
      </w:r>
    </w:p>
    <w:p w:rsidR="00906D4C" w:rsidRDefault="00906D4C" w:rsidP="001602F2">
      <w:pPr>
        <w:spacing w:after="58" w:line="259" w:lineRule="auto"/>
        <w:ind w:left="0" w:firstLine="567"/>
        <w:jc w:val="center"/>
        <w:rPr>
          <w:rFonts w:ascii="Times New Roman" w:hAnsi="Times New Roman" w:cs="Times New Roman"/>
          <w:sz w:val="24"/>
          <w:szCs w:val="24"/>
        </w:rPr>
      </w:pPr>
      <w:r>
        <w:rPr>
          <w:rFonts w:ascii="Times New Roman" w:hAnsi="Times New Roman" w:cs="Times New Roman"/>
          <w:sz w:val="24"/>
          <w:szCs w:val="24"/>
        </w:rPr>
        <w:t>Керівництво Баштечківської сільської</w:t>
      </w:r>
      <w:r w:rsidR="002C1ED0">
        <w:rPr>
          <w:rFonts w:ascii="Times New Roman" w:hAnsi="Times New Roman" w:cs="Times New Roman"/>
          <w:sz w:val="24"/>
          <w:szCs w:val="24"/>
        </w:rPr>
        <w:t xml:space="preserve"> ради та її виконавчого комітет</w:t>
      </w:r>
    </w:p>
    <w:p w:rsidR="00906D4C" w:rsidRDefault="00713E5F" w:rsidP="001602F2">
      <w:pPr>
        <w:tabs>
          <w:tab w:val="left" w:pos="2205"/>
        </w:tabs>
        <w:spacing w:after="58" w:line="259" w:lineRule="auto"/>
        <w:ind w:left="0" w:firstLine="567"/>
        <w:rPr>
          <w:rFonts w:ascii="Times New Roman" w:hAnsi="Times New Roman" w:cs="Times New Roman"/>
          <w:sz w:val="24"/>
          <w:szCs w:val="24"/>
        </w:rPr>
      </w:pPr>
      <w:r>
        <w:rPr>
          <w:noProof/>
          <w:lang w:val="ru-RU" w:eastAsia="ru-RU"/>
        </w:rPr>
        <w:drawing>
          <wp:anchor distT="0" distB="0" distL="114300" distR="114300" simplePos="0" relativeHeight="251774464" behindDoc="1" locked="0" layoutInCell="1" allowOverlap="1">
            <wp:simplePos x="0" y="0"/>
            <wp:positionH relativeFrom="column">
              <wp:posOffset>1151255</wp:posOffset>
            </wp:positionH>
            <wp:positionV relativeFrom="paragraph">
              <wp:posOffset>43180</wp:posOffset>
            </wp:positionV>
            <wp:extent cx="4206240" cy="3522980"/>
            <wp:effectExtent l="0" t="0" r="3810" b="1270"/>
            <wp:wrapTight wrapText="bothSides">
              <wp:wrapPolygon edited="0">
                <wp:start x="0" y="0"/>
                <wp:lineTo x="0" y="21491"/>
                <wp:lineTo x="21522" y="21491"/>
                <wp:lineTo x="21522" y="0"/>
                <wp:lineTo x="0" y="0"/>
              </wp:wrapPolygon>
            </wp:wrapTight>
            <wp:docPr id="702" name="Рисунок 558" descr="Сільський голов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Сільський голова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6240" cy="352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D4C" w:rsidRDefault="00906D4C" w:rsidP="001602F2">
      <w:pPr>
        <w:spacing w:after="58" w:line="259" w:lineRule="auto"/>
        <w:ind w:left="0" w:firstLine="567"/>
        <w:jc w:val="center"/>
        <w:rPr>
          <w:rFonts w:ascii="Times New Roman" w:hAnsi="Times New Roman" w:cs="Times New Roman"/>
          <w:sz w:val="24"/>
          <w:szCs w:val="24"/>
        </w:rPr>
      </w:pPr>
    </w:p>
    <w:p w:rsidR="00906D4C" w:rsidRDefault="00B21377" w:rsidP="001602F2">
      <w:pPr>
        <w:tabs>
          <w:tab w:val="left" w:pos="930"/>
        </w:tabs>
        <w:spacing w:after="58" w:line="259" w:lineRule="auto"/>
        <w:ind w:left="0" w:firstLine="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906D4C" w:rsidRDefault="00B21377" w:rsidP="001602F2">
      <w:pPr>
        <w:spacing w:after="58" w:line="259" w:lineRule="auto"/>
        <w:ind w:left="0" w:firstLine="567"/>
        <w:jc w:val="center"/>
        <w:rPr>
          <w:rFonts w:ascii="Times New Roman" w:hAnsi="Times New Roman" w:cs="Times New Roman"/>
          <w:sz w:val="24"/>
          <w:szCs w:val="24"/>
        </w:rPr>
      </w:pPr>
      <w:r>
        <w:rPr>
          <w:rFonts w:ascii="Times New Roman" w:hAnsi="Times New Roman" w:cs="Times New Roman"/>
          <w:sz w:val="24"/>
          <w:szCs w:val="24"/>
        </w:rPr>
        <w:t xml:space="preserve">     </w:t>
      </w:r>
    </w:p>
    <w:p w:rsidR="00906D4C" w:rsidRDefault="00906D4C" w:rsidP="001602F2">
      <w:pPr>
        <w:spacing w:after="58" w:line="259" w:lineRule="auto"/>
        <w:ind w:left="0" w:firstLine="567"/>
        <w:jc w:val="center"/>
        <w:rPr>
          <w:rFonts w:ascii="Times New Roman" w:hAnsi="Times New Roman" w:cs="Times New Roman"/>
          <w:sz w:val="24"/>
          <w:szCs w:val="24"/>
        </w:rPr>
      </w:pPr>
    </w:p>
    <w:p w:rsidR="00906D4C" w:rsidRDefault="00906D4C" w:rsidP="001602F2">
      <w:pPr>
        <w:spacing w:after="58" w:line="259" w:lineRule="auto"/>
        <w:ind w:left="0" w:firstLine="567"/>
        <w:jc w:val="center"/>
        <w:rPr>
          <w:rFonts w:ascii="Times New Roman" w:hAnsi="Times New Roman" w:cs="Times New Roman"/>
          <w:sz w:val="24"/>
          <w:szCs w:val="24"/>
        </w:rPr>
      </w:pPr>
    </w:p>
    <w:p w:rsidR="00906D4C" w:rsidRDefault="00906D4C" w:rsidP="001602F2">
      <w:pPr>
        <w:spacing w:after="58" w:line="259" w:lineRule="auto"/>
        <w:ind w:left="0" w:firstLine="567"/>
        <w:jc w:val="center"/>
        <w:rPr>
          <w:rFonts w:ascii="Times New Roman" w:hAnsi="Times New Roman" w:cs="Times New Roman"/>
          <w:sz w:val="24"/>
          <w:szCs w:val="24"/>
        </w:rPr>
      </w:pPr>
    </w:p>
    <w:p w:rsidR="00906D4C" w:rsidRPr="00906D4C" w:rsidRDefault="00906D4C" w:rsidP="001602F2">
      <w:pPr>
        <w:spacing w:after="58" w:line="259" w:lineRule="auto"/>
        <w:ind w:left="0" w:firstLine="567"/>
        <w:jc w:val="center"/>
        <w:rPr>
          <w:rFonts w:ascii="Times New Roman" w:hAnsi="Times New Roman" w:cs="Times New Roman"/>
          <w:sz w:val="24"/>
          <w:szCs w:val="24"/>
        </w:rPr>
      </w:pPr>
    </w:p>
    <w:p w:rsidR="00B5100F" w:rsidRPr="009D78BF" w:rsidRDefault="00B5100F" w:rsidP="001602F2">
      <w:pPr>
        <w:spacing w:after="58" w:line="259" w:lineRule="auto"/>
        <w:ind w:left="0" w:firstLine="567"/>
        <w:jc w:val="left"/>
        <w:rPr>
          <w:rFonts w:ascii="Times New Roman" w:hAnsi="Times New Roman" w:cs="Times New Roman"/>
          <w:b/>
          <w:sz w:val="24"/>
          <w:szCs w:val="24"/>
        </w:rPr>
      </w:pPr>
    </w:p>
    <w:p w:rsidR="00B5100F" w:rsidRPr="009D78BF" w:rsidRDefault="00B5100F" w:rsidP="001602F2">
      <w:pPr>
        <w:spacing w:after="58" w:line="259" w:lineRule="auto"/>
        <w:ind w:left="0" w:firstLine="567"/>
        <w:jc w:val="left"/>
        <w:rPr>
          <w:rFonts w:ascii="Times New Roman" w:hAnsi="Times New Roman" w:cs="Times New Roman"/>
          <w:b/>
          <w:sz w:val="24"/>
          <w:szCs w:val="24"/>
        </w:rPr>
      </w:pPr>
    </w:p>
    <w:p w:rsidR="00B5100F" w:rsidRPr="009D78BF" w:rsidRDefault="00B5100F" w:rsidP="001602F2">
      <w:pPr>
        <w:spacing w:after="58" w:line="259" w:lineRule="auto"/>
        <w:ind w:left="0" w:firstLine="567"/>
        <w:jc w:val="left"/>
        <w:rPr>
          <w:rFonts w:ascii="Times New Roman" w:hAnsi="Times New Roman" w:cs="Times New Roman"/>
          <w:b/>
          <w:sz w:val="24"/>
          <w:szCs w:val="24"/>
        </w:rPr>
      </w:pPr>
    </w:p>
    <w:p w:rsidR="00B5100F" w:rsidRPr="009D78BF" w:rsidRDefault="00B5100F" w:rsidP="001602F2">
      <w:pPr>
        <w:spacing w:after="58" w:line="259" w:lineRule="auto"/>
        <w:ind w:left="0" w:firstLine="567"/>
        <w:jc w:val="left"/>
        <w:rPr>
          <w:rFonts w:ascii="Times New Roman" w:hAnsi="Times New Roman" w:cs="Times New Roman"/>
          <w:b/>
          <w:sz w:val="24"/>
          <w:szCs w:val="24"/>
        </w:rPr>
      </w:pPr>
    </w:p>
    <w:p w:rsidR="00B5100F" w:rsidRPr="00DC78A6" w:rsidRDefault="00B5100F" w:rsidP="001602F2">
      <w:pPr>
        <w:spacing w:after="58" w:line="259" w:lineRule="auto"/>
        <w:ind w:left="0" w:firstLine="567"/>
        <w:jc w:val="left"/>
        <w:rPr>
          <w:rFonts w:ascii="Times New Roman" w:hAnsi="Times New Roman" w:cs="Times New Roman"/>
          <w:b/>
          <w:sz w:val="24"/>
          <w:szCs w:val="24"/>
        </w:rPr>
      </w:pPr>
    </w:p>
    <w:p w:rsidR="00B5100F" w:rsidRPr="009D78BF" w:rsidRDefault="00B5100F" w:rsidP="001602F2">
      <w:pPr>
        <w:spacing w:after="58" w:line="259" w:lineRule="auto"/>
        <w:ind w:left="0" w:firstLine="567"/>
        <w:jc w:val="left"/>
        <w:rPr>
          <w:rFonts w:ascii="Times New Roman" w:hAnsi="Times New Roman" w:cs="Times New Roman"/>
          <w:b/>
          <w:sz w:val="24"/>
          <w:szCs w:val="24"/>
        </w:rPr>
      </w:pPr>
    </w:p>
    <w:p w:rsidR="00373C74" w:rsidRDefault="00373C74" w:rsidP="003E4D78">
      <w:pPr>
        <w:spacing w:after="58" w:line="259" w:lineRule="auto"/>
        <w:ind w:left="0" w:firstLine="0"/>
        <w:rPr>
          <w:rFonts w:ascii="Times New Roman" w:hAnsi="Times New Roman" w:cs="Times New Roman"/>
          <w:b/>
          <w:sz w:val="24"/>
          <w:szCs w:val="24"/>
        </w:rPr>
      </w:pPr>
    </w:p>
    <w:p w:rsidR="00B5100F" w:rsidRPr="00FE4C13" w:rsidRDefault="00373C74" w:rsidP="001602F2">
      <w:pPr>
        <w:spacing w:after="58" w:line="259" w:lineRule="auto"/>
        <w:ind w:left="0" w:firstLine="567"/>
        <w:jc w:val="center"/>
        <w:rPr>
          <w:rFonts w:ascii="Times New Roman" w:hAnsi="Times New Roman" w:cs="Times New Roman"/>
          <w:b/>
          <w:sz w:val="28"/>
          <w:szCs w:val="28"/>
        </w:rPr>
      </w:pPr>
      <w:r w:rsidRPr="00FE4C13">
        <w:rPr>
          <w:rFonts w:ascii="Times New Roman" w:hAnsi="Times New Roman" w:cs="Times New Roman"/>
          <w:b/>
          <w:sz w:val="28"/>
          <w:szCs w:val="28"/>
        </w:rPr>
        <w:t>Відділи виконавчого комітету сільської ради</w:t>
      </w:r>
    </w:p>
    <w:p w:rsidR="00DC78A6" w:rsidRPr="009D78BF" w:rsidRDefault="00DC78A6" w:rsidP="001602F2">
      <w:pPr>
        <w:spacing w:after="58" w:line="259" w:lineRule="auto"/>
        <w:ind w:left="0" w:firstLine="567"/>
        <w:jc w:val="center"/>
        <w:rPr>
          <w:rFonts w:ascii="Times New Roman" w:hAnsi="Times New Roman" w:cs="Times New Roman"/>
          <w:b/>
          <w:sz w:val="24"/>
          <w:szCs w:val="24"/>
        </w:rPr>
      </w:pPr>
    </w:p>
    <w:p w:rsidR="00B5100F" w:rsidRPr="009D78BF" w:rsidRDefault="00713E5F" w:rsidP="001602F2">
      <w:pPr>
        <w:spacing w:after="58" w:line="259" w:lineRule="auto"/>
        <w:ind w:left="0" w:firstLine="567"/>
        <w:jc w:val="left"/>
        <w:rPr>
          <w:rFonts w:ascii="Times New Roman" w:hAnsi="Times New Roman" w:cs="Times New Roman"/>
          <w:b/>
          <w:sz w:val="24"/>
          <w:szCs w:val="24"/>
        </w:rPr>
      </w:pPr>
      <w:r>
        <w:rPr>
          <w:noProof/>
          <w:lang w:val="ru-RU" w:eastAsia="ru-RU"/>
        </w:rPr>
        <w:drawing>
          <wp:anchor distT="0" distB="0" distL="114300" distR="114300" simplePos="0" relativeHeight="251767296" behindDoc="1" locked="0" layoutInCell="1" allowOverlap="1">
            <wp:simplePos x="0" y="0"/>
            <wp:positionH relativeFrom="column">
              <wp:posOffset>335915</wp:posOffset>
            </wp:positionH>
            <wp:positionV relativeFrom="paragraph">
              <wp:posOffset>133985</wp:posOffset>
            </wp:positionV>
            <wp:extent cx="6210300" cy="3496310"/>
            <wp:effectExtent l="0" t="0" r="0" b="8890"/>
            <wp:wrapTight wrapText="bothSides">
              <wp:wrapPolygon edited="0">
                <wp:start x="0" y="0"/>
                <wp:lineTo x="0" y="21537"/>
                <wp:lineTo x="21534" y="21537"/>
                <wp:lineTo x="21534" y="0"/>
                <wp:lineTo x="0" y="0"/>
              </wp:wrapPolygon>
            </wp:wrapTight>
            <wp:docPr id="701" name="Рисунок 546" descr="Загальний відді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Загальний відділ"/>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300" cy="349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00F" w:rsidRPr="009D78BF" w:rsidRDefault="00B5100F" w:rsidP="001602F2">
      <w:pPr>
        <w:spacing w:after="58" w:line="259" w:lineRule="auto"/>
        <w:ind w:left="0" w:firstLine="567"/>
        <w:jc w:val="left"/>
        <w:rPr>
          <w:rFonts w:ascii="Times New Roman" w:hAnsi="Times New Roman" w:cs="Times New Roman"/>
          <w:b/>
          <w:sz w:val="24"/>
          <w:szCs w:val="24"/>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3E4D78" w:rsidRDefault="003E4D78" w:rsidP="003E4D78">
      <w:pPr>
        <w:pStyle w:val="3"/>
        <w:numPr>
          <w:ilvl w:val="0"/>
          <w:numId w:val="0"/>
        </w:numPr>
        <w:rPr>
          <w:sz w:val="24"/>
          <w:szCs w:val="24"/>
          <w:shd w:val="clear" w:color="auto" w:fill="FFFFFF"/>
          <w:lang w:val="uk-UA"/>
        </w:rPr>
      </w:pPr>
    </w:p>
    <w:p w:rsidR="009457E9" w:rsidRDefault="009457E9" w:rsidP="009457E9">
      <w:pPr>
        <w:rPr>
          <w:lang w:eastAsia="x-none"/>
        </w:rPr>
      </w:pPr>
    </w:p>
    <w:p w:rsidR="009457E9" w:rsidRDefault="009457E9" w:rsidP="009457E9">
      <w:pPr>
        <w:rPr>
          <w:lang w:eastAsia="x-none"/>
        </w:rPr>
      </w:pPr>
    </w:p>
    <w:p w:rsidR="009457E9" w:rsidRDefault="009457E9" w:rsidP="009457E9">
      <w:pPr>
        <w:rPr>
          <w:lang w:eastAsia="x-none"/>
        </w:rPr>
      </w:pPr>
    </w:p>
    <w:p w:rsidR="009457E9" w:rsidRDefault="009457E9" w:rsidP="009457E9">
      <w:pPr>
        <w:rPr>
          <w:lang w:eastAsia="x-none"/>
        </w:rPr>
      </w:pPr>
    </w:p>
    <w:p w:rsidR="009457E9" w:rsidRPr="009457E9" w:rsidRDefault="009457E9" w:rsidP="009457E9">
      <w:pPr>
        <w:rPr>
          <w:lang w:eastAsia="x-none"/>
        </w:rPr>
      </w:pPr>
    </w:p>
    <w:p w:rsidR="00C85F9D" w:rsidRPr="009D78BF" w:rsidRDefault="00C85F9D" w:rsidP="003E4D78">
      <w:pPr>
        <w:pStyle w:val="3"/>
        <w:numPr>
          <w:ilvl w:val="0"/>
          <w:numId w:val="0"/>
        </w:numPr>
        <w:rPr>
          <w:sz w:val="24"/>
          <w:szCs w:val="24"/>
          <w:shd w:val="clear" w:color="auto" w:fill="FFFFFF"/>
          <w:lang w:val="uk-UA"/>
        </w:rPr>
      </w:pPr>
      <w:r w:rsidRPr="009D78BF">
        <w:rPr>
          <w:sz w:val="24"/>
          <w:szCs w:val="24"/>
          <w:shd w:val="clear" w:color="auto" w:fill="FFFFFF"/>
        </w:rPr>
        <w:lastRenderedPageBreak/>
        <w:t>Історична довідка</w:t>
      </w:r>
      <w:r w:rsidR="00B713FF" w:rsidRPr="009D78BF">
        <w:rPr>
          <w:sz w:val="24"/>
          <w:szCs w:val="24"/>
          <w:shd w:val="clear" w:color="auto" w:fill="FFFFFF"/>
        </w:rPr>
        <w:t xml:space="preserve"> громади:</w:t>
      </w:r>
    </w:p>
    <w:p w:rsidR="00EE7B02" w:rsidRPr="009D78BF" w:rsidRDefault="00EE7B02" w:rsidP="001602F2">
      <w:pPr>
        <w:pStyle w:val="a6"/>
        <w:shd w:val="clear" w:color="auto" w:fill="FFFFFF"/>
        <w:spacing w:before="0" w:beforeAutospacing="0" w:after="150" w:afterAutospacing="0"/>
        <w:ind w:firstLine="567"/>
        <w:jc w:val="both"/>
        <w:rPr>
          <w:sz w:val="22"/>
          <w:szCs w:val="22"/>
        </w:rPr>
      </w:pPr>
      <w:r w:rsidRPr="009D78BF">
        <w:rPr>
          <w:sz w:val="22"/>
          <w:szCs w:val="22"/>
        </w:rPr>
        <w:t>Назва села походить (за історичними переказами) від назви сторожових веж, яких було три і які служили спостережними пунктами на кордоні Давньоруської (Київської Русі) держави.</w:t>
      </w:r>
    </w:p>
    <w:p w:rsidR="00EE7B02" w:rsidRPr="009D78BF" w:rsidRDefault="00EE7B02" w:rsidP="001602F2">
      <w:pPr>
        <w:pStyle w:val="a6"/>
        <w:shd w:val="clear" w:color="auto" w:fill="FFFFFF"/>
        <w:spacing w:before="0" w:beforeAutospacing="0" w:after="150" w:afterAutospacing="0"/>
        <w:ind w:firstLine="567"/>
        <w:jc w:val="both"/>
        <w:rPr>
          <w:sz w:val="22"/>
          <w:szCs w:val="22"/>
        </w:rPr>
      </w:pPr>
      <w:r w:rsidRPr="009D78BF">
        <w:rPr>
          <w:sz w:val="22"/>
          <w:szCs w:val="22"/>
        </w:rPr>
        <w:t xml:space="preserve">Дореволюційне село було </w:t>
      </w:r>
      <w:r w:rsidRPr="009D78BF">
        <w:rPr>
          <w:sz w:val="22"/>
          <w:szCs w:val="22"/>
          <w:lang w:val="uk-UA"/>
        </w:rPr>
        <w:t>«</w:t>
      </w:r>
      <w:r w:rsidRPr="009D78BF">
        <w:rPr>
          <w:sz w:val="22"/>
          <w:szCs w:val="22"/>
        </w:rPr>
        <w:t>мачухою</w:t>
      </w:r>
      <w:r w:rsidRPr="009D78BF">
        <w:rPr>
          <w:sz w:val="22"/>
          <w:szCs w:val="22"/>
          <w:lang w:val="uk-UA"/>
        </w:rPr>
        <w:t>»</w:t>
      </w:r>
      <w:r w:rsidRPr="009D78BF">
        <w:rPr>
          <w:sz w:val="22"/>
          <w:szCs w:val="22"/>
        </w:rPr>
        <w:t xml:space="preserve"> для селян. Досить зазначити, що в селі на трьох-чотирьох бідняків-селян припадала одна десятина землі. Важким тягарем для селянства були також різноманітні непосильні для них податки. Податки селяни платили значно більші, ніж поміщики, а щоб виплатити їх змушені були продавати значну частину свого вражаю, залишаючись без куска хліба, а то й навіть земл</w:t>
      </w:r>
      <w:r w:rsidR="00FE4C13">
        <w:rPr>
          <w:sz w:val="22"/>
          <w:szCs w:val="22"/>
          <w:lang w:val="uk-UA"/>
        </w:rPr>
        <w:t>і</w:t>
      </w:r>
      <w:r w:rsidRPr="009D78BF">
        <w:rPr>
          <w:sz w:val="22"/>
          <w:szCs w:val="22"/>
        </w:rPr>
        <w:t>, самі ж йшли у найми.</w:t>
      </w:r>
    </w:p>
    <w:p w:rsidR="003F4EA7" w:rsidRPr="009D78BF" w:rsidRDefault="00EE7B02" w:rsidP="001602F2">
      <w:pPr>
        <w:pStyle w:val="a6"/>
        <w:shd w:val="clear" w:color="auto" w:fill="FFFFFF"/>
        <w:spacing w:before="0" w:beforeAutospacing="0" w:after="150" w:afterAutospacing="0"/>
        <w:ind w:firstLine="567"/>
        <w:jc w:val="both"/>
        <w:rPr>
          <w:sz w:val="22"/>
          <w:szCs w:val="22"/>
          <w:lang w:val="uk-UA"/>
        </w:rPr>
      </w:pPr>
      <w:r w:rsidRPr="009D78BF">
        <w:rPr>
          <w:sz w:val="22"/>
          <w:szCs w:val="22"/>
        </w:rPr>
        <w:t>До революції в селі була суцільна неписьменність, адже, як відомо, неграмотним народом легше управляти.</w:t>
      </w:r>
      <w:r w:rsidR="003F4EA7" w:rsidRPr="009D78BF">
        <w:rPr>
          <w:sz w:val="22"/>
          <w:szCs w:val="22"/>
          <w:lang w:val="uk-UA"/>
        </w:rPr>
        <w:t xml:space="preserve"> </w:t>
      </w:r>
      <w:r w:rsidRPr="009D78BF">
        <w:rPr>
          <w:sz w:val="22"/>
          <w:szCs w:val="22"/>
          <w:lang w:val="uk-UA"/>
        </w:rPr>
        <w:t>Після Жовтневої революції влада у селі перейшла до рук бідняків, які організували в 1918 р. свій бойовий штаб – комітет бідноти</w:t>
      </w:r>
      <w:r w:rsidR="003F4EA7" w:rsidRPr="009D78BF">
        <w:rPr>
          <w:sz w:val="22"/>
          <w:szCs w:val="22"/>
          <w:lang w:val="uk-UA"/>
        </w:rPr>
        <w:t>.</w:t>
      </w:r>
    </w:p>
    <w:p w:rsidR="00EE7B02" w:rsidRPr="009D78BF" w:rsidRDefault="00713E5F" w:rsidP="001602F2">
      <w:pPr>
        <w:pStyle w:val="a6"/>
        <w:shd w:val="clear" w:color="auto" w:fill="FFFFFF"/>
        <w:spacing w:before="0" w:beforeAutospacing="0" w:after="150" w:afterAutospacing="0"/>
        <w:ind w:firstLine="567"/>
        <w:jc w:val="both"/>
        <w:rPr>
          <w:sz w:val="22"/>
          <w:szCs w:val="22"/>
        </w:rPr>
      </w:pPr>
      <w:r>
        <w:rPr>
          <w:noProof/>
        </w:rPr>
        <w:drawing>
          <wp:anchor distT="0" distB="0" distL="114300" distR="114300" simplePos="0" relativeHeight="251755008" behindDoc="1" locked="0" layoutInCell="1" allowOverlap="1">
            <wp:simplePos x="0" y="0"/>
            <wp:positionH relativeFrom="column">
              <wp:posOffset>172720</wp:posOffset>
            </wp:positionH>
            <wp:positionV relativeFrom="paragraph">
              <wp:posOffset>1497965</wp:posOffset>
            </wp:positionV>
            <wp:extent cx="6278245" cy="3541395"/>
            <wp:effectExtent l="0" t="0" r="8255" b="1905"/>
            <wp:wrapTight wrapText="bothSides">
              <wp:wrapPolygon edited="0">
                <wp:start x="0" y="0"/>
                <wp:lineTo x="0" y="21495"/>
                <wp:lineTo x="21563" y="21495"/>
                <wp:lineTo x="21563" y="0"/>
                <wp:lineTo x="0" y="0"/>
              </wp:wrapPolygon>
            </wp:wrapTight>
            <wp:docPr id="700" name="Рисунок 523" descr="зем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землі"/>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8245" cy="3541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B02" w:rsidRPr="009D78BF">
        <w:rPr>
          <w:sz w:val="22"/>
          <w:szCs w:val="22"/>
          <w:lang w:val="uk-UA"/>
        </w:rPr>
        <w:t xml:space="preserve">Село Баштечки — одне із найстаріших сіл, що випробувало на собі весь тягар боротьби з німцями під час громадянської війни. </w:t>
      </w:r>
      <w:r w:rsidR="00EE7B02" w:rsidRPr="009D78BF">
        <w:rPr>
          <w:sz w:val="22"/>
          <w:szCs w:val="22"/>
        </w:rPr>
        <w:t>Німці примусово гнали радянських людей на каторжні роботи до Німеччини. Тільки з Баштечок фашисти вивезли 142 чоловіки і жінки, здебільшого це були юнаки та дівчата. 28 з них були закатовані та розстріляні фашистами.</w:t>
      </w:r>
      <w:r w:rsidR="003F4EA7" w:rsidRPr="009D78BF">
        <w:rPr>
          <w:sz w:val="22"/>
          <w:szCs w:val="22"/>
          <w:lang w:val="uk-UA"/>
        </w:rPr>
        <w:t xml:space="preserve"> </w:t>
      </w:r>
      <w:r w:rsidR="00EE7B02" w:rsidRPr="009D78BF">
        <w:rPr>
          <w:sz w:val="22"/>
          <w:szCs w:val="22"/>
        </w:rPr>
        <w:t>Під час війни з 520 дворів уціліло лише 13 (на вулиці Плоска, нині Ярошука Володі), решту було спалено.</w:t>
      </w:r>
      <w:r w:rsidR="003F4EA7" w:rsidRPr="009D78BF">
        <w:rPr>
          <w:sz w:val="22"/>
          <w:szCs w:val="22"/>
          <w:lang w:val="uk-UA"/>
        </w:rPr>
        <w:t xml:space="preserve"> </w:t>
      </w:r>
      <w:r w:rsidR="00EE7B02" w:rsidRPr="009D78BF">
        <w:rPr>
          <w:sz w:val="22"/>
          <w:szCs w:val="22"/>
        </w:rPr>
        <w:t>Під час визволення села, як розповідають очевидці, кров людей змішалася зі снігом і землею. Тоді, як підтверджують списки, 781 особа загинула в Баштечках. Вони були поховані в братській могилі.</w:t>
      </w:r>
    </w:p>
    <w:p w:rsidR="00FE10C0" w:rsidRPr="00A52F14" w:rsidRDefault="00C85F9D" w:rsidP="00A52F14">
      <w:pPr>
        <w:spacing w:after="0" w:line="240" w:lineRule="auto"/>
        <w:ind w:left="0" w:firstLine="567"/>
        <w:jc w:val="center"/>
        <w:rPr>
          <w:rFonts w:ascii="Times New Roman" w:hAnsi="Times New Roman" w:cs="Times New Roman"/>
          <w:b/>
          <w:sz w:val="28"/>
          <w:szCs w:val="28"/>
        </w:rPr>
      </w:pPr>
      <w:r w:rsidRPr="00A52F14">
        <w:rPr>
          <w:rFonts w:ascii="Times New Roman" w:hAnsi="Times New Roman" w:cs="Times New Roman"/>
          <w:b/>
          <w:sz w:val="28"/>
          <w:szCs w:val="28"/>
        </w:rPr>
        <w:t>Земельн</w:t>
      </w:r>
      <w:r w:rsidR="00285F22" w:rsidRPr="00A52F14">
        <w:rPr>
          <w:rFonts w:ascii="Times New Roman" w:hAnsi="Times New Roman" w:cs="Times New Roman"/>
          <w:b/>
          <w:sz w:val="28"/>
          <w:szCs w:val="28"/>
        </w:rPr>
        <w:t>ий фонд громади</w:t>
      </w:r>
    </w:p>
    <w:p w:rsidR="00FE10C0" w:rsidRDefault="00FE10C0" w:rsidP="001602F2">
      <w:pPr>
        <w:spacing w:after="0"/>
        <w:ind w:left="0" w:right="55" w:firstLine="567"/>
        <w:rPr>
          <w:rFonts w:ascii="Times New Roman" w:hAnsi="Times New Roman" w:cs="Times New Roman"/>
          <w:sz w:val="24"/>
          <w:szCs w:val="24"/>
        </w:rPr>
      </w:pPr>
    </w:p>
    <w:p w:rsidR="00C85F9D" w:rsidRPr="009D78BF" w:rsidRDefault="00C85F9D" w:rsidP="001602F2">
      <w:pPr>
        <w:spacing w:after="0"/>
        <w:ind w:left="0" w:right="55" w:firstLine="567"/>
        <w:rPr>
          <w:rFonts w:ascii="Times New Roman" w:hAnsi="Times New Roman" w:cs="Times New Roman"/>
          <w:sz w:val="24"/>
          <w:szCs w:val="24"/>
        </w:rPr>
      </w:pPr>
      <w:r w:rsidRPr="009D78BF">
        <w:rPr>
          <w:rFonts w:ascii="Times New Roman" w:hAnsi="Times New Roman" w:cs="Times New Roman"/>
          <w:sz w:val="24"/>
          <w:szCs w:val="24"/>
        </w:rPr>
        <w:t>На території громади обліковується:</w:t>
      </w:r>
    </w:p>
    <w:p w:rsidR="00C85F9D" w:rsidRPr="009D78BF" w:rsidRDefault="00C85F9D" w:rsidP="001602F2">
      <w:pPr>
        <w:numPr>
          <w:ilvl w:val="0"/>
          <w:numId w:val="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земель державної та к</w:t>
      </w:r>
      <w:r w:rsidR="001349D5">
        <w:rPr>
          <w:rFonts w:ascii="Times New Roman" w:hAnsi="Times New Roman" w:cs="Times New Roman"/>
          <w:sz w:val="24"/>
          <w:szCs w:val="24"/>
        </w:rPr>
        <w:t xml:space="preserve">омунальної власності – </w:t>
      </w:r>
      <w:r w:rsidR="000E3F19">
        <w:rPr>
          <w:rFonts w:ascii="Times New Roman" w:hAnsi="Times New Roman" w:cs="Times New Roman"/>
          <w:sz w:val="24"/>
          <w:szCs w:val="24"/>
        </w:rPr>
        <w:t>3765,2</w:t>
      </w:r>
      <w:r w:rsidRPr="009D78BF">
        <w:rPr>
          <w:rFonts w:ascii="Times New Roman" w:hAnsi="Times New Roman" w:cs="Times New Roman"/>
          <w:sz w:val="24"/>
          <w:szCs w:val="24"/>
        </w:rPr>
        <w:t>га;</w:t>
      </w:r>
    </w:p>
    <w:p w:rsidR="00C85F9D" w:rsidRPr="009D78BF" w:rsidRDefault="00C85F9D" w:rsidP="001602F2">
      <w:pPr>
        <w:numPr>
          <w:ilvl w:val="0"/>
          <w:numId w:val="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земель приватної в</w:t>
      </w:r>
      <w:r w:rsidR="001349D5">
        <w:rPr>
          <w:rFonts w:ascii="Times New Roman" w:hAnsi="Times New Roman" w:cs="Times New Roman"/>
          <w:sz w:val="24"/>
          <w:szCs w:val="24"/>
        </w:rPr>
        <w:t xml:space="preserve">ласності – </w:t>
      </w:r>
      <w:smartTag w:uri="urn:schemas-microsoft-com:office:smarttags" w:element="metricconverter">
        <w:smartTagPr>
          <w:attr w:name="ProductID" w:val="14176,2 га"/>
        </w:smartTagPr>
        <w:r w:rsidR="001349D5">
          <w:rPr>
            <w:rFonts w:ascii="Times New Roman" w:hAnsi="Times New Roman" w:cs="Times New Roman"/>
            <w:sz w:val="24"/>
            <w:szCs w:val="24"/>
          </w:rPr>
          <w:t>14176,2</w:t>
        </w:r>
        <w:r w:rsidRPr="009D78BF">
          <w:rPr>
            <w:rFonts w:ascii="Times New Roman" w:hAnsi="Times New Roman" w:cs="Times New Roman"/>
            <w:sz w:val="24"/>
            <w:szCs w:val="24"/>
          </w:rPr>
          <w:t xml:space="preserve"> га</w:t>
        </w:r>
      </w:smartTag>
      <w:r w:rsidRPr="009D78BF">
        <w:rPr>
          <w:rFonts w:ascii="Times New Roman" w:hAnsi="Times New Roman" w:cs="Times New Roman"/>
          <w:sz w:val="24"/>
          <w:szCs w:val="24"/>
        </w:rPr>
        <w:t>;</w:t>
      </w:r>
    </w:p>
    <w:p w:rsidR="00C85F9D" w:rsidRDefault="00C85F9D" w:rsidP="001602F2">
      <w:pPr>
        <w:spacing w:after="0" w:line="240" w:lineRule="auto"/>
        <w:ind w:left="0" w:firstLine="567"/>
        <w:jc w:val="center"/>
        <w:rPr>
          <w:rFonts w:ascii="Times New Roman" w:hAnsi="Times New Roman" w:cs="Times New Roman"/>
          <w:sz w:val="24"/>
          <w:szCs w:val="24"/>
        </w:rPr>
      </w:pPr>
    </w:p>
    <w:p w:rsidR="00FE10C0" w:rsidRDefault="00FE10C0" w:rsidP="001602F2">
      <w:pPr>
        <w:spacing w:after="0" w:line="240" w:lineRule="auto"/>
        <w:ind w:left="0" w:firstLine="567"/>
        <w:jc w:val="center"/>
        <w:rPr>
          <w:rFonts w:ascii="Times New Roman" w:hAnsi="Times New Roman" w:cs="Times New Roman"/>
          <w:sz w:val="24"/>
          <w:szCs w:val="24"/>
        </w:rPr>
      </w:pPr>
    </w:p>
    <w:p w:rsidR="00FE10C0" w:rsidRDefault="00713E5F" w:rsidP="001602F2">
      <w:pPr>
        <w:spacing w:after="0" w:line="240" w:lineRule="auto"/>
        <w:ind w:left="0" w:firstLine="567"/>
        <w:jc w:val="center"/>
        <w:rPr>
          <w:rFonts w:ascii="Times New Roman" w:hAnsi="Times New Roman" w:cs="Times New Roman"/>
          <w:sz w:val="24"/>
          <w:szCs w:val="24"/>
        </w:rPr>
      </w:pPr>
      <w:r>
        <w:rPr>
          <w:noProof/>
          <w:lang w:val="ru-RU" w:eastAsia="ru-RU"/>
        </w:rPr>
        <w:lastRenderedPageBreak/>
        <w:drawing>
          <wp:anchor distT="0" distB="0" distL="114300" distR="114300" simplePos="0" relativeHeight="251758080" behindDoc="1" locked="0" layoutInCell="1" allowOverlap="1">
            <wp:simplePos x="0" y="0"/>
            <wp:positionH relativeFrom="column">
              <wp:posOffset>602615</wp:posOffset>
            </wp:positionH>
            <wp:positionV relativeFrom="paragraph">
              <wp:posOffset>-85725</wp:posOffset>
            </wp:positionV>
            <wp:extent cx="5381625" cy="4150995"/>
            <wp:effectExtent l="0" t="0" r="9525" b="1905"/>
            <wp:wrapTight wrapText="bothSides">
              <wp:wrapPolygon edited="0">
                <wp:start x="0" y="0"/>
                <wp:lineTo x="0" y="21511"/>
                <wp:lineTo x="21562" y="21511"/>
                <wp:lineTo x="21562" y="0"/>
                <wp:lineTo x="0" y="0"/>
              </wp:wrapPolygon>
            </wp:wrapTight>
            <wp:docPr id="699" name="Рисунок 534" descr="Землі приватної власностіі 14 176,2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Землі приватної власностіі 14 176,2 г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1625" cy="415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0C0" w:rsidRDefault="00FE10C0" w:rsidP="001602F2">
      <w:pPr>
        <w:spacing w:after="0" w:line="240" w:lineRule="auto"/>
        <w:ind w:left="0" w:firstLine="567"/>
        <w:jc w:val="center"/>
        <w:rPr>
          <w:rFonts w:ascii="Times New Roman" w:hAnsi="Times New Roman" w:cs="Times New Roman"/>
          <w:sz w:val="24"/>
          <w:szCs w:val="24"/>
        </w:rPr>
      </w:pPr>
    </w:p>
    <w:p w:rsidR="00FE10C0" w:rsidRDefault="00FE10C0" w:rsidP="001602F2">
      <w:pPr>
        <w:spacing w:after="0" w:line="240" w:lineRule="auto"/>
        <w:ind w:left="0" w:firstLine="567"/>
        <w:jc w:val="center"/>
        <w:rPr>
          <w:rFonts w:ascii="Times New Roman" w:hAnsi="Times New Roman" w:cs="Times New Roman"/>
          <w:sz w:val="24"/>
          <w:szCs w:val="24"/>
        </w:rPr>
      </w:pPr>
    </w:p>
    <w:p w:rsidR="00FE10C0" w:rsidRDefault="00FE10C0" w:rsidP="001602F2">
      <w:pPr>
        <w:spacing w:after="0" w:line="240" w:lineRule="auto"/>
        <w:ind w:left="0" w:firstLine="567"/>
        <w:jc w:val="center"/>
        <w:rPr>
          <w:rFonts w:ascii="Times New Roman" w:hAnsi="Times New Roman" w:cs="Times New Roman"/>
          <w:sz w:val="24"/>
          <w:szCs w:val="24"/>
        </w:rPr>
      </w:pPr>
    </w:p>
    <w:p w:rsidR="00FE10C0" w:rsidRPr="009D78BF" w:rsidRDefault="00FE10C0" w:rsidP="001602F2">
      <w:pPr>
        <w:spacing w:after="0" w:line="240" w:lineRule="auto"/>
        <w:ind w:left="0" w:firstLine="567"/>
        <w:jc w:val="center"/>
        <w:rPr>
          <w:rFonts w:ascii="Times New Roman" w:hAnsi="Times New Roman" w:cs="Times New Roman"/>
          <w:sz w:val="24"/>
          <w:szCs w:val="24"/>
        </w:rPr>
      </w:pPr>
    </w:p>
    <w:p w:rsidR="00C85F9D" w:rsidRPr="009D78BF" w:rsidRDefault="00C85F9D" w:rsidP="001602F2">
      <w:pPr>
        <w:spacing w:after="0" w:line="240" w:lineRule="auto"/>
        <w:ind w:left="0"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Default="00FE10C0" w:rsidP="001602F2">
      <w:pPr>
        <w:ind w:left="0" w:right="55" w:firstLine="567"/>
        <w:rPr>
          <w:rFonts w:ascii="Times New Roman" w:hAnsi="Times New Roman" w:cs="Times New Roman"/>
          <w:sz w:val="24"/>
          <w:szCs w:val="24"/>
        </w:rPr>
      </w:pPr>
    </w:p>
    <w:p w:rsidR="00FE10C0" w:rsidRPr="00FE4C13" w:rsidRDefault="00FE10C0" w:rsidP="001602F2">
      <w:pPr>
        <w:ind w:left="0" w:right="55" w:firstLine="567"/>
        <w:rPr>
          <w:rFonts w:ascii="Times New Roman" w:hAnsi="Times New Roman" w:cs="Times New Roman"/>
          <w:b/>
          <w:sz w:val="28"/>
          <w:szCs w:val="28"/>
        </w:rPr>
      </w:pPr>
    </w:p>
    <w:p w:rsidR="00C85F9D" w:rsidRPr="00FE4C13" w:rsidRDefault="00C85F9D" w:rsidP="001602F2">
      <w:pPr>
        <w:ind w:left="0" w:right="55" w:firstLine="567"/>
        <w:jc w:val="center"/>
        <w:rPr>
          <w:rFonts w:ascii="Times New Roman" w:hAnsi="Times New Roman" w:cs="Times New Roman"/>
          <w:b/>
          <w:sz w:val="28"/>
          <w:szCs w:val="28"/>
          <w:lang w:val="ru-RU"/>
        </w:rPr>
      </w:pPr>
      <w:r w:rsidRPr="00FE4C13">
        <w:rPr>
          <w:rFonts w:ascii="Times New Roman" w:hAnsi="Times New Roman" w:cs="Times New Roman"/>
          <w:b/>
          <w:sz w:val="28"/>
          <w:szCs w:val="28"/>
        </w:rPr>
        <w:t>Структура земельного фонду громади за категоріями земель:</w:t>
      </w:r>
    </w:p>
    <w:p w:rsidR="00FE1563" w:rsidRDefault="00713E5F" w:rsidP="001602F2">
      <w:pPr>
        <w:ind w:left="0" w:right="55" w:firstLine="567"/>
        <w:rPr>
          <w:rFonts w:ascii="Times New Roman" w:hAnsi="Times New Roman" w:cs="Times New Roman"/>
          <w:sz w:val="24"/>
          <w:szCs w:val="24"/>
          <w:lang w:val="ru-RU"/>
        </w:rPr>
      </w:pPr>
      <w:r>
        <w:rPr>
          <w:noProof/>
          <w:lang w:val="ru-RU" w:eastAsia="ru-RU"/>
        </w:rPr>
        <w:drawing>
          <wp:anchor distT="0" distB="0" distL="114300" distR="114300" simplePos="0" relativeHeight="251760128" behindDoc="1" locked="0" layoutInCell="1" allowOverlap="1">
            <wp:simplePos x="0" y="0"/>
            <wp:positionH relativeFrom="column">
              <wp:posOffset>3602990</wp:posOffset>
            </wp:positionH>
            <wp:positionV relativeFrom="paragraph">
              <wp:posOffset>621030</wp:posOffset>
            </wp:positionV>
            <wp:extent cx="3295015" cy="2066925"/>
            <wp:effectExtent l="0" t="0" r="635" b="9525"/>
            <wp:wrapTight wrapText="bothSides">
              <wp:wrapPolygon edited="0">
                <wp:start x="0" y="0"/>
                <wp:lineTo x="0" y="21500"/>
                <wp:lineTo x="21479" y="21500"/>
                <wp:lineTo x="21479" y="0"/>
                <wp:lineTo x="0" y="0"/>
              </wp:wrapPolygon>
            </wp:wrapTight>
            <wp:docPr id="698" name="Рисунок 536" descr="16 367,1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16 367,1 г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01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563" w:rsidRDefault="00713E5F" w:rsidP="001602F2">
      <w:pPr>
        <w:ind w:left="0" w:right="55" w:firstLine="567"/>
        <w:rPr>
          <w:rFonts w:ascii="Times New Roman" w:hAnsi="Times New Roman" w:cs="Times New Roman"/>
          <w:sz w:val="24"/>
          <w:szCs w:val="24"/>
          <w:lang w:val="ru-RU"/>
        </w:rPr>
      </w:pPr>
      <w:r>
        <w:rPr>
          <w:noProof/>
          <w:lang w:val="ru-RU" w:eastAsia="ru-RU"/>
        </w:rPr>
        <w:drawing>
          <wp:anchor distT="0" distB="0" distL="114300" distR="114300" simplePos="0" relativeHeight="251759104" behindDoc="1" locked="0" layoutInCell="1" allowOverlap="1">
            <wp:simplePos x="0" y="0"/>
            <wp:positionH relativeFrom="column">
              <wp:posOffset>203835</wp:posOffset>
            </wp:positionH>
            <wp:positionV relativeFrom="paragraph">
              <wp:posOffset>7620</wp:posOffset>
            </wp:positionV>
            <wp:extent cx="3723005" cy="4161155"/>
            <wp:effectExtent l="0" t="0" r="0" b="0"/>
            <wp:wrapTight wrapText="bothSides">
              <wp:wrapPolygon edited="0">
                <wp:start x="0" y="0"/>
                <wp:lineTo x="0" y="21458"/>
                <wp:lineTo x="21442" y="21458"/>
                <wp:lineTo x="21442" y="0"/>
                <wp:lineTo x="0" y="0"/>
              </wp:wrapPolygon>
            </wp:wrapTight>
            <wp:docPr id="697" name="Рисунок 535" descr="структура зем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структура земл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3005" cy="416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563" w:rsidRDefault="00FE1563" w:rsidP="001602F2">
      <w:pPr>
        <w:ind w:left="0" w:right="55" w:firstLine="567"/>
        <w:rPr>
          <w:rFonts w:ascii="Times New Roman" w:hAnsi="Times New Roman" w:cs="Times New Roman"/>
          <w:sz w:val="24"/>
          <w:szCs w:val="24"/>
          <w:lang w:val="ru-RU"/>
        </w:rPr>
      </w:pPr>
    </w:p>
    <w:p w:rsidR="00FE1563" w:rsidRDefault="00FE1563" w:rsidP="001602F2">
      <w:pPr>
        <w:ind w:left="0" w:right="55" w:firstLine="567"/>
        <w:rPr>
          <w:rFonts w:ascii="Times New Roman" w:hAnsi="Times New Roman" w:cs="Times New Roman"/>
          <w:sz w:val="24"/>
          <w:szCs w:val="24"/>
          <w:lang w:val="ru-RU"/>
        </w:rPr>
      </w:pPr>
    </w:p>
    <w:p w:rsidR="00FE1563" w:rsidRDefault="00FE1563" w:rsidP="001602F2">
      <w:pPr>
        <w:ind w:left="0" w:right="55" w:firstLine="567"/>
        <w:rPr>
          <w:rFonts w:ascii="Times New Roman" w:hAnsi="Times New Roman" w:cs="Times New Roman"/>
          <w:sz w:val="24"/>
          <w:szCs w:val="24"/>
          <w:lang w:val="ru-RU"/>
        </w:rPr>
      </w:pPr>
    </w:p>
    <w:p w:rsidR="00FE1563" w:rsidRPr="00FE1563" w:rsidRDefault="00FE1563" w:rsidP="001602F2">
      <w:pPr>
        <w:ind w:left="0" w:right="55" w:firstLine="567"/>
        <w:rPr>
          <w:rFonts w:ascii="Times New Roman" w:hAnsi="Times New Roman" w:cs="Times New Roman"/>
          <w:sz w:val="24"/>
          <w:szCs w:val="24"/>
          <w:lang w:val="ru-RU"/>
        </w:rPr>
      </w:pPr>
    </w:p>
    <w:p w:rsidR="00505688" w:rsidRPr="009D78BF" w:rsidRDefault="00505688" w:rsidP="001602F2">
      <w:pPr>
        <w:spacing w:after="0" w:line="240" w:lineRule="auto"/>
        <w:ind w:left="0" w:right="55" w:firstLine="567"/>
        <w:jc w:val="center"/>
        <w:rPr>
          <w:rFonts w:ascii="Times New Roman" w:hAnsi="Times New Roman" w:cs="Times New Roman"/>
          <w:sz w:val="24"/>
          <w:szCs w:val="24"/>
        </w:rPr>
      </w:pPr>
      <w:bookmarkStart w:id="12" w:name="OLE_LINK1"/>
      <w:bookmarkStart w:id="13" w:name="OLE_LINK2"/>
      <w:bookmarkEnd w:id="12"/>
      <w:bookmarkEnd w:id="13"/>
    </w:p>
    <w:p w:rsidR="00505688" w:rsidRPr="009D78BF" w:rsidRDefault="00505688" w:rsidP="001602F2">
      <w:pPr>
        <w:spacing w:after="0" w:line="240" w:lineRule="auto"/>
        <w:ind w:left="0" w:right="55" w:firstLine="567"/>
        <w:rPr>
          <w:rFonts w:ascii="Times New Roman" w:hAnsi="Times New Roman" w:cs="Times New Roman"/>
          <w:sz w:val="24"/>
          <w:szCs w:val="24"/>
        </w:rPr>
      </w:pPr>
    </w:p>
    <w:p w:rsidR="00C43F5C" w:rsidRDefault="00C43F5C" w:rsidP="001602F2">
      <w:pPr>
        <w:spacing w:after="0" w:line="240" w:lineRule="auto"/>
        <w:ind w:left="0" w:right="55" w:firstLine="567"/>
        <w:jc w:val="left"/>
        <w:rPr>
          <w:rFonts w:ascii="Times New Roman" w:hAnsi="Times New Roman" w:cs="Times New Roman"/>
          <w:sz w:val="24"/>
          <w:szCs w:val="24"/>
        </w:rPr>
      </w:pPr>
    </w:p>
    <w:p w:rsidR="00C43F5C" w:rsidRDefault="00C43F5C" w:rsidP="001602F2">
      <w:pPr>
        <w:spacing w:after="0" w:line="240" w:lineRule="auto"/>
        <w:ind w:left="0" w:right="55" w:firstLine="567"/>
        <w:jc w:val="left"/>
        <w:rPr>
          <w:rFonts w:ascii="Times New Roman" w:hAnsi="Times New Roman" w:cs="Times New Roman"/>
          <w:sz w:val="24"/>
          <w:szCs w:val="24"/>
        </w:rPr>
      </w:pPr>
    </w:p>
    <w:p w:rsidR="00C43F5C" w:rsidRDefault="00C43F5C" w:rsidP="001602F2">
      <w:pPr>
        <w:spacing w:after="0" w:line="240" w:lineRule="auto"/>
        <w:ind w:left="0" w:right="55" w:firstLine="567"/>
        <w:jc w:val="left"/>
        <w:rPr>
          <w:rFonts w:ascii="Times New Roman" w:hAnsi="Times New Roman" w:cs="Times New Roman"/>
          <w:sz w:val="24"/>
          <w:szCs w:val="24"/>
        </w:rPr>
      </w:pPr>
    </w:p>
    <w:p w:rsidR="00C43F5C" w:rsidRPr="00FE4C13" w:rsidRDefault="00C43F5C" w:rsidP="001602F2">
      <w:pPr>
        <w:spacing w:after="0" w:line="240" w:lineRule="auto"/>
        <w:ind w:left="0" w:right="55" w:firstLine="567"/>
        <w:jc w:val="center"/>
        <w:rPr>
          <w:rFonts w:ascii="Times New Roman" w:hAnsi="Times New Roman" w:cs="Times New Roman"/>
          <w:b/>
          <w:sz w:val="28"/>
          <w:szCs w:val="28"/>
        </w:rPr>
      </w:pPr>
      <w:r w:rsidRPr="00FE4C13">
        <w:rPr>
          <w:rFonts w:ascii="Times New Roman" w:hAnsi="Times New Roman" w:cs="Times New Roman"/>
          <w:b/>
          <w:sz w:val="28"/>
          <w:szCs w:val="28"/>
        </w:rPr>
        <w:t xml:space="preserve">Структура с/г земель за </w:t>
      </w:r>
      <w:r w:rsidRPr="00FE4C13">
        <w:rPr>
          <w:rFonts w:ascii="Times New Roman" w:hAnsi="Times New Roman" w:cs="Times New Roman"/>
          <w:b/>
          <w:sz w:val="28"/>
          <w:szCs w:val="28"/>
        </w:rPr>
        <w:lastRenderedPageBreak/>
        <w:t>населеними пунктами:</w:t>
      </w:r>
    </w:p>
    <w:p w:rsidR="00505688" w:rsidRPr="009D78BF" w:rsidRDefault="00713E5F" w:rsidP="001602F2">
      <w:pPr>
        <w:spacing w:after="0" w:line="240" w:lineRule="auto"/>
        <w:ind w:left="0" w:right="55" w:firstLine="567"/>
        <w:jc w:val="left"/>
        <w:rPr>
          <w:rFonts w:ascii="Times New Roman" w:hAnsi="Times New Roman" w:cs="Times New Roman"/>
          <w:sz w:val="24"/>
          <w:szCs w:val="24"/>
        </w:rPr>
      </w:pPr>
      <w:r>
        <w:rPr>
          <w:noProof/>
          <w:lang w:val="ru-RU" w:eastAsia="ru-RU"/>
        </w:rPr>
        <w:drawing>
          <wp:anchor distT="0" distB="0" distL="114300" distR="114300" simplePos="0" relativeHeight="251761152" behindDoc="1" locked="0" layoutInCell="1" allowOverlap="1">
            <wp:simplePos x="0" y="0"/>
            <wp:positionH relativeFrom="column">
              <wp:posOffset>526415</wp:posOffset>
            </wp:positionH>
            <wp:positionV relativeFrom="paragraph">
              <wp:posOffset>172720</wp:posOffset>
            </wp:positionV>
            <wp:extent cx="5514975" cy="2865755"/>
            <wp:effectExtent l="0" t="0" r="9525" b="0"/>
            <wp:wrapTight wrapText="bothSides">
              <wp:wrapPolygon edited="0">
                <wp:start x="0" y="0"/>
                <wp:lineTo x="0" y="21394"/>
                <wp:lineTo x="21563" y="21394"/>
                <wp:lineTo x="21563" y="0"/>
                <wp:lineTo x="0" y="0"/>
              </wp:wrapPolygon>
            </wp:wrapTight>
            <wp:docPr id="696" name="Рисунок 538" descr="с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сел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2865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F9D" w:rsidRPr="00EB52C5" w:rsidRDefault="00C85F9D" w:rsidP="001602F2">
      <w:pPr>
        <w:spacing w:after="0"/>
        <w:ind w:left="0" w:right="55" w:firstLine="567"/>
        <w:rPr>
          <w:rFonts w:ascii="Times New Roman" w:hAnsi="Times New Roman" w:cs="Times New Roman"/>
          <w:sz w:val="24"/>
          <w:szCs w:val="24"/>
        </w:rPr>
      </w:pPr>
      <w:r w:rsidRPr="009D78BF">
        <w:rPr>
          <w:rFonts w:ascii="Times New Roman" w:hAnsi="Times New Roman" w:cs="Times New Roman"/>
          <w:sz w:val="24"/>
          <w:szCs w:val="24"/>
        </w:rPr>
        <w:t xml:space="preserve">Основну частину </w:t>
      </w:r>
      <w:r w:rsidR="00505688" w:rsidRPr="009D78BF">
        <w:rPr>
          <w:rFonts w:ascii="Times New Roman" w:hAnsi="Times New Roman" w:cs="Times New Roman"/>
          <w:sz w:val="24"/>
          <w:szCs w:val="24"/>
        </w:rPr>
        <w:t>сільськогосподарських</w:t>
      </w:r>
      <w:r w:rsidRPr="009D78BF">
        <w:rPr>
          <w:rFonts w:ascii="Times New Roman" w:hAnsi="Times New Roman" w:cs="Times New Roman"/>
          <w:sz w:val="24"/>
          <w:szCs w:val="24"/>
        </w:rPr>
        <w:t xml:space="preserve"> земель громади обробляють </w:t>
      </w:r>
      <w:r w:rsidR="00EB52C5">
        <w:rPr>
          <w:rFonts w:ascii="Times New Roman" w:hAnsi="Times New Roman" w:cs="Times New Roman"/>
          <w:sz w:val="24"/>
          <w:szCs w:val="24"/>
        </w:rPr>
        <w:t>6</w:t>
      </w:r>
      <w:r w:rsidRPr="009D78BF">
        <w:rPr>
          <w:rFonts w:ascii="Times New Roman" w:hAnsi="Times New Roman" w:cs="Times New Roman"/>
          <w:sz w:val="24"/>
          <w:szCs w:val="24"/>
        </w:rPr>
        <w:t xml:space="preserve"> сільськогосподарськ</w:t>
      </w:r>
      <w:r w:rsidR="00EB52C5">
        <w:rPr>
          <w:rFonts w:ascii="Times New Roman" w:hAnsi="Times New Roman" w:cs="Times New Roman"/>
          <w:sz w:val="24"/>
          <w:szCs w:val="24"/>
        </w:rPr>
        <w:t>их підприємств</w:t>
      </w:r>
      <w:r w:rsidR="00505688" w:rsidRPr="009D78BF">
        <w:rPr>
          <w:rFonts w:ascii="Times New Roman" w:hAnsi="Times New Roman" w:cs="Times New Roman"/>
          <w:sz w:val="24"/>
          <w:szCs w:val="24"/>
        </w:rPr>
        <w:t>:</w:t>
      </w:r>
      <w:r w:rsidRPr="009D78BF">
        <w:rPr>
          <w:rFonts w:ascii="Times New Roman" w:hAnsi="Times New Roman" w:cs="Times New Roman"/>
          <w:sz w:val="24"/>
          <w:szCs w:val="24"/>
        </w:rPr>
        <w:t xml:space="preserve"> </w:t>
      </w:r>
      <w:r w:rsidR="00EB52C5" w:rsidRPr="00EB52C5">
        <w:rPr>
          <w:rFonts w:ascii="Times New Roman" w:hAnsi="Times New Roman" w:cs="Times New Roman"/>
          <w:sz w:val="24"/>
          <w:szCs w:val="24"/>
        </w:rPr>
        <w:t xml:space="preserve">ПСП «Добробут», ТОВ «Кищенці», ТОВ «Єдність», </w:t>
      </w:r>
      <w:r w:rsidR="006674E5" w:rsidRPr="00EB52C5">
        <w:rPr>
          <w:rFonts w:ascii="Times New Roman" w:hAnsi="Times New Roman" w:cs="Times New Roman"/>
          <w:sz w:val="24"/>
          <w:szCs w:val="24"/>
        </w:rPr>
        <w:t xml:space="preserve">ІП «Агро-Вільд Україна», </w:t>
      </w:r>
      <w:r w:rsidR="00EB52C5" w:rsidRPr="00EB52C5">
        <w:rPr>
          <w:rFonts w:ascii="Times New Roman" w:hAnsi="Times New Roman" w:cs="Times New Roman"/>
          <w:sz w:val="24"/>
          <w:szCs w:val="24"/>
        </w:rPr>
        <w:t>ТОВ</w:t>
      </w:r>
      <w:r w:rsidR="00EB52C5">
        <w:rPr>
          <w:rFonts w:ascii="Times New Roman" w:hAnsi="Times New Roman" w:cs="Times New Roman"/>
          <w:sz w:val="24"/>
          <w:szCs w:val="24"/>
        </w:rPr>
        <w:t xml:space="preserve"> «Сузір</w:t>
      </w:r>
      <w:r w:rsidR="00EB52C5" w:rsidRPr="00EB52C5">
        <w:rPr>
          <w:rFonts w:ascii="Times New Roman" w:hAnsi="Times New Roman" w:cs="Times New Roman"/>
          <w:sz w:val="24"/>
          <w:szCs w:val="24"/>
        </w:rPr>
        <w:t>’</w:t>
      </w:r>
      <w:r w:rsidR="00EB52C5">
        <w:rPr>
          <w:rFonts w:ascii="Times New Roman" w:hAnsi="Times New Roman" w:cs="Times New Roman"/>
          <w:sz w:val="24"/>
          <w:szCs w:val="24"/>
        </w:rPr>
        <w:t>я», ТОВ «Прогрес»</w:t>
      </w:r>
    </w:p>
    <w:p w:rsidR="00285F22" w:rsidRPr="009D78BF" w:rsidRDefault="00713E5F" w:rsidP="001602F2">
      <w:pPr>
        <w:spacing w:after="0"/>
        <w:ind w:left="0" w:right="55" w:firstLine="567"/>
        <w:jc w:val="center"/>
        <w:rPr>
          <w:rFonts w:ascii="Times New Roman" w:hAnsi="Times New Roman" w:cs="Times New Roman"/>
          <w:sz w:val="24"/>
          <w:szCs w:val="24"/>
        </w:rPr>
      </w:pPr>
      <w:r>
        <w:rPr>
          <w:noProof/>
          <w:lang w:val="ru-RU" w:eastAsia="ru-RU"/>
        </w:rPr>
        <w:drawing>
          <wp:anchor distT="0" distB="0" distL="114300" distR="114300" simplePos="0" relativeHeight="251762176" behindDoc="1" locked="0" layoutInCell="1" allowOverlap="1">
            <wp:simplePos x="0" y="0"/>
            <wp:positionH relativeFrom="column">
              <wp:posOffset>1021715</wp:posOffset>
            </wp:positionH>
            <wp:positionV relativeFrom="paragraph">
              <wp:posOffset>130810</wp:posOffset>
            </wp:positionV>
            <wp:extent cx="4313555" cy="3038475"/>
            <wp:effectExtent l="0" t="0" r="0" b="9525"/>
            <wp:wrapTight wrapText="bothSides">
              <wp:wrapPolygon edited="0">
                <wp:start x="0" y="0"/>
                <wp:lineTo x="0" y="21532"/>
                <wp:lineTo x="21463" y="21532"/>
                <wp:lineTo x="21463" y="0"/>
                <wp:lineTo x="0" y="0"/>
              </wp:wrapPolygon>
            </wp:wrapTight>
            <wp:docPr id="695" name="Рисунок 540" descr="ПСП Добробут 2059,67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ПСП Добробут 2059,67 г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355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2C5" w:rsidRPr="00A52F14" w:rsidRDefault="00C85F9D" w:rsidP="00A52F14">
      <w:pPr>
        <w:tabs>
          <w:tab w:val="center" w:pos="3740"/>
          <w:tab w:val="center" w:pos="4598"/>
          <w:tab w:val="center" w:pos="5445"/>
          <w:tab w:val="center" w:pos="6298"/>
          <w:tab w:val="center" w:pos="7152"/>
          <w:tab w:val="center" w:pos="8006"/>
          <w:tab w:val="center" w:pos="8678"/>
        </w:tabs>
        <w:spacing w:after="0" w:line="259" w:lineRule="auto"/>
        <w:ind w:left="0" w:firstLine="567"/>
        <w:jc w:val="left"/>
        <w:rPr>
          <w:rFonts w:ascii="Times New Roman" w:hAnsi="Times New Roman" w:cs="Times New Roman"/>
          <w:sz w:val="24"/>
          <w:szCs w:val="24"/>
        </w:rPr>
      </w:pPr>
      <w:r w:rsidRPr="009D78BF">
        <w:rPr>
          <w:rFonts w:ascii="Times New Roman" w:eastAsia="Calibri" w:hAnsi="Times New Roman" w:cs="Times New Roman"/>
          <w:sz w:val="24"/>
          <w:szCs w:val="24"/>
        </w:rPr>
        <w:tab/>
      </w:r>
      <w:r w:rsidRPr="009D78BF">
        <w:rPr>
          <w:rFonts w:ascii="Times New Roman" w:hAnsi="Times New Roman" w:cs="Times New Roman"/>
          <w:b/>
          <w:color w:val="1F497D"/>
          <w:sz w:val="24"/>
          <w:szCs w:val="24"/>
          <w:vertAlign w:val="superscript"/>
        </w:rPr>
        <w:t xml:space="preserve"> </w:t>
      </w:r>
      <w:bookmarkStart w:id="14" w:name="_Демографічний_стан_громади"/>
      <w:bookmarkEnd w:id="14"/>
    </w:p>
    <w:p w:rsidR="00C85F9D" w:rsidRPr="00FE4C13" w:rsidRDefault="004B359D" w:rsidP="001602F2">
      <w:pPr>
        <w:pStyle w:val="2"/>
        <w:numPr>
          <w:ilvl w:val="0"/>
          <w:numId w:val="0"/>
        </w:numPr>
        <w:ind w:firstLine="567"/>
        <w:jc w:val="center"/>
        <w:rPr>
          <w:szCs w:val="28"/>
        </w:rPr>
      </w:pPr>
      <w:r w:rsidRPr="00FE4C13">
        <w:rPr>
          <w:szCs w:val="28"/>
        </w:rPr>
        <w:lastRenderedPageBreak/>
        <w:t>Д</w:t>
      </w:r>
      <w:r w:rsidR="00C85F9D" w:rsidRPr="00FE4C13">
        <w:rPr>
          <w:szCs w:val="28"/>
        </w:rPr>
        <w:t>емографічн</w:t>
      </w:r>
      <w:r w:rsidRPr="00FE4C13">
        <w:rPr>
          <w:szCs w:val="28"/>
        </w:rPr>
        <w:t>ий стан громади</w:t>
      </w:r>
    </w:p>
    <w:p w:rsidR="00C85F9D" w:rsidRPr="009D78BF" w:rsidRDefault="00713E5F" w:rsidP="001602F2">
      <w:pPr>
        <w:ind w:left="0" w:firstLine="567"/>
        <w:jc w:val="center"/>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5314950" cy="2790825"/>
            <wp:effectExtent l="0" t="0" r="0" b="9525"/>
            <wp:docPr id="3" name="Рисунок 3" descr="в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і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950" cy="2790825"/>
                    </a:xfrm>
                    <a:prstGeom prst="rect">
                      <a:avLst/>
                    </a:prstGeom>
                    <a:noFill/>
                    <a:ln>
                      <a:noFill/>
                    </a:ln>
                  </pic:spPr>
                </pic:pic>
              </a:graphicData>
            </a:graphic>
          </wp:inline>
        </w:drawing>
      </w:r>
    </w:p>
    <w:p w:rsidR="004C5FBC" w:rsidRPr="009D78BF" w:rsidRDefault="004C5FBC"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Громада має доволі значний внутрішній потенціал </w:t>
      </w:r>
      <w:r w:rsidR="006674E5" w:rsidRPr="009D78BF">
        <w:rPr>
          <w:rFonts w:ascii="Times New Roman" w:hAnsi="Times New Roman" w:cs="Times New Roman"/>
          <w:sz w:val="24"/>
          <w:szCs w:val="24"/>
        </w:rPr>
        <w:t>працездатного населення, проте за умови залишення існуючої</w:t>
      </w:r>
      <w:r w:rsidR="00F513AB" w:rsidRPr="009D78BF">
        <w:rPr>
          <w:rFonts w:ascii="Times New Roman" w:hAnsi="Times New Roman" w:cs="Times New Roman"/>
          <w:sz w:val="24"/>
          <w:szCs w:val="24"/>
          <w:lang w:val="ru-RU"/>
        </w:rPr>
        <w:t xml:space="preserve"> </w:t>
      </w:r>
      <w:r w:rsidR="00F513AB" w:rsidRPr="009D78BF">
        <w:rPr>
          <w:rFonts w:ascii="Times New Roman" w:hAnsi="Times New Roman" w:cs="Times New Roman"/>
          <w:sz w:val="24"/>
          <w:szCs w:val="24"/>
        </w:rPr>
        <w:t>негативної</w:t>
      </w:r>
      <w:r w:rsidR="006674E5" w:rsidRPr="009D78BF">
        <w:rPr>
          <w:rFonts w:ascii="Times New Roman" w:hAnsi="Times New Roman" w:cs="Times New Roman"/>
          <w:sz w:val="24"/>
          <w:szCs w:val="24"/>
        </w:rPr>
        <w:t xml:space="preserve"> динаміки</w:t>
      </w:r>
      <w:r w:rsidR="009D21FE" w:rsidRPr="009D78BF">
        <w:rPr>
          <w:rFonts w:ascii="Times New Roman" w:hAnsi="Times New Roman" w:cs="Times New Roman"/>
          <w:sz w:val="24"/>
          <w:szCs w:val="24"/>
        </w:rPr>
        <w:t xml:space="preserve"> приросту населення, природньо,</w:t>
      </w:r>
      <w:r w:rsidR="006674E5" w:rsidRPr="009D78BF">
        <w:rPr>
          <w:rFonts w:ascii="Times New Roman" w:hAnsi="Times New Roman" w:cs="Times New Roman"/>
          <w:sz w:val="24"/>
          <w:szCs w:val="24"/>
        </w:rPr>
        <w:t xml:space="preserve"> ризикує потрапити у т.зв. «вікову яму».</w:t>
      </w:r>
    </w:p>
    <w:p w:rsidR="00F00CE4" w:rsidRPr="0068567D" w:rsidRDefault="00F00CE4" w:rsidP="009457E9">
      <w:pPr>
        <w:ind w:left="0" w:firstLine="0"/>
        <w:rPr>
          <w:rFonts w:ascii="Times New Roman" w:hAnsi="Times New Roman" w:cs="Times New Roman"/>
          <w:sz w:val="28"/>
          <w:szCs w:val="28"/>
        </w:rPr>
      </w:pPr>
    </w:p>
    <w:p w:rsidR="004B359D" w:rsidRPr="00FE4C13" w:rsidRDefault="00F331CF" w:rsidP="001602F2">
      <w:pPr>
        <w:ind w:left="0" w:firstLine="567"/>
        <w:jc w:val="center"/>
        <w:rPr>
          <w:rFonts w:ascii="Times New Roman" w:hAnsi="Times New Roman" w:cs="Times New Roman"/>
          <w:b/>
          <w:sz w:val="28"/>
          <w:szCs w:val="28"/>
        </w:rPr>
      </w:pPr>
      <w:r w:rsidRPr="00FE4C13">
        <w:rPr>
          <w:rFonts w:ascii="Times New Roman" w:hAnsi="Times New Roman" w:cs="Times New Roman"/>
          <w:b/>
          <w:sz w:val="28"/>
          <w:szCs w:val="28"/>
        </w:rPr>
        <w:t xml:space="preserve">Розподіл населення </w:t>
      </w:r>
      <w:r w:rsidR="00F00CE4" w:rsidRPr="00FE4C13">
        <w:rPr>
          <w:rFonts w:ascii="Times New Roman" w:hAnsi="Times New Roman" w:cs="Times New Roman"/>
          <w:b/>
          <w:sz w:val="28"/>
          <w:szCs w:val="28"/>
        </w:rPr>
        <w:t xml:space="preserve">Баштечківської ТГ </w:t>
      </w:r>
      <w:r w:rsidRPr="00FE4C13">
        <w:rPr>
          <w:rFonts w:ascii="Times New Roman" w:hAnsi="Times New Roman" w:cs="Times New Roman"/>
          <w:b/>
          <w:sz w:val="28"/>
          <w:szCs w:val="28"/>
        </w:rPr>
        <w:t>за віком та статтю станом на 20</w:t>
      </w:r>
      <w:r w:rsidR="0068567D" w:rsidRPr="00FE4C13">
        <w:rPr>
          <w:rFonts w:ascii="Times New Roman" w:hAnsi="Times New Roman" w:cs="Times New Roman"/>
          <w:b/>
          <w:sz w:val="28"/>
          <w:szCs w:val="28"/>
        </w:rPr>
        <w:t>21</w:t>
      </w:r>
      <w:r w:rsidR="00FE4C13">
        <w:rPr>
          <w:rFonts w:ascii="Times New Roman" w:hAnsi="Times New Roman" w:cs="Times New Roman"/>
          <w:b/>
          <w:sz w:val="28"/>
          <w:szCs w:val="28"/>
        </w:rPr>
        <w:t>р.</w:t>
      </w:r>
    </w:p>
    <w:p w:rsidR="00C85F9D" w:rsidRPr="009D78BF" w:rsidRDefault="00713E5F" w:rsidP="001602F2">
      <w:pPr>
        <w:ind w:left="0" w:firstLine="567"/>
        <w:jc w:val="center"/>
        <w:rPr>
          <w:rFonts w:ascii="Times New Roman" w:hAnsi="Times New Roman" w:cs="Times New Roman"/>
          <w:sz w:val="24"/>
          <w:szCs w:val="24"/>
        </w:rPr>
      </w:pPr>
      <w:r>
        <w:rPr>
          <w:noProof/>
          <w:lang w:val="ru-RU" w:eastAsia="ru-RU"/>
        </w:rPr>
        <w:drawing>
          <wp:anchor distT="0" distB="0" distL="114300" distR="114300" simplePos="0" relativeHeight="251763200" behindDoc="1" locked="0" layoutInCell="1" allowOverlap="1">
            <wp:simplePos x="0" y="0"/>
            <wp:positionH relativeFrom="column">
              <wp:posOffset>669925</wp:posOffset>
            </wp:positionH>
            <wp:positionV relativeFrom="paragraph">
              <wp:posOffset>0</wp:posOffset>
            </wp:positionV>
            <wp:extent cx="5324475" cy="3181350"/>
            <wp:effectExtent l="0" t="0" r="9525" b="0"/>
            <wp:wrapTight wrapText="bothSides">
              <wp:wrapPolygon edited="0">
                <wp:start x="0" y="0"/>
                <wp:lineTo x="0" y="21471"/>
                <wp:lineTo x="21561" y="21471"/>
                <wp:lineTo x="21561" y="0"/>
                <wp:lineTo x="0" y="0"/>
              </wp:wrapPolygon>
            </wp:wrapTight>
            <wp:docPr id="694" name="Рисунок 541" descr="віколва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віколва структур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475"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68567D" w:rsidRDefault="0068567D" w:rsidP="001602F2">
      <w:pPr>
        <w:ind w:left="0" w:firstLine="567"/>
        <w:rPr>
          <w:rFonts w:ascii="Times New Roman" w:hAnsi="Times New Roman" w:cs="Times New Roman"/>
          <w:sz w:val="24"/>
          <w:szCs w:val="24"/>
        </w:rPr>
      </w:pPr>
    </w:p>
    <w:p w:rsidR="00F331CF" w:rsidRPr="009D78BF" w:rsidRDefault="006674E5"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У </w:t>
      </w:r>
      <w:r w:rsidR="0068567D">
        <w:rPr>
          <w:rFonts w:ascii="Times New Roman" w:hAnsi="Times New Roman" w:cs="Times New Roman"/>
          <w:sz w:val="24"/>
          <w:szCs w:val="24"/>
        </w:rPr>
        <w:t xml:space="preserve">Баштечківській </w:t>
      </w:r>
      <w:r w:rsidRPr="009D78BF">
        <w:rPr>
          <w:rFonts w:ascii="Times New Roman" w:hAnsi="Times New Roman" w:cs="Times New Roman"/>
          <w:sz w:val="24"/>
          <w:szCs w:val="24"/>
        </w:rPr>
        <w:t>громаді м</w:t>
      </w:r>
      <w:r w:rsidR="004C5FBC" w:rsidRPr="009D78BF">
        <w:rPr>
          <w:rFonts w:ascii="Times New Roman" w:hAnsi="Times New Roman" w:cs="Times New Roman"/>
          <w:sz w:val="24"/>
          <w:szCs w:val="24"/>
        </w:rPr>
        <w:t xml:space="preserve">ає місце незначна кількісна перевага за </w:t>
      </w:r>
      <w:r w:rsidR="0068567D">
        <w:rPr>
          <w:rFonts w:ascii="Times New Roman" w:hAnsi="Times New Roman" w:cs="Times New Roman"/>
          <w:sz w:val="24"/>
          <w:szCs w:val="24"/>
        </w:rPr>
        <w:t>жінками</w:t>
      </w:r>
      <w:r w:rsidR="004C5FBC" w:rsidRPr="009D78BF">
        <w:rPr>
          <w:rFonts w:ascii="Times New Roman" w:hAnsi="Times New Roman" w:cs="Times New Roman"/>
          <w:sz w:val="24"/>
          <w:szCs w:val="24"/>
        </w:rPr>
        <w:t xml:space="preserve"> порівняно з </w:t>
      </w:r>
      <w:r w:rsidR="0068567D">
        <w:rPr>
          <w:rFonts w:ascii="Times New Roman" w:hAnsi="Times New Roman" w:cs="Times New Roman"/>
          <w:sz w:val="24"/>
          <w:szCs w:val="24"/>
        </w:rPr>
        <w:t>чоловіками</w:t>
      </w:r>
      <w:r w:rsidR="004C5FBC" w:rsidRPr="009D78BF">
        <w:rPr>
          <w:rFonts w:ascii="Times New Roman" w:hAnsi="Times New Roman" w:cs="Times New Roman"/>
          <w:sz w:val="24"/>
          <w:szCs w:val="24"/>
        </w:rPr>
        <w:t>.</w:t>
      </w:r>
    </w:p>
    <w:p w:rsidR="00EB52C5" w:rsidRDefault="00EB52C5" w:rsidP="001602F2">
      <w:pPr>
        <w:ind w:left="0" w:firstLine="567"/>
        <w:rPr>
          <w:rFonts w:ascii="Times New Roman" w:hAnsi="Times New Roman" w:cs="Times New Roman"/>
          <w:b/>
          <w:sz w:val="24"/>
          <w:szCs w:val="24"/>
          <w:highlight w:val="red"/>
        </w:rPr>
      </w:pPr>
    </w:p>
    <w:p w:rsidR="00EB52C5" w:rsidRDefault="00EB52C5" w:rsidP="001602F2">
      <w:pPr>
        <w:ind w:left="0" w:firstLine="567"/>
        <w:rPr>
          <w:rFonts w:ascii="Times New Roman" w:hAnsi="Times New Roman" w:cs="Times New Roman"/>
          <w:b/>
          <w:sz w:val="24"/>
          <w:szCs w:val="24"/>
          <w:highlight w:val="red"/>
        </w:rPr>
      </w:pPr>
    </w:p>
    <w:p w:rsidR="00EB52C5" w:rsidRDefault="00EB52C5" w:rsidP="001602F2">
      <w:pPr>
        <w:ind w:left="0" w:firstLine="567"/>
        <w:rPr>
          <w:rFonts w:ascii="Times New Roman" w:hAnsi="Times New Roman" w:cs="Times New Roman"/>
          <w:b/>
          <w:sz w:val="24"/>
          <w:szCs w:val="24"/>
          <w:highlight w:val="red"/>
        </w:rPr>
      </w:pPr>
    </w:p>
    <w:p w:rsidR="00EB52C5" w:rsidRDefault="00EB52C5" w:rsidP="001602F2">
      <w:pPr>
        <w:ind w:left="0" w:firstLine="567"/>
        <w:rPr>
          <w:rFonts w:ascii="Times New Roman" w:hAnsi="Times New Roman" w:cs="Times New Roman"/>
          <w:b/>
          <w:sz w:val="24"/>
          <w:szCs w:val="24"/>
          <w:highlight w:val="red"/>
        </w:rPr>
      </w:pPr>
    </w:p>
    <w:p w:rsidR="00EB52C5" w:rsidRDefault="00EB52C5" w:rsidP="001602F2">
      <w:pPr>
        <w:ind w:left="0" w:firstLine="567"/>
        <w:rPr>
          <w:rFonts w:ascii="Times New Roman" w:hAnsi="Times New Roman" w:cs="Times New Roman"/>
          <w:b/>
          <w:sz w:val="24"/>
          <w:szCs w:val="24"/>
          <w:highlight w:val="red"/>
        </w:rPr>
      </w:pPr>
    </w:p>
    <w:p w:rsidR="00F331CF" w:rsidRPr="00FE4C13" w:rsidRDefault="00F331CF" w:rsidP="001602F2">
      <w:pPr>
        <w:ind w:left="0" w:firstLine="567"/>
        <w:jc w:val="center"/>
        <w:rPr>
          <w:rFonts w:ascii="Times New Roman" w:hAnsi="Times New Roman" w:cs="Times New Roman"/>
          <w:b/>
          <w:sz w:val="28"/>
          <w:szCs w:val="28"/>
        </w:rPr>
      </w:pPr>
      <w:r w:rsidRPr="00FE4C13">
        <w:rPr>
          <w:rFonts w:ascii="Times New Roman" w:hAnsi="Times New Roman" w:cs="Times New Roman"/>
          <w:b/>
          <w:sz w:val="28"/>
          <w:szCs w:val="28"/>
        </w:rPr>
        <w:lastRenderedPageBreak/>
        <w:t>Рівень освіти та зайнятість населення громади</w:t>
      </w:r>
    </w:p>
    <w:p w:rsidR="00CE7527" w:rsidRPr="00FE4C13" w:rsidRDefault="00CE7527" w:rsidP="001602F2">
      <w:pPr>
        <w:ind w:left="0" w:firstLine="567"/>
        <w:jc w:val="center"/>
        <w:rPr>
          <w:rFonts w:ascii="Times New Roman" w:hAnsi="Times New Roman" w:cs="Times New Roman"/>
          <w:b/>
          <w:sz w:val="28"/>
          <w:szCs w:val="28"/>
        </w:rPr>
      </w:pPr>
      <w:r w:rsidRPr="00FE4C13">
        <w:rPr>
          <w:rFonts w:ascii="Times New Roman" w:hAnsi="Times New Roman" w:cs="Times New Roman"/>
          <w:b/>
          <w:sz w:val="28"/>
          <w:szCs w:val="28"/>
        </w:rPr>
        <w:t>Структура населення територіальної громади за рівнем освіти</w:t>
      </w:r>
    </w:p>
    <w:p w:rsidR="00C85F9D" w:rsidRPr="009D78BF" w:rsidRDefault="00713E5F" w:rsidP="001602F2">
      <w:pPr>
        <w:spacing w:after="0" w:line="259" w:lineRule="auto"/>
        <w:ind w:left="0" w:firstLine="567"/>
        <w:jc w:val="center"/>
        <w:rPr>
          <w:rFonts w:ascii="Times New Roman" w:hAnsi="Times New Roman" w:cs="Times New Roman"/>
          <w:sz w:val="24"/>
          <w:szCs w:val="24"/>
        </w:rPr>
      </w:pPr>
      <w:r>
        <w:rPr>
          <w:noProof/>
          <w:lang w:val="ru-RU" w:eastAsia="ru-RU"/>
        </w:rPr>
        <w:drawing>
          <wp:anchor distT="0" distB="0" distL="114300" distR="114300" simplePos="0" relativeHeight="251764224" behindDoc="1" locked="0" layoutInCell="1" allowOverlap="1">
            <wp:simplePos x="0" y="0"/>
            <wp:positionH relativeFrom="column">
              <wp:posOffset>602615</wp:posOffset>
            </wp:positionH>
            <wp:positionV relativeFrom="paragraph">
              <wp:posOffset>179070</wp:posOffset>
            </wp:positionV>
            <wp:extent cx="5363845" cy="3187065"/>
            <wp:effectExtent l="0" t="0" r="8255" b="0"/>
            <wp:wrapTight wrapText="bothSides">
              <wp:wrapPolygon edited="0">
                <wp:start x="0" y="0"/>
                <wp:lineTo x="0" y="21432"/>
                <wp:lineTo x="21557" y="21432"/>
                <wp:lineTo x="21557" y="0"/>
                <wp:lineTo x="0" y="0"/>
              </wp:wrapPolygon>
            </wp:wrapTight>
            <wp:docPr id="693" name="Рисунок 542" descr="повна в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повна вищ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3845" cy="318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F9D" w:rsidRDefault="00C85F9D" w:rsidP="001602F2">
      <w:pPr>
        <w:ind w:left="0" w:firstLine="567"/>
        <w:jc w:val="center"/>
        <w:rPr>
          <w:rFonts w:ascii="Times New Roman" w:hAnsi="Times New Roman" w:cs="Times New Roman"/>
          <w:sz w:val="24"/>
          <w:szCs w:val="24"/>
        </w:rPr>
      </w:pPr>
    </w:p>
    <w:p w:rsidR="008F6147" w:rsidRDefault="008F6147" w:rsidP="001602F2">
      <w:pPr>
        <w:ind w:left="0" w:firstLine="567"/>
        <w:jc w:val="center"/>
        <w:rPr>
          <w:rFonts w:ascii="Times New Roman" w:hAnsi="Times New Roman" w:cs="Times New Roman"/>
          <w:sz w:val="24"/>
          <w:szCs w:val="24"/>
        </w:rPr>
      </w:pPr>
    </w:p>
    <w:p w:rsidR="008F6147" w:rsidRDefault="008F6147" w:rsidP="001602F2">
      <w:pPr>
        <w:ind w:left="0" w:firstLine="567"/>
        <w:jc w:val="center"/>
        <w:rPr>
          <w:rFonts w:ascii="Times New Roman" w:hAnsi="Times New Roman" w:cs="Times New Roman"/>
          <w:sz w:val="24"/>
          <w:szCs w:val="24"/>
        </w:rPr>
      </w:pPr>
    </w:p>
    <w:p w:rsidR="008F6147" w:rsidRDefault="008F6147" w:rsidP="001602F2">
      <w:pPr>
        <w:ind w:left="0" w:firstLine="567"/>
        <w:jc w:val="center"/>
        <w:rPr>
          <w:rFonts w:ascii="Times New Roman" w:hAnsi="Times New Roman" w:cs="Times New Roman"/>
          <w:sz w:val="24"/>
          <w:szCs w:val="24"/>
        </w:rPr>
      </w:pPr>
    </w:p>
    <w:p w:rsidR="008F6147" w:rsidRDefault="008F6147"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E70EB1" w:rsidRDefault="00E70EB1" w:rsidP="001602F2">
      <w:pPr>
        <w:ind w:left="0" w:firstLine="567"/>
        <w:jc w:val="center"/>
        <w:rPr>
          <w:rFonts w:ascii="Times New Roman" w:hAnsi="Times New Roman" w:cs="Times New Roman"/>
          <w:sz w:val="24"/>
          <w:szCs w:val="24"/>
        </w:rPr>
      </w:pPr>
    </w:p>
    <w:p w:rsidR="008F6147" w:rsidRPr="00FE4C13" w:rsidRDefault="00E70EB1" w:rsidP="001602F2">
      <w:pPr>
        <w:ind w:left="0" w:firstLine="567"/>
        <w:jc w:val="center"/>
        <w:rPr>
          <w:rFonts w:ascii="Times New Roman" w:hAnsi="Times New Roman" w:cs="Times New Roman"/>
          <w:b/>
          <w:sz w:val="28"/>
          <w:szCs w:val="28"/>
        </w:rPr>
      </w:pPr>
      <w:r w:rsidRPr="00FE4C13">
        <w:rPr>
          <w:rFonts w:ascii="Times New Roman" w:hAnsi="Times New Roman" w:cs="Times New Roman"/>
          <w:b/>
          <w:sz w:val="28"/>
          <w:szCs w:val="28"/>
        </w:rPr>
        <w:t>Зайнятість населення за видами діяльності (сумарно по всім населеним пунктам, що увійшли до складу Баштечківської ТГ</w:t>
      </w:r>
    </w:p>
    <w:p w:rsidR="008F6147" w:rsidRDefault="008F6147" w:rsidP="001602F2">
      <w:pPr>
        <w:ind w:left="0" w:firstLine="567"/>
        <w:jc w:val="center"/>
        <w:rPr>
          <w:rFonts w:ascii="Times New Roman" w:hAnsi="Times New Roman" w:cs="Times New Roman"/>
          <w:sz w:val="24"/>
          <w:szCs w:val="24"/>
        </w:rPr>
      </w:pPr>
    </w:p>
    <w:p w:rsidR="008F6147" w:rsidRDefault="00713E5F" w:rsidP="001602F2">
      <w:pPr>
        <w:ind w:left="0" w:firstLine="567"/>
        <w:jc w:val="center"/>
        <w:rPr>
          <w:rFonts w:ascii="Times New Roman" w:hAnsi="Times New Roman" w:cs="Times New Roman"/>
          <w:sz w:val="24"/>
          <w:szCs w:val="24"/>
        </w:rPr>
      </w:pPr>
      <w:r>
        <w:rPr>
          <w:noProof/>
          <w:lang w:val="ru-RU" w:eastAsia="ru-RU"/>
        </w:rPr>
        <w:drawing>
          <wp:anchor distT="0" distB="0" distL="114300" distR="114300" simplePos="0" relativeHeight="251765248" behindDoc="1" locked="0" layoutInCell="1" allowOverlap="1">
            <wp:simplePos x="0" y="0"/>
            <wp:positionH relativeFrom="column">
              <wp:posOffset>860425</wp:posOffset>
            </wp:positionH>
            <wp:positionV relativeFrom="paragraph">
              <wp:posOffset>38100</wp:posOffset>
            </wp:positionV>
            <wp:extent cx="4933950" cy="3219450"/>
            <wp:effectExtent l="0" t="0" r="0" b="0"/>
            <wp:wrapTight wrapText="bothSides">
              <wp:wrapPolygon edited="0">
                <wp:start x="0" y="0"/>
                <wp:lineTo x="0" y="21472"/>
                <wp:lineTo x="21517" y="21472"/>
                <wp:lineTo x="21517" y="0"/>
                <wp:lineTo x="0" y="0"/>
              </wp:wrapPolygon>
            </wp:wrapTight>
            <wp:docPr id="692" name="Рисунок 543" descr="зайнят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зайнятіст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EB1" w:rsidRDefault="00E70EB1" w:rsidP="001602F2">
      <w:pPr>
        <w:ind w:left="0" w:firstLine="567"/>
        <w:jc w:val="center"/>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Pr="00E70EB1" w:rsidRDefault="00E70EB1" w:rsidP="001602F2">
      <w:pPr>
        <w:ind w:left="0" w:firstLine="567"/>
        <w:rPr>
          <w:rFonts w:ascii="Times New Roman" w:hAnsi="Times New Roman" w:cs="Times New Roman"/>
          <w:sz w:val="24"/>
          <w:szCs w:val="24"/>
        </w:rPr>
      </w:pPr>
    </w:p>
    <w:p w:rsidR="00E70EB1" w:rsidRDefault="00E70EB1" w:rsidP="001602F2">
      <w:pPr>
        <w:ind w:left="0" w:firstLine="567"/>
        <w:rPr>
          <w:rFonts w:ascii="Times New Roman" w:hAnsi="Times New Roman" w:cs="Times New Roman"/>
          <w:sz w:val="24"/>
          <w:szCs w:val="24"/>
        </w:rPr>
      </w:pPr>
    </w:p>
    <w:p w:rsidR="00E70EB1" w:rsidRDefault="00E70EB1" w:rsidP="001602F2">
      <w:pPr>
        <w:ind w:left="0" w:firstLine="567"/>
        <w:rPr>
          <w:rFonts w:ascii="Times New Roman" w:hAnsi="Times New Roman" w:cs="Times New Roman"/>
          <w:sz w:val="24"/>
          <w:szCs w:val="24"/>
        </w:rPr>
      </w:pPr>
    </w:p>
    <w:p w:rsidR="00E70EB1" w:rsidRDefault="00E70EB1" w:rsidP="001602F2">
      <w:pPr>
        <w:ind w:left="0" w:firstLine="567"/>
        <w:rPr>
          <w:rFonts w:ascii="Times New Roman" w:hAnsi="Times New Roman" w:cs="Times New Roman"/>
          <w:sz w:val="24"/>
          <w:szCs w:val="24"/>
        </w:rPr>
      </w:pPr>
    </w:p>
    <w:p w:rsidR="008F6147" w:rsidRDefault="00E70EB1" w:rsidP="001602F2">
      <w:pPr>
        <w:tabs>
          <w:tab w:val="left" w:pos="3885"/>
        </w:tabs>
        <w:ind w:left="0" w:firstLine="56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70EB1" w:rsidRPr="00FE4C13" w:rsidRDefault="00E70EB1" w:rsidP="001602F2">
      <w:pPr>
        <w:tabs>
          <w:tab w:val="left" w:pos="3885"/>
        </w:tabs>
        <w:ind w:left="0" w:firstLine="567"/>
        <w:jc w:val="center"/>
        <w:rPr>
          <w:rFonts w:ascii="Times New Roman" w:hAnsi="Times New Roman" w:cs="Times New Roman"/>
          <w:b/>
          <w:sz w:val="28"/>
          <w:szCs w:val="28"/>
        </w:rPr>
      </w:pPr>
      <w:r w:rsidRPr="00FE4C13">
        <w:rPr>
          <w:rFonts w:ascii="Times New Roman" w:hAnsi="Times New Roman" w:cs="Times New Roman"/>
          <w:b/>
          <w:sz w:val="28"/>
          <w:szCs w:val="28"/>
        </w:rPr>
        <w:lastRenderedPageBreak/>
        <w:t>Середня заробітна плата за видами діяльності, грн..</w:t>
      </w:r>
    </w:p>
    <w:p w:rsidR="00E70EB1" w:rsidRPr="00E70EB1" w:rsidRDefault="00713E5F" w:rsidP="001602F2">
      <w:pPr>
        <w:tabs>
          <w:tab w:val="left" w:pos="3885"/>
        </w:tabs>
        <w:ind w:left="0" w:firstLine="567"/>
        <w:rPr>
          <w:rFonts w:ascii="Times New Roman" w:hAnsi="Times New Roman" w:cs="Times New Roman"/>
          <w:sz w:val="24"/>
          <w:szCs w:val="24"/>
        </w:rPr>
      </w:pPr>
      <w:r>
        <w:rPr>
          <w:noProof/>
          <w:lang w:val="ru-RU" w:eastAsia="ru-RU"/>
        </w:rPr>
        <w:drawing>
          <wp:anchor distT="0" distB="0" distL="114300" distR="114300" simplePos="0" relativeHeight="251766272" behindDoc="1" locked="0" layoutInCell="1" allowOverlap="1">
            <wp:simplePos x="0" y="0"/>
            <wp:positionH relativeFrom="column">
              <wp:posOffset>621665</wp:posOffset>
            </wp:positionH>
            <wp:positionV relativeFrom="paragraph">
              <wp:posOffset>60325</wp:posOffset>
            </wp:positionV>
            <wp:extent cx="5219700" cy="3329305"/>
            <wp:effectExtent l="0" t="0" r="0" b="4445"/>
            <wp:wrapTight wrapText="bothSides">
              <wp:wrapPolygon edited="0">
                <wp:start x="0" y="0"/>
                <wp:lineTo x="0" y="21505"/>
                <wp:lineTo x="21521" y="21505"/>
                <wp:lineTo x="21521" y="0"/>
                <wp:lineTo x="0" y="0"/>
              </wp:wrapPolygon>
            </wp:wrapTight>
            <wp:docPr id="691" name="Рисунок 544" descr="заробытна пл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заробытна пла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332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F9D" w:rsidRPr="009D78BF" w:rsidRDefault="00C85F9D" w:rsidP="001602F2">
      <w:pPr>
        <w:pStyle w:val="af3"/>
        <w:ind w:left="0" w:firstLine="567"/>
        <w:jc w:val="center"/>
        <w:rPr>
          <w:rFonts w:cs="Times New Roman"/>
          <w:sz w:val="24"/>
          <w:szCs w:val="24"/>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8C1EAE" w:rsidRDefault="008C1EAE" w:rsidP="001602F2">
      <w:pPr>
        <w:ind w:left="0" w:firstLine="567"/>
        <w:rPr>
          <w:rFonts w:ascii="Times New Roman" w:hAnsi="Times New Roman" w:cs="Times New Roman"/>
          <w:b/>
          <w:sz w:val="24"/>
          <w:szCs w:val="24"/>
          <w:lang w:val="ru-RU"/>
        </w:rPr>
      </w:pPr>
    </w:p>
    <w:p w:rsidR="00F331CF" w:rsidRPr="00FE4C13" w:rsidRDefault="00DE7CD7" w:rsidP="001602F2">
      <w:pPr>
        <w:ind w:left="0" w:firstLine="567"/>
        <w:jc w:val="center"/>
        <w:rPr>
          <w:rFonts w:ascii="Times New Roman" w:hAnsi="Times New Roman" w:cs="Times New Roman"/>
          <w:b/>
          <w:sz w:val="28"/>
          <w:szCs w:val="28"/>
        </w:rPr>
      </w:pPr>
      <w:r w:rsidRPr="00FE4C13">
        <w:rPr>
          <w:rFonts w:ascii="Times New Roman" w:hAnsi="Times New Roman" w:cs="Times New Roman"/>
          <w:b/>
          <w:sz w:val="28"/>
          <w:szCs w:val="28"/>
        </w:rPr>
        <w:t>Бюджет громади</w:t>
      </w:r>
    </w:p>
    <w:p w:rsidR="000F0B8C" w:rsidRDefault="00713E5F" w:rsidP="001602F2">
      <w:pPr>
        <w:spacing w:after="0" w:line="240" w:lineRule="auto"/>
        <w:ind w:left="0" w:right="55" w:firstLine="567"/>
        <w:rPr>
          <w:rFonts w:ascii="Times New Roman" w:hAnsi="Times New Roman" w:cs="Times New Roman"/>
          <w:sz w:val="24"/>
          <w:szCs w:val="24"/>
          <w:highlight w:val="yellow"/>
        </w:rPr>
      </w:pPr>
      <w:r>
        <w:rPr>
          <w:noProof/>
          <w:lang w:val="ru-RU" w:eastAsia="ru-RU"/>
        </w:rPr>
        <w:drawing>
          <wp:anchor distT="0" distB="0" distL="114300" distR="114300" simplePos="0" relativeHeight="251775488" behindDoc="1" locked="0" layoutInCell="1" allowOverlap="1">
            <wp:simplePos x="0" y="0"/>
            <wp:positionH relativeFrom="column">
              <wp:posOffset>360045</wp:posOffset>
            </wp:positionH>
            <wp:positionV relativeFrom="paragraph">
              <wp:posOffset>1021080</wp:posOffset>
            </wp:positionV>
            <wp:extent cx="5958840" cy="3870960"/>
            <wp:effectExtent l="0" t="0" r="3810" b="0"/>
            <wp:wrapTight wrapText="bothSides">
              <wp:wrapPolygon edited="0">
                <wp:start x="0" y="0"/>
                <wp:lineTo x="0" y="21472"/>
                <wp:lineTo x="21545" y="21472"/>
                <wp:lineTo x="21545" y="0"/>
                <wp:lineTo x="0" y="0"/>
              </wp:wrapPolygon>
            </wp:wrapTight>
            <wp:docPr id="690" name="Рисунок 559" descr="бютж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бютжет"/>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8840" cy="387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9D" w:rsidRPr="009D78BF">
        <w:rPr>
          <w:rFonts w:ascii="Times New Roman" w:hAnsi="Times New Roman" w:cs="Times New Roman"/>
          <w:sz w:val="24"/>
          <w:szCs w:val="24"/>
          <w:highlight w:val="yellow"/>
        </w:rPr>
        <w:t xml:space="preserve">Дохідна частина бюджету </w:t>
      </w:r>
      <w:r w:rsidR="003F4EA7" w:rsidRPr="009D78BF">
        <w:rPr>
          <w:rFonts w:ascii="Times New Roman" w:hAnsi="Times New Roman" w:cs="Times New Roman"/>
          <w:sz w:val="24"/>
          <w:szCs w:val="24"/>
          <w:highlight w:val="yellow"/>
        </w:rPr>
        <w:t xml:space="preserve">Баштечківської </w:t>
      </w:r>
      <w:r w:rsidR="00C85F9D" w:rsidRPr="009D78BF">
        <w:rPr>
          <w:rFonts w:ascii="Times New Roman" w:hAnsi="Times New Roman" w:cs="Times New Roman"/>
          <w:sz w:val="24"/>
          <w:szCs w:val="24"/>
          <w:highlight w:val="yellow"/>
        </w:rPr>
        <w:t xml:space="preserve">ТГ формується, в першу чергу, за </w:t>
      </w:r>
      <w:r w:rsidR="000F0B8C">
        <w:rPr>
          <w:rFonts w:ascii="Times New Roman" w:hAnsi="Times New Roman" w:cs="Times New Roman"/>
          <w:sz w:val="24"/>
          <w:szCs w:val="24"/>
          <w:highlight w:val="yellow"/>
        </w:rPr>
        <w:t>рахунок інших місцевих податків та зборів, що становить 37,07%. Наступним вагомим джерелом надходжень є плата</w:t>
      </w:r>
      <w:r w:rsidR="000F0B8C" w:rsidRPr="000F0B8C">
        <w:rPr>
          <w:rFonts w:ascii="Times New Roman" w:hAnsi="Times New Roman" w:cs="Times New Roman"/>
          <w:sz w:val="24"/>
          <w:szCs w:val="24"/>
          <w:highlight w:val="yellow"/>
        </w:rPr>
        <w:t xml:space="preserve"> </w:t>
      </w:r>
      <w:r w:rsidR="000F0B8C" w:rsidRPr="009D78BF">
        <w:rPr>
          <w:rFonts w:ascii="Times New Roman" w:hAnsi="Times New Roman" w:cs="Times New Roman"/>
          <w:sz w:val="24"/>
          <w:szCs w:val="24"/>
          <w:highlight w:val="yellow"/>
        </w:rPr>
        <w:t xml:space="preserve">єдиного податку (від с/г виробників) та плати за землю. В сукупності, ці два види податків приносять в місцевий бюджет громади </w:t>
      </w:r>
      <w:r w:rsidR="000A1E06">
        <w:rPr>
          <w:rFonts w:ascii="Times New Roman" w:hAnsi="Times New Roman" w:cs="Times New Roman"/>
          <w:sz w:val="24"/>
          <w:szCs w:val="24"/>
          <w:highlight w:val="yellow"/>
        </w:rPr>
        <w:t>47,9</w:t>
      </w:r>
      <w:r w:rsidR="000F0B8C">
        <w:rPr>
          <w:rFonts w:ascii="Times New Roman" w:hAnsi="Times New Roman" w:cs="Times New Roman"/>
          <w:sz w:val="24"/>
          <w:szCs w:val="24"/>
          <w:highlight w:val="yellow"/>
        </w:rPr>
        <w:t>%</w:t>
      </w:r>
      <w:r w:rsidR="000F0B8C" w:rsidRPr="009D78BF">
        <w:rPr>
          <w:rFonts w:ascii="Times New Roman" w:hAnsi="Times New Roman" w:cs="Times New Roman"/>
          <w:sz w:val="24"/>
          <w:szCs w:val="24"/>
          <w:highlight w:val="yellow"/>
        </w:rPr>
        <w:t xml:space="preserve"> її доходу.</w:t>
      </w: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C94067" w:rsidRDefault="00C94067" w:rsidP="001602F2">
      <w:pPr>
        <w:spacing w:after="0" w:line="240" w:lineRule="auto"/>
        <w:ind w:left="0" w:right="55" w:firstLine="567"/>
        <w:jc w:val="center"/>
        <w:rPr>
          <w:rFonts w:ascii="Times New Roman" w:hAnsi="Times New Roman" w:cs="Times New Roman"/>
          <w:sz w:val="24"/>
          <w:szCs w:val="24"/>
        </w:rPr>
      </w:pPr>
    </w:p>
    <w:p w:rsidR="00DE7CD7" w:rsidRPr="009D78BF" w:rsidRDefault="00DE7CD7" w:rsidP="001602F2">
      <w:pPr>
        <w:spacing w:after="0" w:line="240" w:lineRule="auto"/>
        <w:ind w:left="0" w:right="55" w:firstLine="567"/>
        <w:jc w:val="center"/>
        <w:rPr>
          <w:rFonts w:ascii="Times New Roman" w:hAnsi="Times New Roman" w:cs="Times New Roman"/>
          <w:sz w:val="24"/>
          <w:szCs w:val="24"/>
        </w:rPr>
      </w:pPr>
    </w:p>
    <w:p w:rsidR="00C85F9D" w:rsidRPr="009D78BF" w:rsidRDefault="00C85F9D" w:rsidP="001602F2">
      <w:pPr>
        <w:pStyle w:val="TableTitle"/>
        <w:ind w:firstLine="567"/>
        <w:rPr>
          <w:rFonts w:ascii="Times New Roman" w:hAnsi="Times New Roman" w:cs="Times New Roman"/>
        </w:rPr>
      </w:pPr>
      <w:bookmarkStart w:id="15" w:name="_Ref445664464"/>
      <w:bookmarkStart w:id="16" w:name="_Toc446532049"/>
      <w:bookmarkStart w:id="17" w:name="_Toc495154996"/>
    </w:p>
    <w:bookmarkEnd w:id="15"/>
    <w:bookmarkEnd w:id="16"/>
    <w:bookmarkEnd w:id="17"/>
    <w:p w:rsidR="0068567D" w:rsidRDefault="0068567D" w:rsidP="001602F2">
      <w:pPr>
        <w:pStyle w:val="a7"/>
        <w:ind w:left="0" w:firstLine="567"/>
        <w:rPr>
          <w:rFonts w:ascii="Times New Roman" w:hAnsi="Times New Roman"/>
          <w:b/>
          <w:sz w:val="24"/>
          <w:szCs w:val="24"/>
          <w:shd w:val="clear" w:color="auto" w:fill="FFFFFF"/>
          <w:lang w:val="uk-UA"/>
        </w:rPr>
      </w:pPr>
    </w:p>
    <w:p w:rsidR="0068567D" w:rsidRDefault="0068567D" w:rsidP="001602F2">
      <w:pPr>
        <w:pStyle w:val="a7"/>
        <w:ind w:left="0" w:firstLine="567"/>
        <w:rPr>
          <w:rFonts w:ascii="Times New Roman" w:hAnsi="Times New Roman"/>
          <w:b/>
          <w:sz w:val="24"/>
          <w:szCs w:val="24"/>
          <w:shd w:val="clear" w:color="auto" w:fill="FFFFFF"/>
          <w:lang w:val="uk-UA"/>
        </w:rPr>
      </w:pPr>
    </w:p>
    <w:p w:rsidR="00A96901" w:rsidRDefault="00A96901" w:rsidP="001602F2">
      <w:pPr>
        <w:pStyle w:val="a7"/>
        <w:ind w:left="0" w:firstLine="567"/>
        <w:jc w:val="center"/>
        <w:rPr>
          <w:rFonts w:ascii="Times New Roman" w:hAnsi="Times New Roman"/>
          <w:b/>
          <w:sz w:val="28"/>
          <w:szCs w:val="28"/>
          <w:shd w:val="clear" w:color="auto" w:fill="FFFFFF"/>
          <w:lang w:val="uk-UA"/>
        </w:rPr>
      </w:pPr>
    </w:p>
    <w:p w:rsidR="00A96901" w:rsidRDefault="00A96901" w:rsidP="001602F2">
      <w:pPr>
        <w:pStyle w:val="a7"/>
        <w:ind w:left="0" w:firstLine="567"/>
        <w:jc w:val="center"/>
        <w:rPr>
          <w:rFonts w:ascii="Times New Roman" w:hAnsi="Times New Roman"/>
          <w:b/>
          <w:sz w:val="28"/>
          <w:szCs w:val="28"/>
          <w:shd w:val="clear" w:color="auto" w:fill="FFFFFF"/>
          <w:lang w:val="uk-UA"/>
        </w:rPr>
      </w:pPr>
    </w:p>
    <w:p w:rsidR="00A96901" w:rsidRDefault="00A96901" w:rsidP="001602F2">
      <w:pPr>
        <w:pStyle w:val="a7"/>
        <w:ind w:left="0" w:firstLine="567"/>
        <w:jc w:val="center"/>
        <w:rPr>
          <w:rFonts w:ascii="Times New Roman" w:hAnsi="Times New Roman"/>
          <w:b/>
          <w:sz w:val="28"/>
          <w:szCs w:val="28"/>
          <w:shd w:val="clear" w:color="auto" w:fill="FFFFFF"/>
          <w:lang w:val="uk-UA"/>
        </w:rPr>
      </w:pPr>
    </w:p>
    <w:p w:rsidR="00A96901" w:rsidRDefault="00A96901" w:rsidP="001602F2">
      <w:pPr>
        <w:pStyle w:val="a7"/>
        <w:ind w:left="0" w:firstLine="567"/>
        <w:jc w:val="center"/>
        <w:rPr>
          <w:rFonts w:ascii="Times New Roman" w:hAnsi="Times New Roman"/>
          <w:b/>
          <w:sz w:val="28"/>
          <w:szCs w:val="28"/>
          <w:shd w:val="clear" w:color="auto" w:fill="FFFFFF"/>
          <w:lang w:val="uk-UA"/>
        </w:rPr>
      </w:pPr>
    </w:p>
    <w:p w:rsidR="00A96901" w:rsidRDefault="00A96901" w:rsidP="001602F2">
      <w:pPr>
        <w:pStyle w:val="a7"/>
        <w:ind w:left="0" w:firstLine="567"/>
        <w:jc w:val="center"/>
        <w:rPr>
          <w:rFonts w:ascii="Times New Roman" w:hAnsi="Times New Roman"/>
          <w:b/>
          <w:sz w:val="28"/>
          <w:szCs w:val="28"/>
          <w:shd w:val="clear" w:color="auto" w:fill="FFFFFF"/>
          <w:lang w:val="uk-UA"/>
        </w:rPr>
      </w:pPr>
    </w:p>
    <w:p w:rsidR="00F96B84" w:rsidRDefault="00F96B84" w:rsidP="001602F2">
      <w:pPr>
        <w:pStyle w:val="a7"/>
        <w:ind w:left="0" w:firstLine="567"/>
        <w:jc w:val="center"/>
        <w:rPr>
          <w:rFonts w:ascii="Times New Roman" w:hAnsi="Times New Roman"/>
          <w:b/>
          <w:sz w:val="28"/>
          <w:szCs w:val="28"/>
          <w:shd w:val="clear" w:color="auto" w:fill="FFFFFF"/>
          <w:lang w:val="uk-UA"/>
        </w:rPr>
      </w:pPr>
    </w:p>
    <w:p w:rsidR="00F96B84" w:rsidRDefault="00F96B84" w:rsidP="001602F2">
      <w:pPr>
        <w:pStyle w:val="a7"/>
        <w:ind w:left="0" w:firstLine="567"/>
        <w:jc w:val="center"/>
        <w:rPr>
          <w:rFonts w:ascii="Times New Roman" w:hAnsi="Times New Roman"/>
          <w:b/>
          <w:sz w:val="28"/>
          <w:szCs w:val="28"/>
          <w:shd w:val="clear" w:color="auto" w:fill="FFFFFF"/>
          <w:lang w:val="uk-UA"/>
        </w:rPr>
      </w:pPr>
    </w:p>
    <w:p w:rsidR="00F96B84" w:rsidRDefault="00F96B84" w:rsidP="001602F2">
      <w:pPr>
        <w:pStyle w:val="a7"/>
        <w:ind w:left="0" w:firstLine="567"/>
        <w:jc w:val="center"/>
        <w:rPr>
          <w:rFonts w:ascii="Times New Roman" w:hAnsi="Times New Roman"/>
          <w:b/>
          <w:sz w:val="28"/>
          <w:szCs w:val="28"/>
          <w:shd w:val="clear" w:color="auto" w:fill="FFFFFF"/>
          <w:lang w:val="uk-UA"/>
        </w:rPr>
      </w:pPr>
    </w:p>
    <w:p w:rsidR="00F96B84" w:rsidRDefault="00F96B84" w:rsidP="001602F2">
      <w:pPr>
        <w:pStyle w:val="a7"/>
        <w:ind w:left="0" w:firstLine="567"/>
        <w:jc w:val="center"/>
        <w:rPr>
          <w:rFonts w:ascii="Times New Roman" w:hAnsi="Times New Roman"/>
          <w:b/>
          <w:sz w:val="28"/>
          <w:szCs w:val="28"/>
          <w:shd w:val="clear" w:color="auto" w:fill="FFFFFF"/>
          <w:lang w:val="uk-UA"/>
        </w:rPr>
      </w:pPr>
    </w:p>
    <w:p w:rsidR="00F96B84" w:rsidRDefault="00F96B84" w:rsidP="001602F2">
      <w:pPr>
        <w:pStyle w:val="a7"/>
        <w:ind w:left="0" w:firstLine="567"/>
        <w:jc w:val="center"/>
        <w:rPr>
          <w:rFonts w:ascii="Times New Roman" w:hAnsi="Times New Roman"/>
          <w:b/>
          <w:sz w:val="28"/>
          <w:szCs w:val="28"/>
          <w:shd w:val="clear" w:color="auto" w:fill="FFFFFF"/>
          <w:lang w:val="uk-UA"/>
        </w:rPr>
      </w:pPr>
    </w:p>
    <w:p w:rsidR="00C85F9D" w:rsidRDefault="004C2FD2" w:rsidP="001602F2">
      <w:pPr>
        <w:pStyle w:val="a7"/>
        <w:ind w:left="0" w:firstLine="567"/>
        <w:jc w:val="center"/>
        <w:rPr>
          <w:rFonts w:ascii="Times New Roman" w:hAnsi="Times New Roman"/>
          <w:b/>
          <w:sz w:val="28"/>
          <w:szCs w:val="28"/>
          <w:shd w:val="clear" w:color="auto" w:fill="FFFFFF"/>
          <w:lang w:val="uk-UA"/>
        </w:rPr>
      </w:pPr>
      <w:r w:rsidRPr="00FE4C13">
        <w:rPr>
          <w:rFonts w:ascii="Times New Roman" w:hAnsi="Times New Roman"/>
          <w:b/>
          <w:sz w:val="28"/>
          <w:szCs w:val="28"/>
          <w:shd w:val="clear" w:color="auto" w:fill="FFFFFF"/>
          <w:lang w:val="uk-UA"/>
        </w:rPr>
        <w:t>Соціальна і</w:t>
      </w:r>
      <w:r w:rsidR="00DE7CD7" w:rsidRPr="00FE4C13">
        <w:rPr>
          <w:rFonts w:ascii="Times New Roman" w:hAnsi="Times New Roman"/>
          <w:b/>
          <w:sz w:val="28"/>
          <w:szCs w:val="28"/>
          <w:shd w:val="clear" w:color="auto" w:fill="FFFFFF"/>
          <w:lang w:val="uk-UA"/>
        </w:rPr>
        <w:t>нфраструктура та житлов</w:t>
      </w:r>
      <w:r w:rsidRPr="00FE4C13">
        <w:rPr>
          <w:rFonts w:ascii="Times New Roman" w:hAnsi="Times New Roman"/>
          <w:b/>
          <w:sz w:val="28"/>
          <w:szCs w:val="28"/>
          <w:shd w:val="clear" w:color="auto" w:fill="FFFFFF"/>
          <w:lang w:val="uk-UA"/>
        </w:rPr>
        <w:t>о-комунальний</w:t>
      </w:r>
      <w:r w:rsidR="00DE7CD7" w:rsidRPr="00FE4C13">
        <w:rPr>
          <w:rFonts w:ascii="Times New Roman" w:hAnsi="Times New Roman"/>
          <w:b/>
          <w:sz w:val="28"/>
          <w:szCs w:val="28"/>
          <w:shd w:val="clear" w:color="auto" w:fill="FFFFFF"/>
          <w:lang w:val="uk-UA"/>
        </w:rPr>
        <w:t xml:space="preserve"> фонд</w:t>
      </w:r>
      <w:r w:rsidRPr="00FE4C13">
        <w:rPr>
          <w:rFonts w:ascii="Times New Roman" w:hAnsi="Times New Roman"/>
          <w:b/>
          <w:sz w:val="28"/>
          <w:szCs w:val="28"/>
          <w:shd w:val="clear" w:color="auto" w:fill="FFFFFF"/>
          <w:lang w:val="uk-UA"/>
        </w:rPr>
        <w:t xml:space="preserve"> громади</w:t>
      </w:r>
    </w:p>
    <w:p w:rsidR="00A96901" w:rsidRPr="00FE4C13" w:rsidRDefault="00713E5F" w:rsidP="001602F2">
      <w:pPr>
        <w:pStyle w:val="a7"/>
        <w:ind w:left="0" w:firstLine="567"/>
        <w:jc w:val="center"/>
        <w:rPr>
          <w:rFonts w:ascii="Times New Roman" w:hAnsi="Times New Roman"/>
          <w:b/>
          <w:sz w:val="28"/>
          <w:szCs w:val="28"/>
          <w:shd w:val="clear" w:color="auto" w:fill="FFFFFF"/>
          <w:lang w:val="uk-UA"/>
        </w:rPr>
      </w:pPr>
      <w:r>
        <w:rPr>
          <w:noProof/>
          <w:lang w:val="ru-RU" w:eastAsia="ru-RU"/>
        </w:rPr>
        <w:drawing>
          <wp:anchor distT="0" distB="0" distL="114300" distR="114300" simplePos="0" relativeHeight="251776512" behindDoc="1" locked="0" layoutInCell="1" allowOverlap="1">
            <wp:simplePos x="0" y="0"/>
            <wp:positionH relativeFrom="column">
              <wp:posOffset>360045</wp:posOffset>
            </wp:positionH>
            <wp:positionV relativeFrom="paragraph">
              <wp:posOffset>195580</wp:posOffset>
            </wp:positionV>
            <wp:extent cx="6122035" cy="3446780"/>
            <wp:effectExtent l="0" t="0" r="0" b="1270"/>
            <wp:wrapTight wrapText="bothSides">
              <wp:wrapPolygon edited="0">
                <wp:start x="0" y="0"/>
                <wp:lineTo x="0" y="21489"/>
                <wp:lineTo x="21508" y="21489"/>
                <wp:lineTo x="21508" y="0"/>
                <wp:lineTo x="0" y="0"/>
              </wp:wrapPolygon>
            </wp:wrapTight>
            <wp:docPr id="689" name="Рисунок 560" descr="Загальний відділ,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Загальний відділ, копия"/>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2035" cy="344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88E" w:rsidRDefault="00DB388E" w:rsidP="001602F2">
      <w:pPr>
        <w:pStyle w:val="a7"/>
        <w:ind w:left="0" w:firstLine="567"/>
        <w:rPr>
          <w:rFonts w:ascii="Times New Roman" w:hAnsi="Times New Roman"/>
          <w:b/>
          <w:sz w:val="24"/>
          <w:szCs w:val="24"/>
          <w:shd w:val="clear" w:color="auto" w:fill="FFFFFF"/>
          <w:lang w:val="uk-UA"/>
        </w:rPr>
      </w:pPr>
    </w:p>
    <w:p w:rsidR="00122CD9" w:rsidRDefault="00122CD9" w:rsidP="001602F2">
      <w:pPr>
        <w:pStyle w:val="a7"/>
        <w:ind w:left="0" w:firstLine="567"/>
        <w:rPr>
          <w:rFonts w:ascii="Times New Roman" w:hAnsi="Times New Roman"/>
          <w:b/>
          <w:sz w:val="24"/>
          <w:szCs w:val="24"/>
          <w:shd w:val="clear" w:color="auto" w:fill="FFFFFF"/>
          <w:lang w:val="uk-UA"/>
        </w:rPr>
      </w:pPr>
    </w:p>
    <w:p w:rsidR="00122CD9" w:rsidRDefault="00122CD9" w:rsidP="001602F2">
      <w:pPr>
        <w:pStyle w:val="a7"/>
        <w:ind w:left="0" w:firstLine="567"/>
        <w:rPr>
          <w:rFonts w:ascii="Times New Roman" w:hAnsi="Times New Roman"/>
          <w:b/>
          <w:sz w:val="24"/>
          <w:szCs w:val="24"/>
          <w:shd w:val="clear" w:color="auto" w:fill="FFFFFF"/>
          <w:lang w:val="uk-UA"/>
        </w:rPr>
      </w:pPr>
    </w:p>
    <w:p w:rsidR="00C94067" w:rsidRDefault="00C94067" w:rsidP="001602F2">
      <w:pPr>
        <w:pStyle w:val="a7"/>
        <w:ind w:left="0" w:firstLine="567"/>
        <w:rPr>
          <w:rFonts w:ascii="Times New Roman" w:hAnsi="Times New Roman"/>
          <w:b/>
          <w:sz w:val="24"/>
          <w:szCs w:val="24"/>
          <w:shd w:val="clear" w:color="auto" w:fill="FFFFFF"/>
          <w:lang w:val="uk-UA"/>
        </w:rPr>
      </w:pPr>
    </w:p>
    <w:p w:rsidR="00C94067" w:rsidRDefault="00C94067" w:rsidP="001602F2">
      <w:pPr>
        <w:pStyle w:val="a7"/>
        <w:ind w:left="0" w:firstLine="567"/>
        <w:rPr>
          <w:rFonts w:ascii="Times New Roman" w:hAnsi="Times New Roman"/>
          <w:b/>
          <w:sz w:val="24"/>
          <w:szCs w:val="24"/>
          <w:shd w:val="clear" w:color="auto" w:fill="FFFFFF"/>
          <w:lang w:val="uk-UA"/>
        </w:rPr>
      </w:pPr>
    </w:p>
    <w:p w:rsidR="00DB388E" w:rsidRPr="00FE4C13" w:rsidRDefault="00DB388E" w:rsidP="001602F2">
      <w:pPr>
        <w:pStyle w:val="a7"/>
        <w:ind w:left="0" w:firstLine="567"/>
        <w:jc w:val="center"/>
        <w:rPr>
          <w:rFonts w:ascii="Times New Roman" w:hAnsi="Times New Roman"/>
          <w:b/>
          <w:sz w:val="28"/>
          <w:szCs w:val="28"/>
          <w:shd w:val="clear" w:color="auto" w:fill="FFFFFF"/>
          <w:lang w:val="uk-UA"/>
        </w:rPr>
      </w:pPr>
      <w:r w:rsidRPr="00FE4C13">
        <w:rPr>
          <w:rFonts w:ascii="Times New Roman" w:hAnsi="Times New Roman"/>
          <w:b/>
          <w:sz w:val="28"/>
          <w:szCs w:val="28"/>
          <w:shd w:val="clear" w:color="auto" w:fill="FFFFFF"/>
          <w:lang w:val="uk-UA"/>
        </w:rPr>
        <w:t>Дошкільні та загальноосвітні навчальні заклади</w:t>
      </w:r>
    </w:p>
    <w:p w:rsidR="00DB388E" w:rsidRPr="009D78BF" w:rsidRDefault="00DB388E" w:rsidP="001602F2">
      <w:pPr>
        <w:pStyle w:val="a7"/>
        <w:ind w:left="0" w:firstLine="567"/>
        <w:rPr>
          <w:rFonts w:ascii="Times New Roman" w:hAnsi="Times New Roman"/>
          <w:b/>
          <w:sz w:val="24"/>
          <w:szCs w:val="24"/>
          <w:highlight w:val="yellow"/>
          <w:lang w:val="uk-UA"/>
        </w:rPr>
      </w:pPr>
    </w:p>
    <w:p w:rsidR="00C85F9D" w:rsidRDefault="00713E5F" w:rsidP="001602F2">
      <w:pPr>
        <w:spacing w:line="276" w:lineRule="auto"/>
        <w:ind w:left="0" w:firstLine="567"/>
        <w:jc w:val="center"/>
        <w:rPr>
          <w:rFonts w:ascii="Times New Roman" w:hAnsi="Times New Roman" w:cs="Times New Roman"/>
          <w:sz w:val="24"/>
          <w:szCs w:val="24"/>
        </w:rPr>
      </w:pPr>
      <w:r>
        <w:rPr>
          <w:noProof/>
          <w:lang w:val="ru-RU" w:eastAsia="ru-RU"/>
        </w:rPr>
        <w:drawing>
          <wp:anchor distT="0" distB="0" distL="114300" distR="114300" simplePos="0" relativeHeight="251757056" behindDoc="1" locked="0" layoutInCell="1" allowOverlap="1">
            <wp:simplePos x="0" y="0"/>
            <wp:positionH relativeFrom="column">
              <wp:posOffset>778510</wp:posOffset>
            </wp:positionH>
            <wp:positionV relativeFrom="paragraph">
              <wp:posOffset>114935</wp:posOffset>
            </wp:positionV>
            <wp:extent cx="4726940" cy="3962400"/>
            <wp:effectExtent l="0" t="0" r="0" b="0"/>
            <wp:wrapTight wrapText="bothSides">
              <wp:wrapPolygon edited="0">
                <wp:start x="0" y="0"/>
                <wp:lineTo x="0" y="21496"/>
                <wp:lineTo x="21501" y="21496"/>
                <wp:lineTo x="21501" y="0"/>
                <wp:lineTo x="0" y="0"/>
              </wp:wrapPolygon>
            </wp:wrapTight>
            <wp:docPr id="688" name="Рисунок 530" descr="осві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освіт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694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122CD9" w:rsidRDefault="00122CD9" w:rsidP="001602F2">
      <w:pPr>
        <w:spacing w:line="276" w:lineRule="auto"/>
        <w:ind w:left="0" w:firstLine="567"/>
        <w:jc w:val="left"/>
        <w:rPr>
          <w:rFonts w:ascii="Times New Roman" w:hAnsi="Times New Roman" w:cs="Times New Roman"/>
          <w:b/>
          <w:sz w:val="24"/>
          <w:szCs w:val="24"/>
        </w:rPr>
      </w:pPr>
    </w:p>
    <w:p w:rsidR="00122CD9" w:rsidRDefault="00122CD9" w:rsidP="001602F2">
      <w:pPr>
        <w:spacing w:line="276" w:lineRule="auto"/>
        <w:ind w:left="0" w:firstLine="567"/>
        <w:jc w:val="left"/>
        <w:rPr>
          <w:rFonts w:ascii="Times New Roman" w:hAnsi="Times New Roman" w:cs="Times New Roman"/>
          <w:b/>
          <w:sz w:val="24"/>
          <w:szCs w:val="24"/>
        </w:rPr>
      </w:pPr>
    </w:p>
    <w:p w:rsidR="00122CD9" w:rsidRDefault="00122CD9" w:rsidP="001602F2">
      <w:pPr>
        <w:spacing w:line="276" w:lineRule="auto"/>
        <w:ind w:left="0" w:firstLine="567"/>
        <w:jc w:val="left"/>
        <w:rPr>
          <w:rFonts w:ascii="Times New Roman" w:hAnsi="Times New Roman" w:cs="Times New Roman"/>
          <w:b/>
          <w:sz w:val="24"/>
          <w:szCs w:val="24"/>
        </w:rPr>
      </w:pPr>
    </w:p>
    <w:p w:rsidR="00122CD9" w:rsidRDefault="00122CD9" w:rsidP="001602F2">
      <w:pPr>
        <w:spacing w:line="276" w:lineRule="auto"/>
        <w:ind w:left="0" w:firstLine="567"/>
        <w:jc w:val="left"/>
        <w:rPr>
          <w:rFonts w:ascii="Times New Roman" w:hAnsi="Times New Roman" w:cs="Times New Roman"/>
          <w:b/>
          <w:sz w:val="24"/>
          <w:szCs w:val="24"/>
        </w:rPr>
      </w:pPr>
    </w:p>
    <w:p w:rsidR="00122CD9" w:rsidRDefault="00122CD9" w:rsidP="001602F2">
      <w:pPr>
        <w:spacing w:line="276" w:lineRule="auto"/>
        <w:ind w:left="0" w:firstLine="567"/>
        <w:jc w:val="left"/>
        <w:rPr>
          <w:rFonts w:ascii="Times New Roman" w:hAnsi="Times New Roman" w:cs="Times New Roman"/>
          <w:b/>
          <w:sz w:val="24"/>
          <w:szCs w:val="24"/>
        </w:rPr>
      </w:pPr>
    </w:p>
    <w:p w:rsidR="00122CD9" w:rsidRDefault="00122CD9" w:rsidP="001602F2">
      <w:pPr>
        <w:spacing w:line="276" w:lineRule="auto"/>
        <w:ind w:left="0" w:firstLine="567"/>
        <w:jc w:val="left"/>
        <w:rPr>
          <w:rFonts w:ascii="Times New Roman" w:hAnsi="Times New Roman" w:cs="Times New Roman"/>
          <w:b/>
          <w:sz w:val="24"/>
          <w:szCs w:val="24"/>
        </w:rPr>
      </w:pPr>
    </w:p>
    <w:p w:rsidR="00122CD9" w:rsidRDefault="00122CD9" w:rsidP="001602F2">
      <w:pPr>
        <w:spacing w:line="276" w:lineRule="auto"/>
        <w:ind w:left="0" w:firstLine="567"/>
        <w:jc w:val="left"/>
        <w:rPr>
          <w:rFonts w:ascii="Times New Roman" w:hAnsi="Times New Roman" w:cs="Times New Roman"/>
          <w:b/>
          <w:sz w:val="24"/>
          <w:szCs w:val="24"/>
        </w:rPr>
      </w:pPr>
    </w:p>
    <w:p w:rsidR="00A863ED" w:rsidRDefault="00A863ED" w:rsidP="001602F2">
      <w:pPr>
        <w:spacing w:line="276" w:lineRule="auto"/>
        <w:ind w:left="0" w:firstLine="567"/>
        <w:jc w:val="center"/>
        <w:rPr>
          <w:rFonts w:ascii="Times New Roman" w:hAnsi="Times New Roman" w:cs="Times New Roman"/>
          <w:b/>
          <w:sz w:val="28"/>
          <w:szCs w:val="28"/>
        </w:rPr>
      </w:pPr>
    </w:p>
    <w:p w:rsidR="00A863ED" w:rsidRDefault="00A863ED" w:rsidP="001602F2">
      <w:pPr>
        <w:spacing w:line="276" w:lineRule="auto"/>
        <w:ind w:left="0" w:firstLine="567"/>
        <w:jc w:val="center"/>
        <w:rPr>
          <w:rFonts w:ascii="Times New Roman" w:hAnsi="Times New Roman" w:cs="Times New Roman"/>
          <w:b/>
          <w:sz w:val="28"/>
          <w:szCs w:val="28"/>
        </w:rPr>
      </w:pPr>
    </w:p>
    <w:p w:rsidR="00122CD9" w:rsidRPr="006C278F" w:rsidRDefault="006C278F" w:rsidP="001602F2">
      <w:pPr>
        <w:spacing w:line="276" w:lineRule="auto"/>
        <w:ind w:left="0" w:firstLine="567"/>
        <w:jc w:val="center"/>
        <w:rPr>
          <w:rFonts w:ascii="Times New Roman" w:hAnsi="Times New Roman" w:cs="Times New Roman"/>
          <w:b/>
          <w:sz w:val="28"/>
          <w:szCs w:val="28"/>
        </w:rPr>
      </w:pPr>
      <w:r w:rsidRPr="006C278F">
        <w:rPr>
          <w:rFonts w:ascii="Times New Roman" w:hAnsi="Times New Roman" w:cs="Times New Roman"/>
          <w:b/>
          <w:sz w:val="28"/>
          <w:szCs w:val="28"/>
        </w:rPr>
        <w:lastRenderedPageBreak/>
        <w:t>Стан житлового фонду</w:t>
      </w:r>
    </w:p>
    <w:p w:rsidR="00122CD9" w:rsidRDefault="00713E5F" w:rsidP="001602F2">
      <w:pPr>
        <w:spacing w:line="276" w:lineRule="auto"/>
        <w:ind w:left="0" w:firstLine="567"/>
        <w:jc w:val="left"/>
        <w:rPr>
          <w:rFonts w:ascii="Times New Roman" w:hAnsi="Times New Roman" w:cs="Times New Roman"/>
          <w:b/>
          <w:sz w:val="24"/>
          <w:szCs w:val="24"/>
        </w:rPr>
      </w:pPr>
      <w:r>
        <w:rPr>
          <w:noProof/>
          <w:lang w:val="ru-RU" w:eastAsia="ru-RU"/>
        </w:rPr>
        <w:drawing>
          <wp:anchor distT="0" distB="0" distL="114300" distR="114300" simplePos="0" relativeHeight="251769344" behindDoc="1" locked="0" layoutInCell="1" allowOverlap="1">
            <wp:simplePos x="0" y="0"/>
            <wp:positionH relativeFrom="column">
              <wp:posOffset>1128395</wp:posOffset>
            </wp:positionH>
            <wp:positionV relativeFrom="paragraph">
              <wp:posOffset>160020</wp:posOffset>
            </wp:positionV>
            <wp:extent cx="4586605" cy="3846830"/>
            <wp:effectExtent l="0" t="0" r="4445" b="1270"/>
            <wp:wrapTight wrapText="bothSides">
              <wp:wrapPolygon edited="0">
                <wp:start x="0" y="0"/>
                <wp:lineTo x="0" y="21500"/>
                <wp:lineTo x="21531" y="21500"/>
                <wp:lineTo x="21531" y="0"/>
                <wp:lineTo x="0" y="0"/>
              </wp:wrapPolygon>
            </wp:wrapTight>
            <wp:docPr id="687" name="Рисунок 551" descr="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газ"/>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6605" cy="384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CD9" w:rsidRDefault="00122CD9" w:rsidP="001602F2">
      <w:pPr>
        <w:spacing w:line="276" w:lineRule="auto"/>
        <w:ind w:left="0" w:firstLine="567"/>
        <w:jc w:val="left"/>
        <w:rPr>
          <w:rFonts w:ascii="Times New Roman" w:hAnsi="Times New Roman" w:cs="Times New Roman"/>
          <w:b/>
          <w:sz w:val="24"/>
          <w:szCs w:val="24"/>
        </w:rPr>
      </w:pPr>
    </w:p>
    <w:p w:rsidR="00DB388E" w:rsidRPr="00DB388E" w:rsidRDefault="00DB388E" w:rsidP="001602F2">
      <w:pPr>
        <w:spacing w:line="276" w:lineRule="auto"/>
        <w:ind w:left="0" w:firstLine="567"/>
        <w:jc w:val="left"/>
        <w:rPr>
          <w:rFonts w:ascii="Times New Roman" w:hAnsi="Times New Roman" w:cs="Times New Roman"/>
          <w:b/>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DB388E" w:rsidRDefault="00DB388E" w:rsidP="001602F2">
      <w:pPr>
        <w:spacing w:line="276" w:lineRule="auto"/>
        <w:ind w:left="0" w:firstLine="567"/>
        <w:jc w:val="center"/>
        <w:rPr>
          <w:rFonts w:ascii="Times New Roman" w:hAnsi="Times New Roman" w:cs="Times New Roman"/>
          <w:sz w:val="24"/>
          <w:szCs w:val="24"/>
        </w:rPr>
      </w:pPr>
    </w:p>
    <w:p w:rsidR="00C85F9D" w:rsidRPr="009D78BF" w:rsidRDefault="00C85F9D" w:rsidP="00A52F14">
      <w:pPr>
        <w:spacing w:line="276" w:lineRule="auto"/>
        <w:ind w:left="0" w:firstLine="0"/>
        <w:rPr>
          <w:rFonts w:ascii="Times New Roman" w:hAnsi="Times New Roman" w:cs="Times New Roman"/>
          <w:sz w:val="24"/>
          <w:szCs w:val="24"/>
        </w:rPr>
      </w:pPr>
    </w:p>
    <w:p w:rsidR="00A863ED" w:rsidRDefault="00EB2400" w:rsidP="001602F2">
      <w:pPr>
        <w:ind w:left="0" w:firstLine="567"/>
        <w:rPr>
          <w:rFonts w:ascii="Times New Roman" w:hAnsi="Times New Roman" w:cs="Times New Roman"/>
          <w:sz w:val="24"/>
          <w:szCs w:val="24"/>
          <w:shd w:val="clear" w:color="auto" w:fill="FFFFFF"/>
        </w:rPr>
      </w:pPr>
      <w:r w:rsidRPr="009D78BF">
        <w:rPr>
          <w:rFonts w:ascii="Times New Roman" w:hAnsi="Times New Roman" w:cs="Times New Roman"/>
          <w:sz w:val="28"/>
          <w:szCs w:val="28"/>
          <w:shd w:val="clear" w:color="auto" w:fill="FFFFFF"/>
        </w:rPr>
        <w:tab/>
      </w:r>
      <w:r w:rsidRPr="009D78BF">
        <w:rPr>
          <w:rFonts w:ascii="Times New Roman" w:hAnsi="Times New Roman" w:cs="Times New Roman"/>
          <w:sz w:val="24"/>
          <w:szCs w:val="24"/>
          <w:shd w:val="clear" w:color="auto" w:fill="FFFFFF"/>
        </w:rPr>
        <w:t xml:space="preserve"> </w:t>
      </w:r>
    </w:p>
    <w:p w:rsidR="00A863ED" w:rsidRDefault="00A863ED" w:rsidP="001602F2">
      <w:pPr>
        <w:ind w:left="0" w:firstLine="567"/>
        <w:rPr>
          <w:rFonts w:ascii="Times New Roman" w:hAnsi="Times New Roman" w:cs="Times New Roman"/>
          <w:sz w:val="24"/>
          <w:szCs w:val="24"/>
          <w:shd w:val="clear" w:color="auto" w:fill="FFFFFF"/>
        </w:rPr>
      </w:pPr>
    </w:p>
    <w:p w:rsidR="004C2FD2" w:rsidRPr="009D78BF" w:rsidRDefault="00EB2400" w:rsidP="001602F2">
      <w:pPr>
        <w:ind w:left="0" w:firstLine="567"/>
        <w:rPr>
          <w:rFonts w:ascii="Times New Roman" w:hAnsi="Times New Roman" w:cs="Times New Roman"/>
          <w:sz w:val="24"/>
          <w:szCs w:val="24"/>
          <w:shd w:val="clear" w:color="auto" w:fill="FFFFFF"/>
        </w:rPr>
      </w:pPr>
      <w:r w:rsidRPr="009D78BF">
        <w:rPr>
          <w:rFonts w:ascii="Times New Roman" w:hAnsi="Times New Roman" w:cs="Times New Roman"/>
          <w:sz w:val="24"/>
          <w:szCs w:val="24"/>
          <w:shd w:val="clear" w:color="auto" w:fill="FFFFFF"/>
        </w:rPr>
        <w:t xml:space="preserve">Для забезпечення потреб населення </w:t>
      </w:r>
      <w:r w:rsidR="004C2FD2" w:rsidRPr="009D78BF">
        <w:rPr>
          <w:rFonts w:ascii="Times New Roman" w:hAnsi="Times New Roman" w:cs="Times New Roman"/>
          <w:sz w:val="24"/>
          <w:szCs w:val="24"/>
          <w:shd w:val="clear" w:color="auto" w:fill="FFFFFF"/>
        </w:rPr>
        <w:t>в громаді функціоную</w:t>
      </w:r>
      <w:r w:rsidR="000F0B8C">
        <w:rPr>
          <w:rFonts w:ascii="Times New Roman" w:hAnsi="Times New Roman" w:cs="Times New Roman"/>
          <w:sz w:val="24"/>
          <w:szCs w:val="24"/>
          <w:shd w:val="clear" w:color="auto" w:fill="FFFFFF"/>
        </w:rPr>
        <w:t>ть заклади торгівлі (магазини)</w:t>
      </w:r>
      <w:r w:rsidR="004C2FD2" w:rsidRPr="009D78BF">
        <w:rPr>
          <w:rFonts w:ascii="Times New Roman" w:hAnsi="Times New Roman" w:cs="Times New Roman"/>
          <w:sz w:val="24"/>
          <w:szCs w:val="24"/>
          <w:shd w:val="clear" w:color="auto" w:fill="FFFFFF"/>
        </w:rPr>
        <w:t xml:space="preserve">, </w:t>
      </w:r>
      <w:r w:rsidR="003F4EA7" w:rsidRPr="009D78BF">
        <w:rPr>
          <w:rFonts w:ascii="Times New Roman" w:hAnsi="Times New Roman" w:cs="Times New Roman"/>
          <w:sz w:val="24"/>
          <w:szCs w:val="24"/>
          <w:shd w:val="clear" w:color="auto" w:fill="FFFFFF"/>
        </w:rPr>
        <w:t>«Укрпошта».</w:t>
      </w:r>
    </w:p>
    <w:p w:rsidR="000F0B8C" w:rsidRDefault="00C836A4" w:rsidP="001602F2">
      <w:pPr>
        <w:tabs>
          <w:tab w:val="left" w:pos="3135"/>
        </w:tabs>
        <w:spacing w:after="0"/>
        <w:ind w:left="0" w:firstLine="567"/>
        <w:rPr>
          <w:rFonts w:ascii="Times New Roman" w:hAnsi="Times New Roman" w:cs="Times New Roman"/>
          <w:sz w:val="24"/>
          <w:szCs w:val="24"/>
          <w:shd w:val="clear" w:color="auto" w:fill="FFFFFF"/>
        </w:rPr>
      </w:pPr>
      <w:r w:rsidRPr="009D78BF">
        <w:rPr>
          <w:rFonts w:ascii="Times New Roman" w:hAnsi="Times New Roman" w:cs="Times New Roman"/>
          <w:sz w:val="24"/>
          <w:szCs w:val="24"/>
          <w:shd w:val="clear" w:color="auto" w:fill="FFFFFF"/>
        </w:rPr>
        <w:t>Т</w:t>
      </w:r>
      <w:r w:rsidR="004C2FD2" w:rsidRPr="009D78BF">
        <w:rPr>
          <w:rFonts w:ascii="Times New Roman" w:hAnsi="Times New Roman" w:cs="Times New Roman"/>
          <w:sz w:val="24"/>
          <w:szCs w:val="24"/>
          <w:shd w:val="clear" w:color="auto" w:fill="FFFFFF"/>
        </w:rPr>
        <w:t>ериторі</w:t>
      </w:r>
      <w:r w:rsidRPr="009D78BF">
        <w:rPr>
          <w:rFonts w:ascii="Times New Roman" w:hAnsi="Times New Roman" w:cs="Times New Roman"/>
          <w:sz w:val="24"/>
          <w:szCs w:val="24"/>
          <w:shd w:val="clear" w:color="auto" w:fill="FFFFFF"/>
        </w:rPr>
        <w:t>я</w:t>
      </w:r>
      <w:r w:rsidR="004C2FD2" w:rsidRPr="009D78BF">
        <w:rPr>
          <w:rFonts w:ascii="Times New Roman" w:hAnsi="Times New Roman" w:cs="Times New Roman"/>
          <w:sz w:val="24"/>
          <w:szCs w:val="24"/>
          <w:shd w:val="clear" w:color="auto" w:fill="FFFFFF"/>
        </w:rPr>
        <w:t xml:space="preserve"> </w:t>
      </w:r>
      <w:r w:rsidR="004C2FD2" w:rsidRPr="000F0B8C">
        <w:rPr>
          <w:rFonts w:ascii="Times New Roman" w:hAnsi="Times New Roman" w:cs="Times New Roman"/>
          <w:sz w:val="24"/>
          <w:szCs w:val="24"/>
          <w:highlight w:val="yellow"/>
          <w:shd w:val="clear" w:color="auto" w:fill="FFFFFF"/>
        </w:rPr>
        <w:t>громади покрит</w:t>
      </w:r>
      <w:r w:rsidRPr="000F0B8C">
        <w:rPr>
          <w:rFonts w:ascii="Times New Roman" w:hAnsi="Times New Roman" w:cs="Times New Roman"/>
          <w:sz w:val="24"/>
          <w:szCs w:val="24"/>
          <w:highlight w:val="yellow"/>
          <w:shd w:val="clear" w:color="auto" w:fill="FFFFFF"/>
        </w:rPr>
        <w:t>а</w:t>
      </w:r>
      <w:r w:rsidR="004C2FD2" w:rsidRPr="000F0B8C">
        <w:rPr>
          <w:rFonts w:ascii="Times New Roman" w:hAnsi="Times New Roman" w:cs="Times New Roman"/>
          <w:sz w:val="24"/>
          <w:szCs w:val="24"/>
          <w:highlight w:val="yellow"/>
          <w:shd w:val="clear" w:color="auto" w:fill="FFFFFF"/>
        </w:rPr>
        <w:t xml:space="preserve"> мобільним </w:t>
      </w:r>
      <w:r w:rsidR="007F4AB9" w:rsidRPr="000F0B8C">
        <w:rPr>
          <w:rFonts w:ascii="Times New Roman" w:hAnsi="Times New Roman" w:cs="Times New Roman"/>
          <w:sz w:val="24"/>
          <w:szCs w:val="24"/>
          <w:highlight w:val="yellow"/>
          <w:shd w:val="clear" w:color="auto" w:fill="FFFFFF"/>
        </w:rPr>
        <w:t>зв’язком</w:t>
      </w:r>
      <w:r w:rsidR="000F0B8C" w:rsidRPr="000F0B8C">
        <w:rPr>
          <w:rFonts w:ascii="Times New Roman" w:hAnsi="Times New Roman" w:cs="Times New Roman"/>
          <w:sz w:val="24"/>
          <w:szCs w:val="24"/>
          <w:highlight w:val="yellow"/>
          <w:shd w:val="clear" w:color="auto" w:fill="FFFFFF"/>
        </w:rPr>
        <w:t xml:space="preserve"> </w:t>
      </w:r>
      <w:r w:rsidR="00DE2D22">
        <w:rPr>
          <w:rFonts w:ascii="Times New Roman" w:hAnsi="Times New Roman" w:cs="Times New Roman"/>
          <w:sz w:val="24"/>
          <w:szCs w:val="24"/>
          <w:highlight w:val="yellow"/>
          <w:shd w:val="clear" w:color="auto" w:fill="FFFFFF"/>
        </w:rPr>
        <w:t xml:space="preserve">, подекуди </w:t>
      </w:r>
      <w:r w:rsidR="000F0B8C" w:rsidRPr="000F0B8C">
        <w:rPr>
          <w:rFonts w:ascii="Times New Roman" w:hAnsi="Times New Roman" w:cs="Times New Roman"/>
          <w:sz w:val="24"/>
          <w:szCs w:val="24"/>
          <w:highlight w:val="yellow"/>
          <w:shd w:val="clear" w:color="auto" w:fill="FFFFFF"/>
        </w:rPr>
        <w:t>н</w:t>
      </w:r>
      <w:r w:rsidR="00A52F14">
        <w:rPr>
          <w:rFonts w:ascii="Times New Roman" w:hAnsi="Times New Roman" w:cs="Times New Roman"/>
          <w:sz w:val="24"/>
          <w:szCs w:val="24"/>
          <w:highlight w:val="yellow"/>
          <w:shd w:val="clear" w:color="auto" w:fill="FFFFFF"/>
        </w:rPr>
        <w:t>изької</w:t>
      </w:r>
      <w:r w:rsidR="000F0B8C" w:rsidRPr="000F0B8C">
        <w:rPr>
          <w:rFonts w:ascii="Times New Roman" w:hAnsi="Times New Roman" w:cs="Times New Roman"/>
          <w:sz w:val="24"/>
          <w:szCs w:val="24"/>
          <w:highlight w:val="yellow"/>
          <w:shd w:val="clear" w:color="auto" w:fill="FFFFFF"/>
        </w:rPr>
        <w:t xml:space="preserve"> якості</w:t>
      </w:r>
      <w:r w:rsidR="00DE2D22">
        <w:rPr>
          <w:rFonts w:ascii="Times New Roman" w:hAnsi="Times New Roman" w:cs="Times New Roman"/>
          <w:sz w:val="24"/>
          <w:szCs w:val="24"/>
          <w:highlight w:val="yellow"/>
          <w:shd w:val="clear" w:color="auto" w:fill="FFFFFF"/>
        </w:rPr>
        <w:t>,</w:t>
      </w:r>
      <w:r w:rsidR="000F0B8C" w:rsidRPr="000F0B8C">
        <w:rPr>
          <w:rFonts w:ascii="Times New Roman" w:hAnsi="Times New Roman" w:cs="Times New Roman"/>
          <w:sz w:val="24"/>
          <w:szCs w:val="24"/>
          <w:highlight w:val="yellow"/>
          <w:shd w:val="clear" w:color="auto" w:fill="FFFFFF"/>
        </w:rPr>
        <w:t xml:space="preserve"> </w:t>
      </w:r>
      <w:r w:rsidRPr="000F0B8C">
        <w:rPr>
          <w:rFonts w:ascii="Times New Roman" w:hAnsi="Times New Roman" w:cs="Times New Roman"/>
          <w:sz w:val="24"/>
          <w:szCs w:val="24"/>
          <w:highlight w:val="yellow"/>
          <w:shd w:val="clear" w:color="auto" w:fill="FFFFFF"/>
        </w:rPr>
        <w:t>від</w:t>
      </w:r>
      <w:r w:rsidR="004C2FD2" w:rsidRPr="009D78BF">
        <w:rPr>
          <w:rFonts w:ascii="Times New Roman" w:hAnsi="Times New Roman" w:cs="Times New Roman"/>
          <w:sz w:val="24"/>
          <w:szCs w:val="24"/>
          <w:shd w:val="clear" w:color="auto" w:fill="FFFFFF"/>
        </w:rPr>
        <w:t xml:space="preserve"> </w:t>
      </w:r>
      <w:r w:rsidRPr="009D78BF">
        <w:rPr>
          <w:rFonts w:ascii="Times New Roman" w:hAnsi="Times New Roman" w:cs="Times New Roman"/>
          <w:sz w:val="24"/>
          <w:szCs w:val="24"/>
          <w:shd w:val="clear" w:color="auto" w:fill="FFFFFF"/>
        </w:rPr>
        <w:t>н</w:t>
      </w:r>
      <w:r w:rsidR="004C2FD2" w:rsidRPr="009D78BF">
        <w:rPr>
          <w:rFonts w:ascii="Times New Roman" w:hAnsi="Times New Roman" w:cs="Times New Roman"/>
          <w:sz w:val="24"/>
          <w:szCs w:val="24"/>
          <w:shd w:val="clear" w:color="auto" w:fill="FFFFFF"/>
        </w:rPr>
        <w:t>аціональн</w:t>
      </w:r>
      <w:r w:rsidRPr="009D78BF">
        <w:rPr>
          <w:rFonts w:ascii="Times New Roman" w:hAnsi="Times New Roman" w:cs="Times New Roman"/>
          <w:sz w:val="24"/>
          <w:szCs w:val="24"/>
          <w:shd w:val="clear" w:color="auto" w:fill="FFFFFF"/>
        </w:rPr>
        <w:t>ого</w:t>
      </w:r>
      <w:r w:rsidR="004C2FD2" w:rsidRPr="009D78BF">
        <w:rPr>
          <w:rFonts w:ascii="Times New Roman" w:hAnsi="Times New Roman" w:cs="Times New Roman"/>
          <w:sz w:val="24"/>
          <w:szCs w:val="24"/>
          <w:shd w:val="clear" w:color="auto" w:fill="FFFFFF"/>
        </w:rPr>
        <w:t xml:space="preserve"> оператор</w:t>
      </w:r>
      <w:r w:rsidRPr="009D78BF">
        <w:rPr>
          <w:rFonts w:ascii="Times New Roman" w:hAnsi="Times New Roman" w:cs="Times New Roman"/>
          <w:sz w:val="24"/>
          <w:szCs w:val="24"/>
          <w:shd w:val="clear" w:color="auto" w:fill="FFFFFF"/>
        </w:rPr>
        <w:t>а</w:t>
      </w:r>
      <w:r w:rsidR="004C2FD2" w:rsidRPr="009D78BF">
        <w:rPr>
          <w:rFonts w:ascii="Times New Roman" w:hAnsi="Times New Roman" w:cs="Times New Roman"/>
          <w:sz w:val="24"/>
          <w:szCs w:val="24"/>
          <w:shd w:val="clear" w:color="auto" w:fill="FFFFFF"/>
        </w:rPr>
        <w:t xml:space="preserve"> </w:t>
      </w:r>
      <w:r w:rsidR="005C5D82" w:rsidRPr="009D78BF">
        <w:rPr>
          <w:rFonts w:ascii="Times New Roman" w:hAnsi="Times New Roman" w:cs="Times New Roman"/>
          <w:sz w:val="24"/>
          <w:szCs w:val="24"/>
          <w:highlight w:val="yellow"/>
          <w:shd w:val="clear" w:color="auto" w:fill="FFFFFF"/>
          <w:lang w:val="en-US"/>
        </w:rPr>
        <w:t>Kiyvstar</w:t>
      </w:r>
      <w:r w:rsidR="000F0B8C">
        <w:rPr>
          <w:rFonts w:ascii="Times New Roman" w:hAnsi="Times New Roman" w:cs="Times New Roman"/>
          <w:sz w:val="24"/>
          <w:szCs w:val="24"/>
          <w:highlight w:val="yellow"/>
          <w:shd w:val="clear" w:color="auto" w:fill="FFFFFF"/>
        </w:rPr>
        <w:t xml:space="preserve"> та </w:t>
      </w:r>
      <w:r w:rsidR="000F0B8C">
        <w:rPr>
          <w:rFonts w:ascii="Times New Roman" w:hAnsi="Times New Roman" w:cs="Times New Roman"/>
          <w:sz w:val="24"/>
          <w:szCs w:val="24"/>
          <w:highlight w:val="yellow"/>
          <w:shd w:val="clear" w:color="auto" w:fill="FFFFFF"/>
          <w:lang w:val="en-US"/>
        </w:rPr>
        <w:t>Vodafone</w:t>
      </w:r>
      <w:r w:rsidRPr="009D78BF">
        <w:rPr>
          <w:rFonts w:ascii="Times New Roman" w:hAnsi="Times New Roman" w:cs="Times New Roman"/>
          <w:sz w:val="24"/>
          <w:szCs w:val="24"/>
          <w:highlight w:val="yellow"/>
          <w:shd w:val="clear" w:color="auto" w:fill="FFFFFF"/>
        </w:rPr>
        <w:t>.</w:t>
      </w:r>
      <w:r w:rsidR="004C2FD2" w:rsidRPr="009D78BF">
        <w:rPr>
          <w:rFonts w:ascii="Times New Roman" w:hAnsi="Times New Roman" w:cs="Times New Roman"/>
          <w:sz w:val="24"/>
          <w:szCs w:val="24"/>
          <w:shd w:val="clear" w:color="auto" w:fill="FFFFFF"/>
        </w:rPr>
        <w:t xml:space="preserve"> </w:t>
      </w:r>
      <w:r w:rsidR="000D50C5">
        <w:rPr>
          <w:rFonts w:ascii="Times New Roman" w:hAnsi="Times New Roman" w:cs="Times New Roman"/>
          <w:sz w:val="24"/>
          <w:szCs w:val="24"/>
          <w:highlight w:val="yellow"/>
          <w:shd w:val="clear" w:color="auto" w:fill="FFFFFF"/>
        </w:rPr>
        <w:t>П</w:t>
      </w:r>
      <w:r w:rsidR="000F0B8C" w:rsidRPr="000F0B8C">
        <w:rPr>
          <w:rFonts w:ascii="Times New Roman" w:hAnsi="Times New Roman" w:cs="Times New Roman"/>
          <w:sz w:val="24"/>
          <w:szCs w:val="24"/>
          <w:highlight w:val="yellow"/>
          <w:shd w:val="clear" w:color="auto" w:fill="FFFFFF"/>
        </w:rPr>
        <w:t>ровідний Інтер</w:t>
      </w:r>
      <w:r w:rsidR="00DE2D22">
        <w:rPr>
          <w:rFonts w:ascii="Times New Roman" w:hAnsi="Times New Roman" w:cs="Times New Roman"/>
          <w:sz w:val="24"/>
          <w:szCs w:val="24"/>
          <w:highlight w:val="yellow"/>
          <w:shd w:val="clear" w:color="auto" w:fill="FFFFFF"/>
        </w:rPr>
        <w:t>н</w:t>
      </w:r>
      <w:r w:rsidR="000F0B8C" w:rsidRPr="000F0B8C">
        <w:rPr>
          <w:rFonts w:ascii="Times New Roman" w:hAnsi="Times New Roman" w:cs="Times New Roman"/>
          <w:sz w:val="24"/>
          <w:szCs w:val="24"/>
          <w:highlight w:val="yellow"/>
          <w:shd w:val="clear" w:color="auto" w:fill="FFFFFF"/>
        </w:rPr>
        <w:t xml:space="preserve">ет </w:t>
      </w:r>
      <w:r w:rsidR="000D50C5">
        <w:rPr>
          <w:rFonts w:ascii="Times New Roman" w:hAnsi="Times New Roman" w:cs="Times New Roman"/>
          <w:sz w:val="24"/>
          <w:szCs w:val="24"/>
          <w:highlight w:val="yellow"/>
          <w:shd w:val="clear" w:color="auto" w:fill="FFFFFF"/>
        </w:rPr>
        <w:t xml:space="preserve">від операторів </w:t>
      </w:r>
      <w:r w:rsidR="000F0B8C" w:rsidRPr="000F0B8C">
        <w:rPr>
          <w:rFonts w:ascii="Times New Roman" w:hAnsi="Times New Roman" w:cs="Times New Roman"/>
          <w:sz w:val="24"/>
          <w:szCs w:val="24"/>
          <w:highlight w:val="yellow"/>
          <w:shd w:val="clear" w:color="auto" w:fill="FFFFFF"/>
        </w:rPr>
        <w:t>«Меганет» та «Кристал» .</w:t>
      </w:r>
    </w:p>
    <w:p w:rsidR="00E56ECC" w:rsidRPr="009D78BF" w:rsidRDefault="00C836A4" w:rsidP="001602F2">
      <w:pPr>
        <w:tabs>
          <w:tab w:val="left" w:pos="3135"/>
        </w:tabs>
        <w:spacing w:after="0"/>
        <w:ind w:left="0" w:firstLine="567"/>
        <w:rPr>
          <w:rFonts w:ascii="Times New Roman" w:hAnsi="Times New Roman" w:cs="Times New Roman"/>
          <w:sz w:val="24"/>
          <w:szCs w:val="24"/>
          <w:shd w:val="clear" w:color="auto" w:fill="FFFFFF"/>
        </w:rPr>
      </w:pPr>
      <w:r w:rsidRPr="009D78BF">
        <w:rPr>
          <w:rFonts w:ascii="Times New Roman" w:hAnsi="Times New Roman" w:cs="Times New Roman"/>
          <w:sz w:val="24"/>
          <w:szCs w:val="24"/>
          <w:shd w:val="clear" w:color="auto" w:fill="FFFFFF"/>
        </w:rPr>
        <w:t xml:space="preserve">Окрім того в </w:t>
      </w:r>
      <w:r w:rsidR="00A52F14">
        <w:rPr>
          <w:rFonts w:ascii="Times New Roman" w:hAnsi="Times New Roman" w:cs="Times New Roman"/>
          <w:sz w:val="24"/>
          <w:szCs w:val="24"/>
          <w:shd w:val="clear" w:color="auto" w:fill="FFFFFF"/>
        </w:rPr>
        <w:t>опорному навчальному закладі с.</w:t>
      </w:r>
      <w:r w:rsidR="003F4EA7" w:rsidRPr="009D78BF">
        <w:rPr>
          <w:rFonts w:ascii="Times New Roman" w:hAnsi="Times New Roman" w:cs="Times New Roman"/>
          <w:sz w:val="24"/>
          <w:szCs w:val="24"/>
          <w:shd w:val="clear" w:color="auto" w:fill="FFFFFF"/>
        </w:rPr>
        <w:t xml:space="preserve">Баштечки </w:t>
      </w:r>
      <w:r w:rsidRPr="009D78BF">
        <w:rPr>
          <w:rFonts w:ascii="Times New Roman" w:hAnsi="Times New Roman" w:cs="Times New Roman"/>
          <w:sz w:val="24"/>
          <w:szCs w:val="24"/>
          <w:shd w:val="clear" w:color="auto" w:fill="FFFFFF"/>
        </w:rPr>
        <w:t xml:space="preserve">є </w:t>
      </w:r>
      <w:r w:rsidR="007F4AB9" w:rsidRPr="009D78BF">
        <w:rPr>
          <w:rFonts w:ascii="Times New Roman" w:hAnsi="Times New Roman" w:cs="Times New Roman"/>
          <w:sz w:val="24"/>
          <w:szCs w:val="24"/>
          <w:shd w:val="clear" w:color="auto" w:fill="FFFFFF"/>
        </w:rPr>
        <w:t>вільний</w:t>
      </w:r>
      <w:r w:rsidR="000D50C5">
        <w:rPr>
          <w:rFonts w:ascii="Times New Roman" w:hAnsi="Times New Roman" w:cs="Times New Roman"/>
          <w:sz w:val="24"/>
          <w:szCs w:val="24"/>
          <w:shd w:val="clear" w:color="auto" w:fill="FFFFFF"/>
        </w:rPr>
        <w:t xml:space="preserve"> </w:t>
      </w:r>
      <w:r w:rsidR="000D50C5" w:rsidRPr="009D78BF">
        <w:rPr>
          <w:rFonts w:ascii="Times New Roman" w:hAnsi="Times New Roman" w:cs="Times New Roman"/>
          <w:sz w:val="24"/>
          <w:szCs w:val="24"/>
          <w:shd w:val="clear" w:color="auto" w:fill="FFFFFF"/>
          <w:lang w:val="en-US"/>
        </w:rPr>
        <w:t>Wi</w:t>
      </w:r>
      <w:r w:rsidR="000D50C5" w:rsidRPr="009D78BF">
        <w:rPr>
          <w:rFonts w:ascii="Times New Roman" w:hAnsi="Times New Roman" w:cs="Times New Roman"/>
          <w:sz w:val="24"/>
          <w:szCs w:val="24"/>
          <w:shd w:val="clear" w:color="auto" w:fill="FFFFFF"/>
          <w:lang w:val="ru-RU"/>
        </w:rPr>
        <w:t>-</w:t>
      </w:r>
      <w:r w:rsidR="000D50C5" w:rsidRPr="009D78BF">
        <w:rPr>
          <w:rFonts w:ascii="Times New Roman" w:hAnsi="Times New Roman" w:cs="Times New Roman"/>
          <w:sz w:val="24"/>
          <w:szCs w:val="24"/>
          <w:shd w:val="clear" w:color="auto" w:fill="FFFFFF"/>
          <w:lang w:val="en-US"/>
        </w:rPr>
        <w:t>Fi</w:t>
      </w:r>
      <w:r w:rsidR="000D50C5">
        <w:rPr>
          <w:rFonts w:ascii="Times New Roman" w:hAnsi="Times New Roman" w:cs="Times New Roman"/>
          <w:sz w:val="24"/>
          <w:szCs w:val="24"/>
          <w:shd w:val="clear" w:color="auto" w:fill="FFFFFF"/>
        </w:rPr>
        <w:t>.</w:t>
      </w:r>
      <w:r w:rsidR="007F4AB9" w:rsidRPr="009D78BF">
        <w:rPr>
          <w:rFonts w:ascii="Times New Roman" w:hAnsi="Times New Roman" w:cs="Times New Roman"/>
          <w:sz w:val="24"/>
          <w:szCs w:val="24"/>
          <w:shd w:val="clear" w:color="auto" w:fill="FFFFFF"/>
        </w:rPr>
        <w:t xml:space="preserve"> </w:t>
      </w:r>
      <w:r w:rsidRPr="009D78BF">
        <w:rPr>
          <w:rFonts w:ascii="Times New Roman" w:hAnsi="Times New Roman" w:cs="Times New Roman"/>
          <w:sz w:val="24"/>
          <w:szCs w:val="24"/>
          <w:shd w:val="clear" w:color="auto" w:fill="FFFFFF"/>
        </w:rPr>
        <w:t>доступ до Інтернет</w:t>
      </w:r>
      <w:r w:rsidR="000D50C5">
        <w:rPr>
          <w:rFonts w:ascii="Times New Roman" w:hAnsi="Times New Roman" w:cs="Times New Roman"/>
          <w:sz w:val="24"/>
          <w:szCs w:val="24"/>
          <w:shd w:val="clear" w:color="auto" w:fill="FFFFFF"/>
        </w:rPr>
        <w:t>у</w:t>
      </w:r>
      <w:r w:rsidR="000D50C5">
        <w:rPr>
          <w:rFonts w:ascii="Times New Roman" w:hAnsi="Times New Roman" w:cs="Times New Roman"/>
          <w:sz w:val="24"/>
          <w:szCs w:val="24"/>
          <w:shd w:val="clear" w:color="auto" w:fill="FFFFFF"/>
          <w:lang w:val="ru-RU"/>
        </w:rPr>
        <w:t>.</w:t>
      </w:r>
    </w:p>
    <w:p w:rsidR="00EB2400" w:rsidRPr="009D78BF" w:rsidRDefault="005C5D82" w:rsidP="001602F2">
      <w:pPr>
        <w:tabs>
          <w:tab w:val="left" w:pos="3135"/>
        </w:tabs>
        <w:spacing w:after="0"/>
        <w:ind w:left="0" w:firstLine="567"/>
        <w:rPr>
          <w:rStyle w:val="a5"/>
          <w:rFonts w:ascii="Times New Roman" w:hAnsi="Times New Roman" w:cs="Times New Roman"/>
          <w:color w:val="0070C0"/>
          <w:sz w:val="24"/>
          <w:szCs w:val="24"/>
        </w:rPr>
      </w:pPr>
      <w:r w:rsidRPr="009D78BF">
        <w:rPr>
          <w:rFonts w:ascii="Times New Roman" w:hAnsi="Times New Roman" w:cs="Times New Roman"/>
          <w:sz w:val="24"/>
          <w:szCs w:val="24"/>
          <w:shd w:val="clear" w:color="auto" w:fill="FFFFFF"/>
        </w:rPr>
        <w:t xml:space="preserve">Сайт </w:t>
      </w:r>
      <w:r w:rsidR="003F4EA7" w:rsidRPr="009D78BF">
        <w:rPr>
          <w:rFonts w:ascii="Times New Roman" w:hAnsi="Times New Roman" w:cs="Times New Roman"/>
          <w:sz w:val="24"/>
          <w:szCs w:val="24"/>
          <w:lang w:eastAsia="ru-RU"/>
        </w:rPr>
        <w:t>Баштечк</w:t>
      </w:r>
      <w:r w:rsidR="00C836A4" w:rsidRPr="009D78BF">
        <w:rPr>
          <w:rFonts w:ascii="Times New Roman" w:hAnsi="Times New Roman" w:cs="Times New Roman"/>
          <w:sz w:val="24"/>
          <w:szCs w:val="24"/>
          <w:lang w:eastAsia="ru-RU"/>
        </w:rPr>
        <w:t>івськ</w:t>
      </w:r>
      <w:r w:rsidRPr="009D78BF">
        <w:rPr>
          <w:rFonts w:ascii="Times New Roman" w:hAnsi="Times New Roman" w:cs="Times New Roman"/>
          <w:sz w:val="24"/>
          <w:szCs w:val="24"/>
          <w:lang w:eastAsia="ru-RU"/>
        </w:rPr>
        <w:t>ої</w:t>
      </w:r>
      <w:r w:rsidR="00EB2400" w:rsidRPr="009D78BF">
        <w:rPr>
          <w:rFonts w:ascii="Times New Roman" w:hAnsi="Times New Roman" w:cs="Times New Roman"/>
          <w:sz w:val="24"/>
          <w:szCs w:val="24"/>
          <w:lang w:eastAsia="ru-RU"/>
        </w:rPr>
        <w:t xml:space="preserve"> територіальн</w:t>
      </w:r>
      <w:r w:rsidRPr="009D78BF">
        <w:rPr>
          <w:rFonts w:ascii="Times New Roman" w:hAnsi="Times New Roman" w:cs="Times New Roman"/>
          <w:sz w:val="24"/>
          <w:szCs w:val="24"/>
          <w:lang w:eastAsia="ru-RU"/>
        </w:rPr>
        <w:t>ої</w:t>
      </w:r>
      <w:r w:rsidR="00EB2400" w:rsidRPr="009D78BF">
        <w:rPr>
          <w:rFonts w:ascii="Times New Roman" w:hAnsi="Times New Roman" w:cs="Times New Roman"/>
          <w:sz w:val="24"/>
          <w:szCs w:val="24"/>
          <w:lang w:eastAsia="ru-RU"/>
        </w:rPr>
        <w:t xml:space="preserve"> громад</w:t>
      </w:r>
      <w:r w:rsidRPr="009D78BF">
        <w:rPr>
          <w:rFonts w:ascii="Times New Roman" w:hAnsi="Times New Roman" w:cs="Times New Roman"/>
          <w:sz w:val="24"/>
          <w:szCs w:val="24"/>
          <w:lang w:eastAsia="ru-RU"/>
        </w:rPr>
        <w:t>и</w:t>
      </w:r>
      <w:r w:rsidR="00EB2400" w:rsidRPr="009D78BF">
        <w:rPr>
          <w:rFonts w:ascii="Times New Roman" w:hAnsi="Times New Roman" w:cs="Times New Roman"/>
          <w:sz w:val="24"/>
          <w:szCs w:val="24"/>
        </w:rPr>
        <w:t xml:space="preserve">: </w:t>
      </w:r>
      <w:r w:rsidR="003F4EA7" w:rsidRPr="009D78BF">
        <w:rPr>
          <w:rFonts w:ascii="Times New Roman" w:hAnsi="Times New Roman" w:cs="Times New Roman"/>
          <w:color w:val="00B0F0"/>
          <w:sz w:val="24"/>
          <w:szCs w:val="24"/>
          <w:u w:val="single"/>
        </w:rPr>
        <w:t>https://bashtechki.gr.org.ua/</w:t>
      </w:r>
      <w:r w:rsidRPr="009D78BF">
        <w:rPr>
          <w:rStyle w:val="a5"/>
          <w:rFonts w:ascii="Times New Roman" w:hAnsi="Times New Roman" w:cs="Times New Roman"/>
          <w:color w:val="000000"/>
          <w:sz w:val="24"/>
          <w:szCs w:val="24"/>
          <w:u w:val="none"/>
        </w:rPr>
        <w:t>Також є профіль у</w:t>
      </w:r>
      <w:r w:rsidR="00EB2400" w:rsidRPr="009D78BF">
        <w:rPr>
          <w:rFonts w:ascii="Times New Roman" w:hAnsi="Times New Roman" w:cs="Times New Roman"/>
          <w:sz w:val="24"/>
          <w:szCs w:val="24"/>
        </w:rPr>
        <w:t xml:space="preserve"> </w:t>
      </w:r>
      <w:r w:rsidRPr="009D78BF">
        <w:rPr>
          <w:rFonts w:ascii="Times New Roman" w:hAnsi="Times New Roman" w:cs="Times New Roman"/>
          <w:color w:val="00B0F0"/>
          <w:sz w:val="24"/>
          <w:szCs w:val="24"/>
          <w:lang w:val="en-US"/>
        </w:rPr>
        <w:t>F</w:t>
      </w:r>
      <w:r w:rsidR="00EB2400" w:rsidRPr="009D78BF">
        <w:rPr>
          <w:rFonts w:ascii="Times New Roman" w:hAnsi="Times New Roman" w:cs="Times New Roman"/>
          <w:color w:val="00B0F0"/>
          <w:sz w:val="24"/>
          <w:szCs w:val="24"/>
        </w:rPr>
        <w:t>acebook</w:t>
      </w:r>
      <w:r w:rsidRPr="009D78BF">
        <w:rPr>
          <w:rFonts w:ascii="Times New Roman" w:hAnsi="Times New Roman" w:cs="Times New Roman"/>
          <w:sz w:val="24"/>
          <w:szCs w:val="24"/>
        </w:rPr>
        <w:t xml:space="preserve"> за назвою «</w:t>
      </w:r>
      <w:r w:rsidR="003F4EA7" w:rsidRPr="009D78BF">
        <w:rPr>
          <w:rFonts w:ascii="Times New Roman" w:hAnsi="Times New Roman" w:cs="Times New Roman"/>
          <w:sz w:val="24"/>
          <w:szCs w:val="24"/>
        </w:rPr>
        <w:t>Баштечківська Територіальна Громада</w:t>
      </w:r>
      <w:r w:rsidRPr="009D78BF">
        <w:rPr>
          <w:rFonts w:ascii="Times New Roman" w:hAnsi="Times New Roman" w:cs="Times New Roman"/>
          <w:sz w:val="24"/>
          <w:szCs w:val="24"/>
        </w:rPr>
        <w:t>»</w:t>
      </w:r>
      <w:r w:rsidR="00F513AB" w:rsidRPr="009D78BF">
        <w:rPr>
          <w:rFonts w:ascii="Times New Roman" w:hAnsi="Times New Roman" w:cs="Times New Roman"/>
          <w:sz w:val="24"/>
          <w:szCs w:val="24"/>
        </w:rPr>
        <w:t>.</w:t>
      </w:r>
    </w:p>
    <w:p w:rsidR="00EB2400" w:rsidRPr="009D78BF" w:rsidRDefault="00EB2400" w:rsidP="001602F2">
      <w:pPr>
        <w:ind w:left="0" w:firstLine="567"/>
        <w:rPr>
          <w:rFonts w:ascii="Times New Roman" w:hAnsi="Times New Roman" w:cs="Times New Roman"/>
          <w:sz w:val="24"/>
          <w:szCs w:val="24"/>
        </w:rPr>
      </w:pPr>
    </w:p>
    <w:p w:rsidR="003F4EA7" w:rsidRPr="00FE4C13" w:rsidRDefault="007E1037" w:rsidP="001602F2">
      <w:pPr>
        <w:pStyle w:val="2"/>
        <w:numPr>
          <w:ilvl w:val="0"/>
          <w:numId w:val="0"/>
        </w:numPr>
        <w:ind w:firstLine="567"/>
        <w:jc w:val="center"/>
        <w:rPr>
          <w:szCs w:val="28"/>
          <w:lang w:val="uk-UA"/>
        </w:rPr>
      </w:pPr>
      <w:r w:rsidRPr="00FE4C13">
        <w:rPr>
          <w:szCs w:val="28"/>
        </w:rPr>
        <w:t>Коротка характеристика громад-сусідів</w:t>
      </w:r>
      <w:bookmarkStart w:id="18" w:name="_Toc495154976"/>
    </w:p>
    <w:p w:rsidR="003F4EA7" w:rsidRPr="009D78BF" w:rsidRDefault="003F4EA7" w:rsidP="001602F2">
      <w:pPr>
        <w:ind w:left="0" w:firstLine="567"/>
        <w:rPr>
          <w:rFonts w:ascii="Times New Roman" w:hAnsi="Times New Roman" w:cs="Times New Roman"/>
          <w:b/>
          <w:sz w:val="24"/>
          <w:szCs w:val="24"/>
        </w:rPr>
      </w:pPr>
    </w:p>
    <w:p w:rsidR="007E1037" w:rsidRPr="009D78BF" w:rsidRDefault="007E1037" w:rsidP="001602F2">
      <w:pPr>
        <w:ind w:left="0" w:firstLine="567"/>
        <w:rPr>
          <w:rFonts w:ascii="Times New Roman" w:hAnsi="Times New Roman" w:cs="Times New Roman"/>
          <w:b/>
          <w:sz w:val="24"/>
          <w:szCs w:val="24"/>
        </w:rPr>
      </w:pPr>
      <w:r w:rsidRPr="009D78BF">
        <w:rPr>
          <w:rFonts w:ascii="Times New Roman" w:hAnsi="Times New Roman" w:cs="Times New Roman"/>
          <w:b/>
          <w:sz w:val="24"/>
          <w:szCs w:val="24"/>
        </w:rPr>
        <w:t xml:space="preserve">Таблиця </w:t>
      </w:r>
      <w:r w:rsidR="00E56ECC" w:rsidRPr="009D78BF">
        <w:rPr>
          <w:rFonts w:ascii="Times New Roman" w:hAnsi="Times New Roman" w:cs="Times New Roman"/>
          <w:b/>
          <w:sz w:val="24"/>
          <w:szCs w:val="24"/>
        </w:rPr>
        <w:t>3</w:t>
      </w:r>
      <w:r w:rsidRPr="009D78BF">
        <w:rPr>
          <w:rFonts w:ascii="Times New Roman" w:hAnsi="Times New Roman" w:cs="Times New Roman"/>
          <w:b/>
          <w:sz w:val="24"/>
          <w:szCs w:val="24"/>
        </w:rPr>
        <w:t xml:space="preserve"> Порівняння з громадами-</w:t>
      </w:r>
      <w:bookmarkEnd w:id="18"/>
      <w:r w:rsidRPr="009D78BF">
        <w:rPr>
          <w:rFonts w:ascii="Times New Roman" w:hAnsi="Times New Roman" w:cs="Times New Roman"/>
          <w:b/>
          <w:sz w:val="24"/>
          <w:szCs w:val="24"/>
        </w:rPr>
        <w:t>сусідами</w:t>
      </w:r>
    </w:p>
    <w:tbl>
      <w:tblPr>
        <w:tblW w:w="9565" w:type="dxa"/>
        <w:tblInd w:w="179" w:type="dxa"/>
        <w:tblCellMar>
          <w:left w:w="105" w:type="dxa"/>
          <w:right w:w="53" w:type="dxa"/>
        </w:tblCellMar>
        <w:tblLook w:val="04A0" w:firstRow="1" w:lastRow="0" w:firstColumn="1" w:lastColumn="0" w:noHBand="0" w:noVBand="1"/>
      </w:tblPr>
      <w:tblGrid>
        <w:gridCol w:w="2620"/>
        <w:gridCol w:w="2409"/>
        <w:gridCol w:w="2239"/>
        <w:gridCol w:w="2297"/>
      </w:tblGrid>
      <w:tr w:rsidR="007E1037" w:rsidRPr="009D78BF" w:rsidTr="007E1037">
        <w:trPr>
          <w:trHeight w:val="282"/>
        </w:trPr>
        <w:tc>
          <w:tcPr>
            <w:tcW w:w="2620" w:type="dxa"/>
            <w:vMerge w:val="restart"/>
            <w:tcBorders>
              <w:top w:val="single" w:sz="8" w:space="0" w:color="000000"/>
              <w:left w:val="single" w:sz="8" w:space="0" w:color="000000"/>
              <w:bottom w:val="single" w:sz="8" w:space="0" w:color="000000"/>
              <w:right w:val="single" w:sz="8" w:space="0" w:color="000000"/>
            </w:tcBorders>
            <w:shd w:val="clear" w:color="auto" w:fill="808080"/>
            <w:vAlign w:val="center"/>
          </w:tcPr>
          <w:p w:rsidR="007E1037" w:rsidRPr="009D78BF" w:rsidRDefault="007E1037" w:rsidP="001602F2">
            <w:pPr>
              <w:spacing w:after="0" w:line="259" w:lineRule="auto"/>
              <w:ind w:left="0" w:right="186" w:firstLine="567"/>
              <w:jc w:val="center"/>
              <w:rPr>
                <w:rFonts w:ascii="Times New Roman" w:hAnsi="Times New Roman" w:cs="Times New Roman"/>
                <w:sz w:val="24"/>
                <w:szCs w:val="24"/>
              </w:rPr>
            </w:pPr>
            <w:r w:rsidRPr="009D78BF">
              <w:rPr>
                <w:rFonts w:ascii="Times New Roman" w:hAnsi="Times New Roman" w:cs="Times New Roman"/>
                <w:b/>
                <w:sz w:val="24"/>
                <w:szCs w:val="24"/>
              </w:rPr>
              <w:t xml:space="preserve">Показники </w:t>
            </w:r>
          </w:p>
        </w:tc>
        <w:tc>
          <w:tcPr>
            <w:tcW w:w="6945" w:type="dxa"/>
            <w:gridSpan w:val="3"/>
            <w:tcBorders>
              <w:top w:val="single" w:sz="8" w:space="0" w:color="000000"/>
              <w:left w:val="single" w:sz="8" w:space="0" w:color="000000"/>
              <w:bottom w:val="single" w:sz="8" w:space="0" w:color="000000"/>
              <w:right w:val="single" w:sz="8" w:space="0" w:color="000000"/>
            </w:tcBorders>
            <w:shd w:val="clear" w:color="auto" w:fill="808080"/>
          </w:tcPr>
          <w:p w:rsidR="007E1037" w:rsidRPr="009D78BF" w:rsidRDefault="007E1037" w:rsidP="001602F2">
            <w:pPr>
              <w:spacing w:after="160" w:line="259" w:lineRule="auto"/>
              <w:ind w:left="0" w:firstLine="567"/>
              <w:jc w:val="center"/>
              <w:rPr>
                <w:rFonts w:ascii="Times New Roman" w:hAnsi="Times New Roman" w:cs="Times New Roman"/>
                <w:sz w:val="24"/>
                <w:szCs w:val="24"/>
              </w:rPr>
            </w:pPr>
            <w:r w:rsidRPr="009D78BF">
              <w:rPr>
                <w:rFonts w:ascii="Times New Roman" w:hAnsi="Times New Roman" w:cs="Times New Roman"/>
                <w:b/>
                <w:sz w:val="24"/>
                <w:szCs w:val="24"/>
              </w:rPr>
              <w:t>Назва громади</w:t>
            </w:r>
          </w:p>
        </w:tc>
      </w:tr>
      <w:tr w:rsidR="007E1037" w:rsidRPr="009D78BF" w:rsidTr="007E1037">
        <w:trPr>
          <w:trHeight w:val="374"/>
        </w:trPr>
        <w:tc>
          <w:tcPr>
            <w:tcW w:w="2620" w:type="dxa"/>
            <w:vMerge/>
            <w:tcBorders>
              <w:top w:val="nil"/>
              <w:left w:val="single" w:sz="8" w:space="0" w:color="000000"/>
              <w:bottom w:val="single" w:sz="8" w:space="0" w:color="000000"/>
              <w:right w:val="single" w:sz="8" w:space="0" w:color="000000"/>
            </w:tcBorders>
            <w:shd w:val="clear" w:color="auto" w:fill="808080"/>
          </w:tcPr>
          <w:p w:rsidR="007E1037" w:rsidRPr="009D78BF" w:rsidRDefault="007E1037" w:rsidP="001602F2">
            <w:pPr>
              <w:spacing w:after="160" w:line="259" w:lineRule="auto"/>
              <w:ind w:left="0" w:firstLine="567"/>
              <w:jc w:val="left"/>
              <w:rPr>
                <w:rFonts w:ascii="Times New Roman" w:hAnsi="Times New Roman" w:cs="Times New Roman"/>
                <w:sz w:val="24"/>
                <w:szCs w:val="24"/>
              </w:rPr>
            </w:pPr>
          </w:p>
        </w:tc>
        <w:tc>
          <w:tcPr>
            <w:tcW w:w="2409" w:type="dxa"/>
            <w:tcBorders>
              <w:top w:val="single" w:sz="8" w:space="0" w:color="000000"/>
              <w:left w:val="single" w:sz="8" w:space="0" w:color="000000"/>
              <w:bottom w:val="single" w:sz="8" w:space="0" w:color="000000"/>
              <w:right w:val="single" w:sz="8" w:space="0" w:color="000000"/>
            </w:tcBorders>
            <w:shd w:val="clear" w:color="auto" w:fill="808080"/>
          </w:tcPr>
          <w:p w:rsidR="007E1037" w:rsidRPr="009D78BF" w:rsidRDefault="003F4EA7" w:rsidP="001602F2">
            <w:pPr>
              <w:spacing w:after="0" w:line="259" w:lineRule="auto"/>
              <w:ind w:left="0" w:firstLine="567"/>
              <w:jc w:val="center"/>
              <w:rPr>
                <w:rFonts w:ascii="Times New Roman" w:hAnsi="Times New Roman" w:cs="Times New Roman"/>
                <w:sz w:val="24"/>
                <w:szCs w:val="24"/>
              </w:rPr>
            </w:pPr>
            <w:r w:rsidRPr="009D78BF">
              <w:rPr>
                <w:rFonts w:ascii="Times New Roman" w:hAnsi="Times New Roman" w:cs="Times New Roman"/>
                <w:b/>
                <w:sz w:val="24"/>
                <w:szCs w:val="24"/>
              </w:rPr>
              <w:t xml:space="preserve">Баштечківська </w:t>
            </w:r>
            <w:r w:rsidR="007E1037" w:rsidRPr="009D78BF">
              <w:rPr>
                <w:rFonts w:ascii="Times New Roman" w:hAnsi="Times New Roman" w:cs="Times New Roman"/>
                <w:b/>
                <w:sz w:val="24"/>
                <w:szCs w:val="24"/>
              </w:rPr>
              <w:t>ТГ</w:t>
            </w:r>
          </w:p>
        </w:tc>
        <w:tc>
          <w:tcPr>
            <w:tcW w:w="2239" w:type="dxa"/>
            <w:tcBorders>
              <w:top w:val="single" w:sz="8" w:space="0" w:color="000000"/>
              <w:left w:val="single" w:sz="8" w:space="0" w:color="000000"/>
              <w:bottom w:val="single" w:sz="8" w:space="0" w:color="000000"/>
              <w:right w:val="single" w:sz="8" w:space="0" w:color="000000"/>
            </w:tcBorders>
            <w:shd w:val="clear" w:color="auto" w:fill="808080"/>
          </w:tcPr>
          <w:p w:rsidR="007E1037" w:rsidRPr="009D78BF" w:rsidRDefault="003F4EA7" w:rsidP="001602F2">
            <w:pPr>
              <w:spacing w:after="0" w:line="259" w:lineRule="auto"/>
              <w:ind w:left="0" w:firstLine="567"/>
              <w:jc w:val="center"/>
              <w:rPr>
                <w:rFonts w:ascii="Times New Roman" w:hAnsi="Times New Roman" w:cs="Times New Roman"/>
                <w:sz w:val="24"/>
                <w:szCs w:val="24"/>
              </w:rPr>
            </w:pPr>
            <w:r w:rsidRPr="009D78BF">
              <w:rPr>
                <w:rFonts w:ascii="Times New Roman" w:hAnsi="Times New Roman" w:cs="Times New Roman"/>
                <w:b/>
                <w:sz w:val="24"/>
                <w:szCs w:val="24"/>
              </w:rPr>
              <w:t>Жашківська ТГ</w:t>
            </w:r>
          </w:p>
        </w:tc>
        <w:tc>
          <w:tcPr>
            <w:tcW w:w="2297" w:type="dxa"/>
            <w:tcBorders>
              <w:top w:val="single" w:sz="8" w:space="0" w:color="000000"/>
              <w:left w:val="single" w:sz="8" w:space="0" w:color="000000"/>
              <w:bottom w:val="single" w:sz="8" w:space="0" w:color="000000"/>
              <w:right w:val="single" w:sz="8" w:space="0" w:color="000000"/>
            </w:tcBorders>
            <w:shd w:val="clear" w:color="auto" w:fill="808080"/>
          </w:tcPr>
          <w:p w:rsidR="007E1037" w:rsidRPr="009D78BF" w:rsidRDefault="003F4EA7" w:rsidP="001602F2">
            <w:pPr>
              <w:spacing w:after="0" w:line="259" w:lineRule="auto"/>
              <w:ind w:left="0" w:firstLine="567"/>
              <w:jc w:val="center"/>
              <w:rPr>
                <w:rFonts w:ascii="Times New Roman" w:hAnsi="Times New Roman" w:cs="Times New Roman"/>
                <w:sz w:val="24"/>
                <w:szCs w:val="24"/>
              </w:rPr>
            </w:pPr>
            <w:r w:rsidRPr="009D78BF">
              <w:rPr>
                <w:rFonts w:ascii="Times New Roman" w:hAnsi="Times New Roman" w:cs="Times New Roman"/>
                <w:b/>
                <w:sz w:val="24"/>
                <w:szCs w:val="24"/>
              </w:rPr>
              <w:t xml:space="preserve">Виноградська </w:t>
            </w:r>
            <w:r w:rsidR="007E1037" w:rsidRPr="009D78BF">
              <w:rPr>
                <w:rFonts w:ascii="Times New Roman" w:hAnsi="Times New Roman" w:cs="Times New Roman"/>
                <w:b/>
                <w:sz w:val="24"/>
                <w:szCs w:val="24"/>
              </w:rPr>
              <w:t>ТГ</w:t>
            </w:r>
          </w:p>
        </w:tc>
      </w:tr>
      <w:tr w:rsidR="007E1037" w:rsidRPr="009D78BF" w:rsidTr="007E1037">
        <w:trPr>
          <w:trHeight w:val="374"/>
        </w:trPr>
        <w:tc>
          <w:tcPr>
            <w:tcW w:w="2620" w:type="dxa"/>
            <w:tcBorders>
              <w:top w:val="nil"/>
              <w:left w:val="single" w:sz="8" w:space="0" w:color="000000"/>
              <w:bottom w:val="single" w:sz="8" w:space="0" w:color="000000"/>
              <w:right w:val="single" w:sz="8" w:space="0" w:color="000000"/>
            </w:tcBorders>
            <w:shd w:val="clear" w:color="auto" w:fill="auto"/>
          </w:tcPr>
          <w:p w:rsidR="007E1037" w:rsidRPr="009D78BF" w:rsidRDefault="007E1037" w:rsidP="00EB6462">
            <w:pPr>
              <w:spacing w:after="160" w:line="259" w:lineRule="auto"/>
              <w:ind w:left="0" w:firstLine="0"/>
              <w:jc w:val="left"/>
              <w:rPr>
                <w:rFonts w:ascii="Times New Roman" w:hAnsi="Times New Roman" w:cs="Times New Roman"/>
                <w:sz w:val="24"/>
                <w:szCs w:val="24"/>
              </w:rPr>
            </w:pPr>
            <w:r w:rsidRPr="009D78BF">
              <w:rPr>
                <w:rFonts w:ascii="Times New Roman" w:hAnsi="Times New Roman" w:cs="Times New Roman"/>
                <w:sz w:val="24"/>
                <w:szCs w:val="24"/>
              </w:rPr>
              <w:t>Кількість населених пунктів</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Pr>
          <w:p w:rsidR="007E1037" w:rsidRPr="009D78BF" w:rsidRDefault="007E1037" w:rsidP="001602F2">
            <w:pPr>
              <w:spacing w:after="0" w:line="259" w:lineRule="auto"/>
              <w:ind w:left="0" w:firstLine="567"/>
              <w:jc w:val="center"/>
              <w:rPr>
                <w:rFonts w:ascii="Times New Roman" w:hAnsi="Times New Roman" w:cs="Times New Roman"/>
                <w:sz w:val="24"/>
                <w:szCs w:val="24"/>
              </w:rPr>
            </w:pPr>
          </w:p>
          <w:p w:rsidR="007E1037" w:rsidRPr="009D78BF" w:rsidRDefault="003F4EA7" w:rsidP="001602F2">
            <w:pPr>
              <w:spacing w:after="0" w:line="259" w:lineRule="auto"/>
              <w:ind w:left="0" w:firstLine="567"/>
              <w:jc w:val="center"/>
              <w:rPr>
                <w:rFonts w:ascii="Times New Roman" w:hAnsi="Times New Roman" w:cs="Times New Roman"/>
                <w:sz w:val="24"/>
                <w:szCs w:val="24"/>
              </w:rPr>
            </w:pPr>
            <w:r w:rsidRPr="009D78BF">
              <w:rPr>
                <w:rFonts w:ascii="Times New Roman" w:hAnsi="Times New Roman" w:cs="Times New Roman"/>
                <w:sz w:val="24"/>
                <w:szCs w:val="24"/>
              </w:rPr>
              <w:t>8</w:t>
            </w:r>
          </w:p>
        </w:tc>
        <w:tc>
          <w:tcPr>
            <w:tcW w:w="2239" w:type="dxa"/>
            <w:tcBorders>
              <w:top w:val="single" w:sz="8" w:space="0" w:color="000000"/>
              <w:left w:val="single" w:sz="8" w:space="0" w:color="000000"/>
              <w:bottom w:val="single" w:sz="8" w:space="0" w:color="000000"/>
              <w:right w:val="single" w:sz="8" w:space="0" w:color="000000"/>
            </w:tcBorders>
            <w:shd w:val="clear" w:color="auto" w:fill="FFFFFF"/>
          </w:tcPr>
          <w:p w:rsidR="007E1037" w:rsidRPr="009D78BF" w:rsidRDefault="007E1037" w:rsidP="001602F2">
            <w:pPr>
              <w:spacing w:after="0" w:line="259" w:lineRule="auto"/>
              <w:ind w:left="0" w:firstLine="567"/>
              <w:jc w:val="center"/>
              <w:rPr>
                <w:rFonts w:ascii="Times New Roman" w:hAnsi="Times New Roman" w:cs="Times New Roman"/>
                <w:sz w:val="24"/>
                <w:szCs w:val="24"/>
              </w:rPr>
            </w:pPr>
          </w:p>
          <w:p w:rsidR="007E1037" w:rsidRPr="009D78BF" w:rsidRDefault="007E1037" w:rsidP="001602F2">
            <w:pPr>
              <w:spacing w:after="0" w:line="259" w:lineRule="auto"/>
              <w:ind w:left="0" w:firstLine="567"/>
              <w:jc w:val="center"/>
              <w:rPr>
                <w:rFonts w:ascii="Times New Roman" w:hAnsi="Times New Roman" w:cs="Times New Roman"/>
                <w:sz w:val="24"/>
                <w:szCs w:val="24"/>
              </w:rPr>
            </w:pPr>
            <w:r w:rsidRPr="009D78BF">
              <w:rPr>
                <w:rFonts w:ascii="Times New Roman" w:hAnsi="Times New Roman" w:cs="Times New Roman"/>
                <w:sz w:val="24"/>
                <w:szCs w:val="24"/>
              </w:rPr>
              <w:t>2</w:t>
            </w:r>
            <w:r w:rsidR="003F4EA7" w:rsidRPr="009D78BF">
              <w:rPr>
                <w:rFonts w:ascii="Times New Roman" w:hAnsi="Times New Roman" w:cs="Times New Roman"/>
                <w:sz w:val="24"/>
                <w:szCs w:val="24"/>
              </w:rPr>
              <w:t>5</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Pr>
          <w:p w:rsidR="007E1037" w:rsidRPr="009D78BF" w:rsidRDefault="007E1037" w:rsidP="001602F2">
            <w:pPr>
              <w:spacing w:after="0" w:line="259" w:lineRule="auto"/>
              <w:ind w:left="0" w:firstLine="567"/>
              <w:jc w:val="center"/>
              <w:rPr>
                <w:rFonts w:ascii="Times New Roman" w:hAnsi="Times New Roman" w:cs="Times New Roman"/>
                <w:sz w:val="24"/>
                <w:szCs w:val="24"/>
              </w:rPr>
            </w:pPr>
          </w:p>
          <w:p w:rsidR="007E1037" w:rsidRPr="009D78BF" w:rsidRDefault="00FA7974" w:rsidP="001602F2">
            <w:pPr>
              <w:spacing w:after="0" w:line="259" w:lineRule="auto"/>
              <w:ind w:left="0" w:firstLine="567"/>
              <w:jc w:val="center"/>
              <w:rPr>
                <w:rFonts w:ascii="Times New Roman" w:hAnsi="Times New Roman" w:cs="Times New Roman"/>
                <w:sz w:val="24"/>
                <w:szCs w:val="24"/>
              </w:rPr>
            </w:pPr>
            <w:r>
              <w:rPr>
                <w:rFonts w:ascii="Times New Roman" w:hAnsi="Times New Roman" w:cs="Times New Roman"/>
                <w:sz w:val="24"/>
                <w:szCs w:val="24"/>
              </w:rPr>
              <w:t>7</w:t>
            </w:r>
          </w:p>
        </w:tc>
      </w:tr>
      <w:tr w:rsidR="007E1037" w:rsidRPr="009D78BF" w:rsidTr="00457E1E">
        <w:trPr>
          <w:trHeight w:val="314"/>
        </w:trPr>
        <w:tc>
          <w:tcPr>
            <w:tcW w:w="2620" w:type="dxa"/>
            <w:tcBorders>
              <w:top w:val="single" w:sz="8" w:space="0" w:color="000000"/>
              <w:left w:val="single" w:sz="8" w:space="0" w:color="000000"/>
              <w:bottom w:val="single" w:sz="8" w:space="0" w:color="000000"/>
              <w:right w:val="single" w:sz="8" w:space="0" w:color="000000"/>
            </w:tcBorders>
            <w:shd w:val="clear" w:color="auto" w:fill="auto"/>
          </w:tcPr>
          <w:p w:rsidR="007E1037" w:rsidRPr="009D78BF" w:rsidRDefault="007E1037" w:rsidP="00EB6462">
            <w:pPr>
              <w:spacing w:after="0" w:line="259" w:lineRule="auto"/>
              <w:ind w:left="0" w:firstLine="0"/>
              <w:jc w:val="left"/>
              <w:rPr>
                <w:rFonts w:ascii="Times New Roman" w:hAnsi="Times New Roman" w:cs="Times New Roman"/>
                <w:sz w:val="24"/>
                <w:szCs w:val="24"/>
              </w:rPr>
            </w:pPr>
            <w:r w:rsidRPr="009D78BF">
              <w:rPr>
                <w:rFonts w:ascii="Times New Roman" w:hAnsi="Times New Roman" w:cs="Times New Roman"/>
                <w:sz w:val="24"/>
                <w:szCs w:val="24"/>
              </w:rPr>
              <w:t>Територія, км.кв.</w:t>
            </w:r>
          </w:p>
        </w:tc>
        <w:tc>
          <w:tcPr>
            <w:tcW w:w="24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right="216" w:firstLine="567"/>
              <w:jc w:val="center"/>
              <w:rPr>
                <w:rFonts w:ascii="Times New Roman" w:hAnsi="Times New Roman" w:cs="Times New Roman"/>
                <w:color w:val="auto"/>
                <w:sz w:val="24"/>
                <w:szCs w:val="24"/>
              </w:rPr>
            </w:pPr>
            <w:r w:rsidRPr="00914AF3">
              <w:rPr>
                <w:rFonts w:ascii="Times New Roman" w:hAnsi="Times New Roman" w:cs="Times New Roman"/>
                <w:color w:val="auto"/>
                <w:sz w:val="24"/>
                <w:szCs w:val="24"/>
              </w:rPr>
              <w:t>179,4</w:t>
            </w:r>
          </w:p>
        </w:tc>
        <w:tc>
          <w:tcPr>
            <w:tcW w:w="223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right="216" w:firstLine="567"/>
              <w:jc w:val="center"/>
              <w:rPr>
                <w:rFonts w:ascii="Times New Roman" w:hAnsi="Times New Roman" w:cs="Times New Roman"/>
                <w:color w:val="auto"/>
                <w:sz w:val="24"/>
                <w:szCs w:val="24"/>
              </w:rPr>
            </w:pPr>
            <w:r w:rsidRPr="00914AF3">
              <w:rPr>
                <w:rFonts w:ascii="Times New Roman" w:hAnsi="Times New Roman" w:cs="Times New Roman"/>
                <w:color w:val="auto"/>
                <w:sz w:val="24"/>
                <w:szCs w:val="24"/>
              </w:rPr>
              <w:t>725,57</w:t>
            </w:r>
          </w:p>
        </w:tc>
        <w:tc>
          <w:tcPr>
            <w:tcW w:w="22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right="216" w:firstLine="567"/>
              <w:jc w:val="center"/>
              <w:rPr>
                <w:rFonts w:ascii="Times New Roman" w:hAnsi="Times New Roman" w:cs="Times New Roman"/>
                <w:color w:val="auto"/>
                <w:sz w:val="24"/>
                <w:szCs w:val="24"/>
              </w:rPr>
            </w:pPr>
            <w:r w:rsidRPr="00914AF3">
              <w:rPr>
                <w:rFonts w:ascii="Times New Roman" w:hAnsi="Times New Roman" w:cs="Times New Roman"/>
                <w:color w:val="auto"/>
                <w:sz w:val="24"/>
                <w:szCs w:val="24"/>
              </w:rPr>
              <w:t xml:space="preserve">  170,8</w:t>
            </w:r>
          </w:p>
        </w:tc>
      </w:tr>
      <w:tr w:rsidR="007E1037" w:rsidRPr="009D78BF" w:rsidTr="00457E1E">
        <w:trPr>
          <w:trHeight w:val="312"/>
        </w:trPr>
        <w:tc>
          <w:tcPr>
            <w:tcW w:w="2620" w:type="dxa"/>
            <w:tcBorders>
              <w:top w:val="single" w:sz="8" w:space="0" w:color="000000"/>
              <w:left w:val="single" w:sz="8" w:space="0" w:color="000000"/>
              <w:bottom w:val="single" w:sz="8" w:space="0" w:color="000000"/>
              <w:right w:val="single" w:sz="8" w:space="0" w:color="000000"/>
            </w:tcBorders>
            <w:shd w:val="clear" w:color="auto" w:fill="auto"/>
          </w:tcPr>
          <w:p w:rsidR="007E1037" w:rsidRPr="009D78BF" w:rsidRDefault="007E1037" w:rsidP="00EB6462">
            <w:pPr>
              <w:spacing w:after="0" w:line="259" w:lineRule="auto"/>
              <w:ind w:left="0" w:firstLine="0"/>
              <w:jc w:val="left"/>
              <w:rPr>
                <w:rFonts w:ascii="Times New Roman" w:hAnsi="Times New Roman" w:cs="Times New Roman"/>
                <w:sz w:val="24"/>
                <w:szCs w:val="24"/>
              </w:rPr>
            </w:pPr>
            <w:r w:rsidRPr="009D78BF">
              <w:rPr>
                <w:rFonts w:ascii="Times New Roman" w:hAnsi="Times New Roman" w:cs="Times New Roman"/>
                <w:sz w:val="24"/>
                <w:szCs w:val="24"/>
              </w:rPr>
              <w:t>Населення</w:t>
            </w:r>
          </w:p>
        </w:tc>
        <w:tc>
          <w:tcPr>
            <w:tcW w:w="24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right="216" w:firstLine="567"/>
              <w:jc w:val="center"/>
              <w:rPr>
                <w:rFonts w:ascii="Times New Roman" w:hAnsi="Times New Roman" w:cs="Times New Roman"/>
                <w:color w:val="auto"/>
                <w:sz w:val="24"/>
                <w:szCs w:val="24"/>
              </w:rPr>
            </w:pPr>
            <w:r w:rsidRPr="00914AF3">
              <w:rPr>
                <w:rFonts w:ascii="Times New Roman" w:hAnsi="Times New Roman" w:cs="Times New Roman"/>
                <w:color w:val="auto"/>
                <w:sz w:val="24"/>
                <w:szCs w:val="24"/>
              </w:rPr>
              <w:t>4250</w:t>
            </w:r>
          </w:p>
        </w:tc>
        <w:tc>
          <w:tcPr>
            <w:tcW w:w="223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right="216" w:firstLine="567"/>
              <w:jc w:val="center"/>
              <w:rPr>
                <w:rFonts w:ascii="Times New Roman" w:hAnsi="Times New Roman" w:cs="Times New Roman"/>
                <w:color w:val="auto"/>
                <w:sz w:val="24"/>
                <w:szCs w:val="24"/>
              </w:rPr>
            </w:pPr>
            <w:r w:rsidRPr="00914AF3">
              <w:rPr>
                <w:rFonts w:ascii="Times New Roman" w:hAnsi="Times New Roman" w:cs="Times New Roman"/>
                <w:color w:val="auto"/>
                <w:sz w:val="24"/>
                <w:szCs w:val="24"/>
              </w:rPr>
              <w:t>30094</w:t>
            </w:r>
          </w:p>
        </w:tc>
        <w:tc>
          <w:tcPr>
            <w:tcW w:w="22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right="105" w:firstLine="567"/>
              <w:jc w:val="center"/>
              <w:rPr>
                <w:rFonts w:ascii="Times New Roman" w:hAnsi="Times New Roman" w:cs="Times New Roman"/>
                <w:color w:val="auto"/>
                <w:sz w:val="24"/>
                <w:szCs w:val="24"/>
              </w:rPr>
            </w:pPr>
            <w:r w:rsidRPr="00914AF3">
              <w:rPr>
                <w:rFonts w:ascii="Times New Roman" w:hAnsi="Times New Roman" w:cs="Times New Roman"/>
                <w:color w:val="auto"/>
                <w:sz w:val="24"/>
                <w:szCs w:val="24"/>
              </w:rPr>
              <w:t>3376</w:t>
            </w:r>
          </w:p>
        </w:tc>
      </w:tr>
      <w:tr w:rsidR="007E1037" w:rsidRPr="009D78BF" w:rsidTr="00457E1E">
        <w:trPr>
          <w:trHeight w:val="419"/>
        </w:trPr>
        <w:tc>
          <w:tcPr>
            <w:tcW w:w="2620" w:type="dxa"/>
            <w:tcBorders>
              <w:top w:val="single" w:sz="8" w:space="0" w:color="000000"/>
              <w:left w:val="single" w:sz="8" w:space="0" w:color="000000"/>
              <w:bottom w:val="single" w:sz="8" w:space="0" w:color="000000"/>
              <w:right w:val="single" w:sz="8" w:space="0" w:color="000000"/>
            </w:tcBorders>
            <w:shd w:val="clear" w:color="auto" w:fill="auto"/>
          </w:tcPr>
          <w:p w:rsidR="007E1037" w:rsidRPr="009D78BF" w:rsidRDefault="007E1037" w:rsidP="00EB6462">
            <w:pPr>
              <w:spacing w:after="0" w:line="259" w:lineRule="auto"/>
              <w:ind w:left="0" w:firstLine="0"/>
              <w:jc w:val="left"/>
              <w:rPr>
                <w:rFonts w:ascii="Times New Roman" w:hAnsi="Times New Roman" w:cs="Times New Roman"/>
                <w:sz w:val="24"/>
                <w:szCs w:val="24"/>
              </w:rPr>
            </w:pPr>
            <w:r w:rsidRPr="009D78BF">
              <w:rPr>
                <w:rFonts w:ascii="Times New Roman" w:hAnsi="Times New Roman" w:cs="Times New Roman"/>
                <w:sz w:val="24"/>
                <w:szCs w:val="24"/>
              </w:rPr>
              <w:t xml:space="preserve">Працездатне </w:t>
            </w:r>
            <w:r w:rsidR="00EB6462">
              <w:rPr>
                <w:rFonts w:ascii="Times New Roman" w:hAnsi="Times New Roman" w:cs="Times New Roman"/>
                <w:sz w:val="24"/>
                <w:szCs w:val="24"/>
              </w:rPr>
              <w:t xml:space="preserve">     </w:t>
            </w:r>
            <w:r w:rsidRPr="009D78BF">
              <w:rPr>
                <w:rFonts w:ascii="Times New Roman" w:hAnsi="Times New Roman" w:cs="Times New Roman"/>
                <w:sz w:val="24"/>
                <w:szCs w:val="24"/>
              </w:rPr>
              <w:t>населення</w:t>
            </w:r>
          </w:p>
        </w:tc>
        <w:tc>
          <w:tcPr>
            <w:tcW w:w="24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right="216" w:firstLine="567"/>
              <w:jc w:val="center"/>
              <w:rPr>
                <w:rFonts w:ascii="Times New Roman" w:hAnsi="Times New Roman" w:cs="Times New Roman"/>
                <w:color w:val="auto"/>
                <w:sz w:val="24"/>
                <w:szCs w:val="24"/>
              </w:rPr>
            </w:pPr>
            <w:r w:rsidRPr="00914AF3">
              <w:rPr>
                <w:rFonts w:ascii="Times New Roman" w:hAnsi="Times New Roman" w:cs="Times New Roman"/>
                <w:color w:val="auto"/>
                <w:sz w:val="24"/>
                <w:szCs w:val="24"/>
              </w:rPr>
              <w:t>2 194</w:t>
            </w:r>
            <w:r w:rsidR="00914AF3" w:rsidRPr="00914AF3">
              <w:rPr>
                <w:rFonts w:ascii="Times New Roman" w:hAnsi="Times New Roman" w:cs="Times New Roman"/>
                <w:color w:val="auto"/>
                <w:sz w:val="24"/>
                <w:szCs w:val="24"/>
              </w:rPr>
              <w:t xml:space="preserve"> (5</w:t>
            </w:r>
            <w:r w:rsidR="00914AF3" w:rsidRPr="00914AF3">
              <w:rPr>
                <w:rFonts w:ascii="Times New Roman" w:hAnsi="Times New Roman" w:cs="Times New Roman"/>
                <w:color w:val="auto"/>
                <w:sz w:val="24"/>
                <w:szCs w:val="24"/>
                <w:lang w:val="en-US"/>
              </w:rPr>
              <w:t>1</w:t>
            </w:r>
            <w:r w:rsidR="00914AF3" w:rsidRPr="00914AF3">
              <w:rPr>
                <w:rFonts w:ascii="Times New Roman" w:hAnsi="Times New Roman" w:cs="Times New Roman"/>
                <w:color w:val="auto"/>
                <w:sz w:val="24"/>
                <w:szCs w:val="24"/>
              </w:rPr>
              <w:t>,6</w:t>
            </w:r>
            <w:r w:rsidR="007E1037" w:rsidRPr="00914AF3">
              <w:rPr>
                <w:rFonts w:ascii="Times New Roman" w:hAnsi="Times New Roman" w:cs="Times New Roman"/>
                <w:color w:val="auto"/>
                <w:sz w:val="24"/>
                <w:szCs w:val="24"/>
              </w:rPr>
              <w:t>%)</w:t>
            </w:r>
          </w:p>
        </w:tc>
        <w:tc>
          <w:tcPr>
            <w:tcW w:w="223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right="216" w:firstLine="567"/>
              <w:jc w:val="center"/>
              <w:rPr>
                <w:rFonts w:ascii="Times New Roman" w:hAnsi="Times New Roman" w:cs="Times New Roman"/>
                <w:sz w:val="24"/>
                <w:szCs w:val="24"/>
              </w:rPr>
            </w:pPr>
            <w:r w:rsidRPr="00914AF3">
              <w:rPr>
                <w:rFonts w:ascii="Times New Roman" w:hAnsi="Times New Roman" w:cs="Times New Roman"/>
                <w:sz w:val="24"/>
                <w:szCs w:val="24"/>
              </w:rPr>
              <w:t>12 428</w:t>
            </w:r>
            <w:r w:rsidR="007E1037" w:rsidRPr="00914AF3">
              <w:rPr>
                <w:rFonts w:ascii="Times New Roman" w:hAnsi="Times New Roman" w:cs="Times New Roman"/>
                <w:sz w:val="24"/>
                <w:szCs w:val="24"/>
              </w:rPr>
              <w:t xml:space="preserve"> (</w:t>
            </w:r>
            <w:r w:rsidR="00914AF3" w:rsidRPr="00914AF3">
              <w:rPr>
                <w:rFonts w:ascii="Times New Roman" w:hAnsi="Times New Roman" w:cs="Times New Roman"/>
                <w:sz w:val="24"/>
                <w:szCs w:val="24"/>
              </w:rPr>
              <w:t>41,29</w:t>
            </w:r>
            <w:r w:rsidR="007E1037" w:rsidRPr="00914AF3">
              <w:rPr>
                <w:rFonts w:ascii="Times New Roman" w:hAnsi="Times New Roman" w:cs="Times New Roman"/>
                <w:sz w:val="24"/>
                <w:szCs w:val="24"/>
              </w:rPr>
              <w:t>%)</w:t>
            </w:r>
          </w:p>
        </w:tc>
        <w:tc>
          <w:tcPr>
            <w:tcW w:w="22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7E1037" w:rsidRPr="00914AF3" w:rsidRDefault="00FA7974" w:rsidP="001602F2">
            <w:pPr>
              <w:spacing w:after="0" w:line="259" w:lineRule="auto"/>
              <w:ind w:left="0" w:firstLine="567"/>
              <w:jc w:val="center"/>
              <w:rPr>
                <w:rFonts w:ascii="Times New Roman" w:hAnsi="Times New Roman" w:cs="Times New Roman"/>
                <w:sz w:val="24"/>
                <w:szCs w:val="24"/>
              </w:rPr>
            </w:pPr>
            <w:r w:rsidRPr="00914AF3">
              <w:rPr>
                <w:rFonts w:ascii="Times New Roman" w:hAnsi="Times New Roman" w:cs="Times New Roman"/>
                <w:sz w:val="24"/>
                <w:szCs w:val="24"/>
              </w:rPr>
              <w:t>1 560</w:t>
            </w:r>
            <w:r w:rsidR="007E1037" w:rsidRPr="00914AF3">
              <w:rPr>
                <w:rFonts w:ascii="Times New Roman" w:hAnsi="Times New Roman" w:cs="Times New Roman"/>
                <w:sz w:val="24"/>
                <w:szCs w:val="24"/>
              </w:rPr>
              <w:t xml:space="preserve"> (</w:t>
            </w:r>
            <w:r w:rsidR="00914AF3" w:rsidRPr="00914AF3">
              <w:rPr>
                <w:rFonts w:ascii="Times New Roman" w:hAnsi="Times New Roman" w:cs="Times New Roman"/>
                <w:sz w:val="24"/>
                <w:szCs w:val="24"/>
              </w:rPr>
              <w:t>46,2</w:t>
            </w:r>
            <w:r w:rsidR="007E1037" w:rsidRPr="00914AF3">
              <w:rPr>
                <w:rFonts w:ascii="Times New Roman" w:hAnsi="Times New Roman" w:cs="Times New Roman"/>
                <w:sz w:val="24"/>
                <w:szCs w:val="24"/>
              </w:rPr>
              <w:t>%)</w:t>
            </w:r>
          </w:p>
        </w:tc>
      </w:tr>
    </w:tbl>
    <w:p w:rsidR="00C85F9D" w:rsidRPr="009D78BF" w:rsidRDefault="00C85F9D" w:rsidP="001602F2">
      <w:pPr>
        <w:ind w:left="0" w:firstLine="567"/>
        <w:rPr>
          <w:rFonts w:ascii="Times New Roman" w:hAnsi="Times New Roman" w:cs="Times New Roman"/>
          <w:sz w:val="24"/>
          <w:szCs w:val="24"/>
        </w:rPr>
      </w:pPr>
    </w:p>
    <w:p w:rsidR="007E1037" w:rsidRPr="009D78BF" w:rsidRDefault="007E1037" w:rsidP="001602F2">
      <w:pPr>
        <w:pStyle w:val="1"/>
        <w:numPr>
          <w:ilvl w:val="0"/>
          <w:numId w:val="0"/>
        </w:numPr>
        <w:spacing w:after="0" w:line="240" w:lineRule="auto"/>
        <w:ind w:firstLine="567"/>
        <w:rPr>
          <w:sz w:val="24"/>
          <w:szCs w:val="24"/>
        </w:rPr>
      </w:pPr>
      <w:bookmarkStart w:id="19" w:name="_Toc463630200"/>
      <w:bookmarkStart w:id="20" w:name="_Toc498967529"/>
      <w:r w:rsidRPr="009D78BF">
        <w:rPr>
          <w:sz w:val="24"/>
          <w:szCs w:val="24"/>
        </w:rPr>
        <w:lastRenderedPageBreak/>
        <w:t>ГОЛОВНІ ЧИННИКИ СТРАТЕГІЧНОГО ВИБОРУ</w:t>
      </w:r>
      <w:bookmarkEnd w:id="19"/>
      <w:bookmarkEnd w:id="20"/>
    </w:p>
    <w:p w:rsidR="007E1037" w:rsidRPr="009D78BF" w:rsidRDefault="00A33724" w:rsidP="001602F2">
      <w:pPr>
        <w:pStyle w:val="2"/>
        <w:numPr>
          <w:ilvl w:val="1"/>
          <w:numId w:val="12"/>
        </w:numPr>
        <w:spacing w:before="0" w:after="0" w:line="240" w:lineRule="auto"/>
        <w:ind w:left="0" w:firstLine="567"/>
        <w:rPr>
          <w:sz w:val="24"/>
          <w:szCs w:val="24"/>
        </w:rPr>
      </w:pPr>
      <w:bookmarkStart w:id="21" w:name="_Toc436423059"/>
      <w:bookmarkStart w:id="22" w:name="_Toc445403191"/>
      <w:bookmarkStart w:id="23" w:name="_Toc446487187"/>
      <w:bookmarkStart w:id="24" w:name="_Toc463630201"/>
      <w:bookmarkStart w:id="25" w:name="_Toc498967530"/>
      <w:r w:rsidRPr="009D78BF">
        <w:rPr>
          <w:sz w:val="24"/>
          <w:szCs w:val="24"/>
        </w:rPr>
        <w:t xml:space="preserve">Сценарії розвитку </w:t>
      </w:r>
      <w:r w:rsidRPr="009D78BF">
        <w:rPr>
          <w:sz w:val="24"/>
          <w:szCs w:val="24"/>
          <w:lang w:val="uk-UA"/>
        </w:rPr>
        <w:t>Баштеч</w:t>
      </w:r>
      <w:r w:rsidRPr="009D78BF">
        <w:rPr>
          <w:sz w:val="24"/>
          <w:szCs w:val="24"/>
        </w:rPr>
        <w:t>к</w:t>
      </w:r>
      <w:r w:rsidR="007E1037" w:rsidRPr="009D78BF">
        <w:rPr>
          <w:sz w:val="24"/>
          <w:szCs w:val="24"/>
        </w:rPr>
        <w:t>івської територіальної громади</w:t>
      </w:r>
      <w:bookmarkEnd w:id="21"/>
      <w:bookmarkEnd w:id="22"/>
      <w:bookmarkEnd w:id="23"/>
      <w:bookmarkEnd w:id="24"/>
      <w:bookmarkEnd w:id="25"/>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Сценарне моделювання є важливою методологічною базою стратегічного вибору. </w:t>
      </w:r>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Іншими словами, в основі кожного сценарію повинні бути покладені базові сценарні припущення, за яких можуть виникати ті чи інші фактори впливу.</w:t>
      </w:r>
    </w:p>
    <w:p w:rsidR="007E1037" w:rsidRPr="009D78BF" w:rsidRDefault="007E1037" w:rsidP="001602F2">
      <w:pPr>
        <w:spacing w:after="0" w:line="240" w:lineRule="auto"/>
        <w:ind w:left="0" w:firstLine="567"/>
        <w:rPr>
          <w:rFonts w:ascii="Times New Roman" w:hAnsi="Times New Roman" w:cs="Times New Roman"/>
          <w:b/>
          <w:sz w:val="24"/>
          <w:szCs w:val="24"/>
        </w:rPr>
      </w:pPr>
      <w:r w:rsidRPr="009D78BF">
        <w:rPr>
          <w:rFonts w:ascii="Times New Roman" w:hAnsi="Times New Roman" w:cs="Times New Roman"/>
          <w:b/>
          <w:sz w:val="24"/>
          <w:szCs w:val="24"/>
        </w:rPr>
        <w:t>Зважаю</w:t>
      </w:r>
      <w:r w:rsidR="00A33724" w:rsidRPr="009D78BF">
        <w:rPr>
          <w:rFonts w:ascii="Times New Roman" w:hAnsi="Times New Roman" w:cs="Times New Roman"/>
          <w:b/>
          <w:sz w:val="24"/>
          <w:szCs w:val="24"/>
        </w:rPr>
        <w:t xml:space="preserve">чи на те, що для новоствореної </w:t>
      </w:r>
      <w:r w:rsidRPr="009D78BF">
        <w:rPr>
          <w:rFonts w:ascii="Times New Roman" w:hAnsi="Times New Roman" w:cs="Times New Roman"/>
          <w:b/>
          <w:sz w:val="24"/>
          <w:szCs w:val="24"/>
        </w:rPr>
        <w:t xml:space="preserve">ТГ є вкрай мало даних для відстеження попередньої динаміки соціально-економічних процесів, повноцінне формулювання сценаріїв </w:t>
      </w:r>
      <w:r w:rsidRPr="000D50C5">
        <w:rPr>
          <w:rFonts w:ascii="Times New Roman" w:hAnsi="Times New Roman" w:cs="Times New Roman"/>
          <w:b/>
          <w:sz w:val="24"/>
          <w:szCs w:val="24"/>
        </w:rPr>
        <w:t xml:space="preserve">у </w:t>
      </w:r>
      <w:r w:rsidR="00FE4C13" w:rsidRPr="000D50C5">
        <w:rPr>
          <w:rFonts w:ascii="Times New Roman" w:hAnsi="Times New Roman" w:cs="Times New Roman"/>
          <w:b/>
          <w:sz w:val="24"/>
          <w:szCs w:val="24"/>
        </w:rPr>
        <w:t>2021</w:t>
      </w:r>
      <w:r w:rsidRPr="000D50C5">
        <w:rPr>
          <w:rFonts w:ascii="Times New Roman" w:hAnsi="Times New Roman" w:cs="Times New Roman"/>
          <w:b/>
          <w:sz w:val="24"/>
          <w:szCs w:val="24"/>
        </w:rPr>
        <w:t> році</w:t>
      </w:r>
      <w:r w:rsidRPr="009D78BF">
        <w:rPr>
          <w:rFonts w:ascii="Times New Roman" w:hAnsi="Times New Roman" w:cs="Times New Roman"/>
          <w:b/>
          <w:sz w:val="24"/>
          <w:szCs w:val="24"/>
        </w:rPr>
        <w:t xml:space="preserve"> неможливе (стане можливим під час наступних періодів стратегічного планування – через 3-5 років). Таким чином, наведені нижче елементи сценарного моделювання відображають, передусім вплив на громаду зовнішніх факторів.</w:t>
      </w:r>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Основними сценаріями розвитку є: інерційний (песимістичний) та модернізаційний (реалістичний).</w:t>
      </w:r>
    </w:p>
    <w:p w:rsidR="007E1037" w:rsidRPr="009D78BF" w:rsidRDefault="007E1037" w:rsidP="001602F2">
      <w:pPr>
        <w:pStyle w:val="3"/>
        <w:numPr>
          <w:ilvl w:val="0"/>
          <w:numId w:val="0"/>
        </w:numPr>
        <w:spacing w:before="0" w:line="240" w:lineRule="auto"/>
        <w:ind w:firstLine="567"/>
        <w:rPr>
          <w:sz w:val="24"/>
          <w:szCs w:val="24"/>
        </w:rPr>
      </w:pPr>
      <w:bookmarkStart w:id="26" w:name="_Toc498967531"/>
      <w:r w:rsidRPr="009D78BF">
        <w:rPr>
          <w:sz w:val="24"/>
          <w:szCs w:val="24"/>
        </w:rPr>
        <w:t>Інерційний сценарій розвитку</w:t>
      </w:r>
      <w:bookmarkEnd w:id="26"/>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Інерційний (песимістичний), сценарій розвитку громади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w:t>
      </w:r>
    </w:p>
    <w:p w:rsidR="007E1037" w:rsidRPr="009D78BF" w:rsidRDefault="007E1037" w:rsidP="001602F2">
      <w:pPr>
        <w:pStyle w:val="4"/>
        <w:numPr>
          <w:ilvl w:val="0"/>
          <w:numId w:val="0"/>
        </w:numPr>
        <w:spacing w:before="0" w:line="240" w:lineRule="auto"/>
        <w:ind w:firstLine="567"/>
        <w:rPr>
          <w:rFonts w:ascii="Times New Roman" w:hAnsi="Times New Roman"/>
          <w:color w:val="000000"/>
          <w:sz w:val="24"/>
          <w:szCs w:val="24"/>
        </w:rPr>
      </w:pPr>
      <w:r w:rsidRPr="009D78BF">
        <w:rPr>
          <w:rFonts w:ascii="Times New Roman" w:hAnsi="Times New Roman"/>
          <w:color w:val="000000"/>
          <w:sz w:val="24"/>
          <w:szCs w:val="24"/>
        </w:rPr>
        <w:t>Базові припущення інерційного сценарію - національний рівень:</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Військовий конфлікт на Сході України посилюється.</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Реформи в країні не проводяться або проводяться мляво, корупційна складова продовжує зростати.</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Децентралізаційні процеси уповільнюються, бюджетне фінансування розвитку переводиться в ручний режим.</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Темпи росту ВВП країни будуть залишатися на нульовому або від’ємному рівні.</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Гривня підтримується виключно міжнародними кредитами та, відповідно, інтервенціями НБУ на валютному ринку, продовжується неконтрольована інфляція.</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Державні інвестиції у розвиток інфраструктури (дороги, колії, транспортна інфраструктура) забезпечують лише 10-15% необхідних обсягів. </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Інвестиційна привабливість України залишається низькою, рівень залучення інвестицій не зростає, кредитні рейтинги країни не підвищуються.</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Податковий тиск на підприємців залишається високий, в тіні продовжує знаходитися понад 50% малого і середнього бізнесу.</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Доходи населення не зростають, або не перекривають інфляційні втрати.</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В умовах суттєвої корекції тарифів на газ підвищується вірогідність збільшення рівня не платежів населення, що призводить до поглиблення кризи в ЖКГ.</w:t>
      </w:r>
    </w:p>
    <w:p w:rsidR="007E1037" w:rsidRPr="009D78BF" w:rsidRDefault="007E1037" w:rsidP="001602F2">
      <w:pPr>
        <w:pStyle w:val="a7"/>
        <w:numPr>
          <w:ilvl w:val="0"/>
          <w:numId w:val="6"/>
        </w:numPr>
        <w:ind w:left="0" w:firstLine="567"/>
        <w:jc w:val="both"/>
        <w:rPr>
          <w:rFonts w:ascii="Times New Roman" w:hAnsi="Times New Roman"/>
          <w:sz w:val="24"/>
          <w:szCs w:val="24"/>
          <w:lang w:val="uk-UA"/>
        </w:rPr>
      </w:pPr>
      <w:r w:rsidRPr="009D78BF">
        <w:rPr>
          <w:rFonts w:ascii="Times New Roman" w:hAnsi="Times New Roman"/>
          <w:sz w:val="24"/>
          <w:szCs w:val="24"/>
          <w:lang w:val="uk-UA"/>
        </w:rPr>
        <w:t>В країні посилюється політична нестабільність, обумовлена низькою консолідацією коаліційних сил і зовнішнім тиском; крайня форма розвитку – проведення дострокових виборів і зміна політичного курсу держави.</w:t>
      </w:r>
    </w:p>
    <w:p w:rsidR="007E1037" w:rsidRPr="009D78BF" w:rsidRDefault="007E1037" w:rsidP="001602F2">
      <w:pPr>
        <w:pStyle w:val="4"/>
        <w:numPr>
          <w:ilvl w:val="0"/>
          <w:numId w:val="0"/>
        </w:numPr>
        <w:spacing w:before="0" w:line="240" w:lineRule="auto"/>
        <w:ind w:firstLine="567"/>
        <w:rPr>
          <w:rFonts w:ascii="Times New Roman" w:hAnsi="Times New Roman"/>
          <w:color w:val="000000"/>
          <w:sz w:val="24"/>
          <w:szCs w:val="24"/>
        </w:rPr>
      </w:pPr>
      <w:r w:rsidRPr="009D78BF">
        <w:rPr>
          <w:rFonts w:ascii="Times New Roman" w:hAnsi="Times New Roman"/>
          <w:color w:val="000000"/>
          <w:sz w:val="24"/>
          <w:szCs w:val="24"/>
        </w:rPr>
        <w:t>Базові припущення інерційного сценарію – місцевий рівень:</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Повільне формування ідентичності громади з її адміністративним центром в с. </w:t>
      </w:r>
      <w:r w:rsidR="00A33724" w:rsidRPr="009D78BF">
        <w:rPr>
          <w:rFonts w:ascii="Times New Roman" w:hAnsi="Times New Roman"/>
          <w:sz w:val="24"/>
          <w:szCs w:val="24"/>
          <w:lang w:val="uk-UA"/>
        </w:rPr>
        <w:t>Баштечки</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Бізнес-клімат у громаді без суттєвих змін.</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Рівень купівельної спроможності населення невпинно знижується.</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Рівень реальної бюджетної забезпеченості громади дещо по</w:t>
      </w:r>
      <w:r w:rsidR="00A33724" w:rsidRPr="009D78BF">
        <w:rPr>
          <w:rFonts w:ascii="Times New Roman" w:hAnsi="Times New Roman"/>
          <w:sz w:val="24"/>
          <w:szCs w:val="24"/>
          <w:lang w:val="uk-UA"/>
        </w:rPr>
        <w:t xml:space="preserve">кращується внаслідок створення </w:t>
      </w:r>
      <w:r w:rsidRPr="009D78BF">
        <w:rPr>
          <w:rFonts w:ascii="Times New Roman" w:hAnsi="Times New Roman"/>
          <w:sz w:val="24"/>
          <w:szCs w:val="24"/>
          <w:lang w:val="uk-UA"/>
        </w:rPr>
        <w:t>ТГ.</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Продовжуються порушення природоохоронних заходів, що призводить до зниження якості питної води, зростання засміченості території громади, погіршення санітарного стану.</w:t>
      </w:r>
    </w:p>
    <w:p w:rsidR="007E1037" w:rsidRPr="009D78BF" w:rsidRDefault="007E1037" w:rsidP="001602F2">
      <w:pPr>
        <w:pStyle w:val="4"/>
        <w:numPr>
          <w:ilvl w:val="0"/>
          <w:numId w:val="0"/>
        </w:numPr>
        <w:spacing w:before="0" w:line="240" w:lineRule="auto"/>
        <w:ind w:firstLine="567"/>
        <w:rPr>
          <w:rFonts w:ascii="Times New Roman" w:hAnsi="Times New Roman"/>
          <w:color w:val="000000"/>
          <w:sz w:val="24"/>
          <w:szCs w:val="24"/>
        </w:rPr>
      </w:pPr>
      <w:r w:rsidRPr="009D78BF">
        <w:rPr>
          <w:rFonts w:ascii="Times New Roman" w:hAnsi="Times New Roman"/>
          <w:color w:val="000000"/>
          <w:sz w:val="24"/>
          <w:szCs w:val="24"/>
        </w:rPr>
        <w:lastRenderedPageBreak/>
        <w:t>Результат інерційного сценарію:</w:t>
      </w:r>
    </w:p>
    <w:p w:rsidR="007E1037" w:rsidRPr="009D78BF" w:rsidRDefault="00A33724"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Населення громади до 2021</w:t>
      </w:r>
      <w:r w:rsidR="007E1037" w:rsidRPr="009D78BF">
        <w:rPr>
          <w:rFonts w:ascii="Times New Roman" w:hAnsi="Times New Roman" w:cs="Times New Roman"/>
          <w:sz w:val="24"/>
          <w:szCs w:val="24"/>
        </w:rPr>
        <w:t xml:space="preserve"> року </w:t>
      </w:r>
      <w:r w:rsidR="007E208A">
        <w:rPr>
          <w:rFonts w:ascii="Times New Roman" w:hAnsi="Times New Roman" w:cs="Times New Roman"/>
          <w:sz w:val="24"/>
          <w:szCs w:val="24"/>
        </w:rPr>
        <w:t>продовжує скорочуватись. До 2022</w:t>
      </w:r>
      <w:r w:rsidR="00463A0B" w:rsidRPr="009D78BF">
        <w:rPr>
          <w:rFonts w:ascii="Times New Roman" w:hAnsi="Times New Roman" w:cs="Times New Roman"/>
          <w:sz w:val="24"/>
          <w:szCs w:val="24"/>
        </w:rPr>
        <w:t xml:space="preserve"> </w:t>
      </w:r>
      <w:r w:rsidR="007E1037" w:rsidRPr="009D78BF">
        <w:rPr>
          <w:rFonts w:ascii="Times New Roman" w:hAnsi="Times New Roman" w:cs="Times New Roman"/>
          <w:sz w:val="24"/>
          <w:szCs w:val="24"/>
        </w:rPr>
        <w:t>року спостерігатиметься зменшення кількості дітей шк</w:t>
      </w:r>
      <w:r w:rsidRPr="009D78BF">
        <w:rPr>
          <w:rFonts w:ascii="Times New Roman" w:hAnsi="Times New Roman" w:cs="Times New Roman"/>
          <w:sz w:val="24"/>
          <w:szCs w:val="24"/>
        </w:rPr>
        <w:t>ільного віку в порівнянні з 2019</w:t>
      </w:r>
      <w:r w:rsidR="00463A0B" w:rsidRPr="009D78BF">
        <w:rPr>
          <w:rFonts w:ascii="Times New Roman" w:hAnsi="Times New Roman" w:cs="Times New Roman"/>
          <w:sz w:val="24"/>
          <w:szCs w:val="24"/>
        </w:rPr>
        <w:t xml:space="preserve"> </w:t>
      </w:r>
      <w:r w:rsidR="007E1037" w:rsidRPr="009D78BF">
        <w:rPr>
          <w:rFonts w:ascii="Times New Roman" w:hAnsi="Times New Roman" w:cs="Times New Roman"/>
          <w:sz w:val="24"/>
          <w:szCs w:val="24"/>
        </w:rPr>
        <w:t xml:space="preserve">р., що загострить проблему утримання шкіл на території громади та змусить зайнятись оптимізацією шкіл. </w:t>
      </w:r>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Через незначне зрос</w:t>
      </w:r>
      <w:r w:rsidR="00A33724" w:rsidRPr="009D78BF">
        <w:rPr>
          <w:rFonts w:ascii="Times New Roman" w:hAnsi="Times New Roman" w:cs="Times New Roman"/>
          <w:sz w:val="24"/>
          <w:szCs w:val="24"/>
        </w:rPr>
        <w:t xml:space="preserve">тання доходної частини бюджету </w:t>
      </w:r>
      <w:r w:rsidRPr="009D78BF">
        <w:rPr>
          <w:rFonts w:ascii="Times New Roman" w:hAnsi="Times New Roman" w:cs="Times New Roman"/>
          <w:sz w:val="24"/>
          <w:szCs w:val="24"/>
        </w:rPr>
        <w:t xml:space="preserve">ТГ в частині власних доходів, матеріальна база та рівень сервісу в закладах освіти, охорони здоров'я, інфраструктури громади залишатиметься без суттєвого покращення. Малий і середній бізнес не розвивається або розвивається повільно через зменшення попиту у зв'язку із зростанням цін та тарифів на їхню продукцію (товари, послуги) та відсутність належних доходів у громадян, особливо у осіб пенсійного віку та інших малозахищених верств населення. </w:t>
      </w:r>
    </w:p>
    <w:p w:rsidR="007E1037" w:rsidRPr="009D78BF" w:rsidRDefault="00A33724"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Доходів бюджету </w:t>
      </w:r>
      <w:r w:rsidR="007E1037" w:rsidRPr="009D78BF">
        <w:rPr>
          <w:rFonts w:ascii="Times New Roman" w:hAnsi="Times New Roman" w:cs="Times New Roman"/>
          <w:sz w:val="24"/>
          <w:szCs w:val="24"/>
        </w:rPr>
        <w:t>ТГ недостатньо для суттєвого поліпшення інфраструктури громади – локальне покращання благоустрою спостерігатиметься лише на території адміністративного центру громади, що не може суттєво змінити на краще загальний візуальний стан території громади. Сільські території надалі майже не розвиватимуться, фінансування відбувається за залишковим принципом.</w:t>
      </w:r>
    </w:p>
    <w:p w:rsidR="00463A0B" w:rsidRPr="009D78BF" w:rsidRDefault="00463A0B" w:rsidP="001602F2">
      <w:pPr>
        <w:pStyle w:val="3"/>
        <w:numPr>
          <w:ilvl w:val="0"/>
          <w:numId w:val="0"/>
        </w:numPr>
        <w:spacing w:before="0" w:line="240" w:lineRule="auto"/>
        <w:ind w:firstLine="567"/>
        <w:rPr>
          <w:sz w:val="24"/>
          <w:szCs w:val="24"/>
        </w:rPr>
      </w:pPr>
      <w:bookmarkStart w:id="27" w:name="_Toc498967532"/>
    </w:p>
    <w:p w:rsidR="007E1037" w:rsidRPr="009D78BF" w:rsidRDefault="007E1037" w:rsidP="001602F2">
      <w:pPr>
        <w:pStyle w:val="3"/>
        <w:numPr>
          <w:ilvl w:val="0"/>
          <w:numId w:val="0"/>
        </w:numPr>
        <w:spacing w:before="0" w:line="240" w:lineRule="auto"/>
        <w:ind w:firstLine="567"/>
        <w:rPr>
          <w:sz w:val="24"/>
          <w:szCs w:val="24"/>
        </w:rPr>
      </w:pPr>
      <w:r w:rsidRPr="009D78BF">
        <w:rPr>
          <w:sz w:val="24"/>
          <w:szCs w:val="24"/>
        </w:rPr>
        <w:t>Модернізаційний сценарій розвитку</w:t>
      </w:r>
      <w:bookmarkEnd w:id="27"/>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Модернізаційний (реалістичний)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w:t>
      </w:r>
      <w:r w:rsidRPr="009D78BF">
        <w:rPr>
          <w:rFonts w:ascii="Times New Roman" w:hAnsi="Times New Roman" w:cs="Times New Roman"/>
          <w:b/>
          <w:sz w:val="24"/>
          <w:szCs w:val="24"/>
        </w:rPr>
        <w:t>громада активно використовує можливості в умовах швидкого суспільно-економічного розвитку країни</w:t>
      </w:r>
      <w:r w:rsidRPr="009D78BF">
        <w:rPr>
          <w:rFonts w:ascii="Times New Roman" w:hAnsi="Times New Roman" w:cs="Times New Roman"/>
          <w:sz w:val="24"/>
          <w:szCs w:val="24"/>
        </w:rPr>
        <w:t>.</w:t>
      </w:r>
    </w:p>
    <w:p w:rsidR="007E1037" w:rsidRPr="009D78BF" w:rsidRDefault="007E1037" w:rsidP="001602F2">
      <w:pPr>
        <w:pStyle w:val="4"/>
        <w:numPr>
          <w:ilvl w:val="0"/>
          <w:numId w:val="0"/>
        </w:numPr>
        <w:spacing w:before="0" w:line="240" w:lineRule="auto"/>
        <w:ind w:firstLine="567"/>
        <w:rPr>
          <w:rFonts w:ascii="Times New Roman" w:hAnsi="Times New Roman"/>
          <w:color w:val="000000"/>
          <w:sz w:val="24"/>
          <w:szCs w:val="24"/>
        </w:rPr>
      </w:pPr>
      <w:r w:rsidRPr="009D78BF">
        <w:rPr>
          <w:rFonts w:ascii="Times New Roman" w:hAnsi="Times New Roman"/>
          <w:color w:val="000000"/>
          <w:sz w:val="24"/>
          <w:szCs w:val="24"/>
        </w:rPr>
        <w:t>Базові припущення модернізаційного сценарію – національний та регіональний рівень:</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Внаслідок тиску Заходу на РФ військове протистояння на Сході України припиняється, території Донбасу та Криму поступово реінтегруються до складу України.</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Видатки на оборону країни та підтримки ЗСУ стабілізуються.</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Рішуче впроваджуються системні реформи: децентралізація, судова, правоохоронна та ін.</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ВВП країни зростає протягом 2019-2021</w:t>
      </w:r>
      <w:r w:rsidR="00463A0B" w:rsidRPr="009D78BF">
        <w:rPr>
          <w:rFonts w:ascii="Times New Roman" w:hAnsi="Times New Roman"/>
          <w:sz w:val="24"/>
          <w:szCs w:val="24"/>
          <w:lang w:val="uk-UA"/>
        </w:rPr>
        <w:t xml:space="preserve"> </w:t>
      </w:r>
      <w:r w:rsidRPr="009D78BF">
        <w:rPr>
          <w:rFonts w:ascii="Times New Roman" w:hAnsi="Times New Roman"/>
          <w:sz w:val="24"/>
          <w:szCs w:val="24"/>
          <w:lang w:val="uk-UA"/>
        </w:rPr>
        <w:t>рр., темпи росту перевищують 3%.</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Ситуація на валютному ринку відносно стабільна.</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Інвестиційна привабливість країни покращується, зростають кредитні рейтинги, спостерігається притік капіталу.</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Державні інвестиції на формування та подальший розвиток інфраструктури дозволяють суттєво покращити стан доріг та вулиць, освітлення населених пунктів, технічно переоснастити заклади освіти, охорони здоров'я, культури тощо.</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Зниження податкового тиску на бізнес.</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Відбувається поступовий вихід бізнесу з «тіні».</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Доходи населення зростають.</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Соціальна політика держави мінімізує ризики росту неплатежів внаслідок зростання тарифів на комунальні послуги.</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Ефективно працює ДФРР.</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Область ефе</w:t>
      </w:r>
      <w:r w:rsidR="00F96B84">
        <w:rPr>
          <w:rFonts w:ascii="Times New Roman" w:hAnsi="Times New Roman"/>
          <w:sz w:val="24"/>
          <w:szCs w:val="24"/>
          <w:lang w:val="uk-UA"/>
        </w:rPr>
        <w:t>ктивно реалізовує свою Стратегію</w:t>
      </w:r>
      <w:r w:rsidRPr="009D78BF">
        <w:rPr>
          <w:rFonts w:ascii="Times New Roman" w:hAnsi="Times New Roman"/>
          <w:sz w:val="24"/>
          <w:szCs w:val="24"/>
          <w:lang w:val="uk-UA"/>
        </w:rPr>
        <w:t xml:space="preserve"> розвитку.</w:t>
      </w:r>
    </w:p>
    <w:p w:rsidR="007E1037" w:rsidRPr="009D78BF" w:rsidRDefault="007E1037" w:rsidP="001602F2">
      <w:pPr>
        <w:pStyle w:val="a7"/>
        <w:numPr>
          <w:ilvl w:val="0"/>
          <w:numId w:val="7"/>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Посилення інтересу до України та покращення соціальних і інфраструктурних умов в державі сприяють поновленню інтересу до визначних пам’яток Черкаської області. </w:t>
      </w:r>
    </w:p>
    <w:p w:rsidR="007E1037" w:rsidRPr="009D78BF" w:rsidRDefault="007E1037" w:rsidP="001602F2">
      <w:pPr>
        <w:pStyle w:val="4"/>
        <w:numPr>
          <w:ilvl w:val="0"/>
          <w:numId w:val="0"/>
        </w:numPr>
        <w:spacing w:before="0" w:line="240" w:lineRule="auto"/>
        <w:ind w:firstLine="567"/>
        <w:rPr>
          <w:rFonts w:ascii="Times New Roman" w:hAnsi="Times New Roman"/>
          <w:color w:val="000000"/>
          <w:sz w:val="24"/>
          <w:szCs w:val="24"/>
        </w:rPr>
      </w:pPr>
      <w:r w:rsidRPr="009D78BF">
        <w:rPr>
          <w:rFonts w:ascii="Times New Roman" w:hAnsi="Times New Roman"/>
          <w:color w:val="000000"/>
          <w:sz w:val="24"/>
          <w:szCs w:val="24"/>
        </w:rPr>
        <w:t>Базові припущення модернізаційного сценарію – місцевий рівень:</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Суворо дотримується правоохоронне законодавство – ліквідовуються наслідки порушень.</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Сформовані базові планувальні документи громади: стратегія, схема планування території громади, інвестиційний паспорт громади, генеральний план тощо.</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У громаді відчутно поліпшується підприємницький та інвестиційний клімат – громада стає привабливою для інвесторів та ведення бізнесу.</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Формуються привабливі інвестиційні пропозиції, насамперед, у сфері переробки сільськогосподарської продукції, вцілому в аграрному секторі.</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lastRenderedPageBreak/>
        <w:t>Громада є активним учасником впровадження Стратегії розвитку Черкаської області та, відповідно, реціпієнтом Державного Фонду регіонального розвитку.</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Громада ефективно використовує державні субвенції для місцевих бюджетів та кошти матеріально-технічної допомоги на формування інфраструктури та соціально-економічний розвиток територій населених пунктів громади.</w:t>
      </w:r>
    </w:p>
    <w:p w:rsidR="007E1037" w:rsidRPr="009D78BF" w:rsidRDefault="007E1037" w:rsidP="001602F2">
      <w:pPr>
        <w:pStyle w:val="a7"/>
        <w:numPr>
          <w:ilvl w:val="0"/>
          <w:numId w:val="3"/>
        </w:numPr>
        <w:ind w:left="0" w:firstLine="567"/>
        <w:jc w:val="both"/>
        <w:rPr>
          <w:rFonts w:ascii="Times New Roman" w:hAnsi="Times New Roman"/>
          <w:sz w:val="24"/>
          <w:szCs w:val="24"/>
          <w:lang w:val="uk-UA"/>
        </w:rPr>
      </w:pPr>
      <w:r w:rsidRPr="009D78BF">
        <w:rPr>
          <w:rFonts w:ascii="Times New Roman" w:hAnsi="Times New Roman"/>
          <w:sz w:val="24"/>
          <w:szCs w:val="24"/>
          <w:lang w:val="uk-UA"/>
        </w:rPr>
        <w:t>Громада активно включається в міжмуніципальне та міжрегіональне співробітництво.</w:t>
      </w:r>
    </w:p>
    <w:p w:rsidR="007E1037" w:rsidRPr="009D78BF" w:rsidRDefault="007E1037" w:rsidP="001602F2">
      <w:pPr>
        <w:pStyle w:val="4"/>
        <w:numPr>
          <w:ilvl w:val="0"/>
          <w:numId w:val="0"/>
        </w:numPr>
        <w:spacing w:before="0" w:line="240" w:lineRule="auto"/>
        <w:ind w:firstLine="567"/>
        <w:rPr>
          <w:rFonts w:ascii="Times New Roman" w:hAnsi="Times New Roman"/>
          <w:color w:val="000000"/>
          <w:sz w:val="24"/>
          <w:szCs w:val="24"/>
        </w:rPr>
      </w:pPr>
      <w:r w:rsidRPr="009D78BF">
        <w:rPr>
          <w:rFonts w:ascii="Times New Roman" w:hAnsi="Times New Roman"/>
          <w:color w:val="000000"/>
          <w:sz w:val="24"/>
          <w:szCs w:val="24"/>
        </w:rPr>
        <w:t>Результат модернізаційного сценарію:</w:t>
      </w:r>
    </w:p>
    <w:p w:rsidR="007E1037" w:rsidRPr="009D78BF" w:rsidRDefault="00A33724"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Баштечківська</w:t>
      </w:r>
      <w:r w:rsidR="007E1037" w:rsidRPr="009D78BF">
        <w:rPr>
          <w:rFonts w:ascii="Times New Roman" w:hAnsi="Times New Roman" w:cs="Times New Roman"/>
          <w:sz w:val="24"/>
          <w:szCs w:val="24"/>
        </w:rPr>
        <w:t xml:space="preserve"> територіальна громада позиціонує себе як територія, приваблива для відкриття та ведення бізнесу, успішного функціонування інфраструктури, зі створеними умовами комфортного проживання її мешканців, з мальовничою природою та чистим довкіллям, в основі економіки якої - бюджетоутворюючі підприємства аграрного та промислового секторів (в т.ч. – національного рівня), малі товаровиробники сільськогосподарської продукції (кооперативи, сімейні ферми, особисті селянські господарства та ін.). </w:t>
      </w:r>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Внаслідок злагодженої державної регіональної політики формуються та вчасно надходять до громади державні інвестиції на підставі підготовлених та поданих привабливих інвестиційних пропозицій, проектів розвитку, використовуються можливості міжнародної технічної допомоги. В результаті суттєво покращується стан інфраструктури населених пунктів громади, рівень надання адміністративних, соціальних, житлово-комунальних послуг, послуг з підтримки місцевого підприємництва, поліпшуються умови проживання громадян. Успішно розвивається малий і середній бізнес. Зростає кількість робочих місць, видів самозайнятості (підприємництва) та рівень доходів населення, що неодмінно пожвавлює внутрішній ринок. </w:t>
      </w:r>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Розвиток територій громади забезпечується державними коштами, власними доходами бюджету та внаслідок соціального партнерства місцевого аграрного бізнесу і громади, підтримкою сільських обслуговуючих кооперативів та неаграрними видами бізнесу. </w:t>
      </w:r>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Активна діяльність громади у залученні позабюджетних коштів дозволить поступово поліпшити інженерно-технічну та соціальну інфраструктуру сіл об’єднаних в громаду, вдосконалити об’єкти, цікаві для розвитку бізнесу та підприємницьких традицій.</w:t>
      </w:r>
    </w:p>
    <w:p w:rsidR="007E1037" w:rsidRPr="009D78BF" w:rsidRDefault="007E1037" w:rsidP="001602F2">
      <w:pPr>
        <w:spacing w:after="0" w:line="240" w:lineRule="auto"/>
        <w:ind w:left="0" w:firstLine="567"/>
        <w:rPr>
          <w:rFonts w:ascii="Times New Roman" w:hAnsi="Times New Roman" w:cs="Times New Roman"/>
          <w:sz w:val="24"/>
          <w:szCs w:val="24"/>
        </w:rPr>
      </w:pPr>
      <w:bookmarkStart w:id="28" w:name="_Toc463630203"/>
      <w:bookmarkStart w:id="29" w:name="_Toc498967534"/>
      <w:r w:rsidRPr="009D78BF">
        <w:rPr>
          <w:rFonts w:ascii="Times New Roman" w:hAnsi="Times New Roman" w:cs="Times New Roman"/>
          <w:sz w:val="24"/>
          <w:szCs w:val="24"/>
        </w:rPr>
        <w:t>Покращуються умови проживання та праці в громаді, що сприяє зменш</w:t>
      </w:r>
      <w:r w:rsidR="00A33724" w:rsidRPr="009D78BF">
        <w:rPr>
          <w:rFonts w:ascii="Times New Roman" w:hAnsi="Times New Roman" w:cs="Times New Roman"/>
          <w:sz w:val="24"/>
          <w:szCs w:val="24"/>
        </w:rPr>
        <w:t xml:space="preserve">енню відтоку населення за межі </w:t>
      </w:r>
      <w:r w:rsidRPr="009D78BF">
        <w:rPr>
          <w:rFonts w:ascii="Times New Roman" w:hAnsi="Times New Roman" w:cs="Times New Roman"/>
          <w:sz w:val="24"/>
          <w:szCs w:val="24"/>
        </w:rPr>
        <w:t>ТГ та збільшенню показників народжуваності. Зниження рівня захворюваності сприяє зростанню тривалості життя та зниженню показників смертності в громаді.</w:t>
      </w:r>
    </w:p>
    <w:p w:rsidR="007E1037" w:rsidRPr="009D78BF" w:rsidRDefault="007E1037" w:rsidP="001602F2">
      <w:pPr>
        <w:spacing w:after="0" w:line="240" w:lineRule="auto"/>
        <w:ind w:left="0" w:firstLine="567"/>
        <w:rPr>
          <w:rFonts w:ascii="Times New Roman" w:hAnsi="Times New Roman" w:cs="Times New Roman"/>
          <w:sz w:val="24"/>
          <w:szCs w:val="24"/>
        </w:rPr>
      </w:pPr>
    </w:p>
    <w:p w:rsidR="00C77EF5" w:rsidRPr="009D78BF" w:rsidRDefault="00C77EF5" w:rsidP="001602F2">
      <w:pPr>
        <w:spacing w:after="0" w:line="240" w:lineRule="auto"/>
        <w:ind w:left="0" w:firstLine="567"/>
        <w:rPr>
          <w:rFonts w:ascii="Times New Roman" w:hAnsi="Times New Roman" w:cs="Times New Roman"/>
          <w:b/>
          <w:sz w:val="24"/>
          <w:szCs w:val="24"/>
        </w:rPr>
      </w:pPr>
      <w:r w:rsidRPr="009D78BF">
        <w:rPr>
          <w:rFonts w:ascii="Times New Roman" w:hAnsi="Times New Roman" w:cs="Times New Roman"/>
          <w:b/>
          <w:sz w:val="24"/>
          <w:szCs w:val="24"/>
        </w:rPr>
        <w:t>Ст</w:t>
      </w:r>
      <w:r w:rsidR="00A33724" w:rsidRPr="009D78BF">
        <w:rPr>
          <w:rFonts w:ascii="Times New Roman" w:hAnsi="Times New Roman" w:cs="Times New Roman"/>
          <w:b/>
          <w:sz w:val="24"/>
          <w:szCs w:val="24"/>
        </w:rPr>
        <w:t>ратегічне бачення розвитку Баштечк</w:t>
      </w:r>
      <w:r w:rsidRPr="009D78BF">
        <w:rPr>
          <w:rFonts w:ascii="Times New Roman" w:hAnsi="Times New Roman" w:cs="Times New Roman"/>
          <w:b/>
          <w:sz w:val="24"/>
          <w:szCs w:val="24"/>
        </w:rPr>
        <w:t xml:space="preserve">івської  територіальної громади: </w:t>
      </w:r>
    </w:p>
    <w:p w:rsidR="00C77EF5" w:rsidRPr="009D78BF" w:rsidRDefault="00C77EF5"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w:t>
      </w:r>
      <w:r w:rsidRPr="009D78BF">
        <w:rPr>
          <w:rFonts w:ascii="Times New Roman" w:hAnsi="Times New Roman" w:cs="Times New Roman"/>
          <w:sz w:val="24"/>
          <w:szCs w:val="24"/>
          <w:highlight w:val="yellow"/>
        </w:rPr>
        <w:t xml:space="preserve">за результатами засідання робочої групи </w:t>
      </w:r>
      <w:r w:rsidR="000D50C5">
        <w:rPr>
          <w:rFonts w:ascii="Times New Roman" w:hAnsi="Times New Roman" w:cs="Times New Roman"/>
          <w:sz w:val="24"/>
          <w:szCs w:val="24"/>
          <w:highlight w:val="yellow"/>
        </w:rPr>
        <w:t>20 січня</w:t>
      </w:r>
      <w:r w:rsidRPr="009D78BF">
        <w:rPr>
          <w:rFonts w:ascii="Times New Roman" w:hAnsi="Times New Roman" w:cs="Times New Roman"/>
          <w:sz w:val="24"/>
          <w:szCs w:val="24"/>
          <w:highlight w:val="yellow"/>
        </w:rPr>
        <w:t xml:space="preserve"> 20</w:t>
      </w:r>
      <w:r w:rsidR="000D50C5">
        <w:rPr>
          <w:rFonts w:ascii="Times New Roman" w:hAnsi="Times New Roman" w:cs="Times New Roman"/>
          <w:sz w:val="24"/>
          <w:szCs w:val="24"/>
          <w:highlight w:val="yellow"/>
        </w:rPr>
        <w:t>22</w:t>
      </w:r>
      <w:r w:rsidR="00E56ECC" w:rsidRPr="009D78BF">
        <w:rPr>
          <w:rFonts w:ascii="Times New Roman" w:hAnsi="Times New Roman" w:cs="Times New Roman"/>
          <w:sz w:val="24"/>
          <w:szCs w:val="24"/>
          <w:highlight w:val="yellow"/>
        </w:rPr>
        <w:t xml:space="preserve"> </w:t>
      </w:r>
      <w:r w:rsidRPr="009D78BF">
        <w:rPr>
          <w:rFonts w:ascii="Times New Roman" w:hAnsi="Times New Roman" w:cs="Times New Roman"/>
          <w:sz w:val="24"/>
          <w:szCs w:val="24"/>
          <w:highlight w:val="yellow"/>
        </w:rPr>
        <w:t>року</w:t>
      </w:r>
      <w:r w:rsidRPr="009D78BF">
        <w:rPr>
          <w:rFonts w:ascii="Times New Roman" w:hAnsi="Times New Roman" w:cs="Times New Roman"/>
          <w:sz w:val="24"/>
          <w:szCs w:val="24"/>
        </w:rPr>
        <w:t>)</w:t>
      </w: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1"/>
      </w:tblGrid>
      <w:tr w:rsidR="008A486A" w:rsidRPr="009D78BF" w:rsidTr="00697351">
        <w:tc>
          <w:tcPr>
            <w:tcW w:w="9561" w:type="dxa"/>
            <w:shd w:val="clear" w:color="auto" w:fill="auto"/>
          </w:tcPr>
          <w:p w:rsidR="008A486A" w:rsidRPr="009D78BF" w:rsidRDefault="00A33724"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Баштечківська</w:t>
            </w:r>
            <w:r w:rsidR="008A486A" w:rsidRPr="009D78BF">
              <w:rPr>
                <w:rFonts w:ascii="Times New Roman" w:hAnsi="Times New Roman" w:cs="Times New Roman"/>
                <w:b/>
                <w:bCs/>
                <w:sz w:val="24"/>
                <w:szCs w:val="24"/>
              </w:rPr>
              <w:t xml:space="preserve"> громада </w:t>
            </w:r>
            <w:r w:rsidR="008A486A" w:rsidRPr="009D78BF">
              <w:rPr>
                <w:rFonts w:ascii="Times New Roman" w:hAnsi="Times New Roman" w:cs="Times New Roman"/>
                <w:sz w:val="24"/>
                <w:szCs w:val="24"/>
              </w:rPr>
              <w:t>– це спільнота щирих, освічених та підприємливих людей в західній частині Черкащини, об'єднаних спільними історико-культурними цінностями від часів козацької доби та міцними традиціями торговельного промислу українського чумацтва, які прагнуть досягти високої якості свого життя та самореалізації. Громада інвестиційно приваблива, з сучасною інфраструктурою, де легко відкрити та вести бізнес, край багатий водними ресурсами з безпечним довкіллям та потужним центром виробництва й переробки сільськогосподарської продукції.</w:t>
            </w:r>
          </w:p>
        </w:tc>
      </w:tr>
    </w:tbl>
    <w:p w:rsidR="008A486A" w:rsidRPr="009D78BF" w:rsidRDefault="008A486A" w:rsidP="001602F2">
      <w:pPr>
        <w:spacing w:after="0" w:line="240" w:lineRule="auto"/>
        <w:ind w:left="0" w:firstLine="567"/>
        <w:rPr>
          <w:rFonts w:ascii="Times New Roman" w:hAnsi="Times New Roman" w:cs="Times New Roman"/>
          <w:b/>
          <w:bCs/>
          <w:sz w:val="24"/>
          <w:szCs w:val="24"/>
        </w:rPr>
      </w:pPr>
    </w:p>
    <w:p w:rsidR="007E1037" w:rsidRPr="009D78BF" w:rsidRDefault="007E1037" w:rsidP="001602F2">
      <w:pPr>
        <w:spacing w:after="0" w:line="240" w:lineRule="auto"/>
        <w:ind w:left="0" w:firstLine="567"/>
        <w:rPr>
          <w:rFonts w:ascii="Times New Roman" w:hAnsi="Times New Roman" w:cs="Times New Roman"/>
          <w:b/>
          <w:sz w:val="24"/>
          <w:szCs w:val="24"/>
        </w:rPr>
      </w:pPr>
      <w:r w:rsidRPr="009D78BF">
        <w:rPr>
          <w:rFonts w:ascii="Times New Roman" w:hAnsi="Times New Roman" w:cs="Times New Roman"/>
          <w:sz w:val="24"/>
          <w:szCs w:val="24"/>
        </w:rPr>
        <w:br w:type="page"/>
      </w:r>
      <w:r w:rsidRPr="009D78BF">
        <w:rPr>
          <w:rFonts w:ascii="Times New Roman" w:hAnsi="Times New Roman" w:cs="Times New Roman"/>
          <w:b/>
          <w:sz w:val="24"/>
          <w:szCs w:val="24"/>
        </w:rPr>
        <w:lastRenderedPageBreak/>
        <w:t xml:space="preserve">SWOT-аналіз </w:t>
      </w:r>
      <w:bookmarkEnd w:id="28"/>
      <w:r w:rsidR="00A33724" w:rsidRPr="009D78BF">
        <w:rPr>
          <w:rFonts w:ascii="Times New Roman" w:hAnsi="Times New Roman" w:cs="Times New Roman"/>
          <w:b/>
          <w:sz w:val="24"/>
          <w:szCs w:val="24"/>
        </w:rPr>
        <w:t>Баштечк</w:t>
      </w:r>
      <w:r w:rsidRPr="009D78BF">
        <w:rPr>
          <w:rFonts w:ascii="Times New Roman" w:hAnsi="Times New Roman" w:cs="Times New Roman"/>
          <w:b/>
          <w:sz w:val="24"/>
          <w:szCs w:val="24"/>
        </w:rPr>
        <w:t xml:space="preserve">івської </w:t>
      </w:r>
      <w:r w:rsidR="00087964" w:rsidRPr="009D78BF">
        <w:rPr>
          <w:rFonts w:ascii="Times New Roman" w:hAnsi="Times New Roman" w:cs="Times New Roman"/>
          <w:b/>
          <w:sz w:val="24"/>
          <w:szCs w:val="24"/>
        </w:rPr>
        <w:t xml:space="preserve"> </w:t>
      </w:r>
      <w:r w:rsidRPr="009D78BF">
        <w:rPr>
          <w:rFonts w:ascii="Times New Roman" w:hAnsi="Times New Roman" w:cs="Times New Roman"/>
          <w:b/>
          <w:sz w:val="24"/>
          <w:szCs w:val="24"/>
        </w:rPr>
        <w:t>громади</w:t>
      </w:r>
      <w:bookmarkEnd w:id="29"/>
    </w:p>
    <w:p w:rsidR="007E1037" w:rsidRPr="009D78BF" w:rsidRDefault="007E103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w:t>
      </w:r>
      <w:r w:rsidRPr="009D78BF">
        <w:rPr>
          <w:rFonts w:ascii="Times New Roman" w:hAnsi="Times New Roman" w:cs="Times New Roman"/>
          <w:sz w:val="24"/>
          <w:szCs w:val="24"/>
          <w:highlight w:val="yellow"/>
        </w:rPr>
        <w:t xml:space="preserve">за результатами засідання </w:t>
      </w:r>
      <w:r w:rsidR="00087964" w:rsidRPr="009D78BF">
        <w:rPr>
          <w:rFonts w:ascii="Times New Roman" w:hAnsi="Times New Roman" w:cs="Times New Roman"/>
          <w:sz w:val="24"/>
          <w:szCs w:val="24"/>
          <w:highlight w:val="yellow"/>
        </w:rPr>
        <w:t>Р</w:t>
      </w:r>
      <w:r w:rsidRPr="009D78BF">
        <w:rPr>
          <w:rFonts w:ascii="Times New Roman" w:hAnsi="Times New Roman" w:cs="Times New Roman"/>
          <w:sz w:val="24"/>
          <w:szCs w:val="24"/>
          <w:highlight w:val="yellow"/>
        </w:rPr>
        <w:t xml:space="preserve">обочої групи 20 </w:t>
      </w:r>
      <w:r w:rsidR="000D50C5">
        <w:rPr>
          <w:rFonts w:ascii="Times New Roman" w:hAnsi="Times New Roman" w:cs="Times New Roman"/>
          <w:sz w:val="24"/>
          <w:szCs w:val="24"/>
          <w:highlight w:val="yellow"/>
        </w:rPr>
        <w:t xml:space="preserve">січня </w:t>
      </w:r>
      <w:r w:rsidRPr="009D78BF">
        <w:rPr>
          <w:rFonts w:ascii="Times New Roman" w:hAnsi="Times New Roman" w:cs="Times New Roman"/>
          <w:sz w:val="24"/>
          <w:szCs w:val="24"/>
          <w:highlight w:val="yellow"/>
        </w:rPr>
        <w:t>20</w:t>
      </w:r>
      <w:r w:rsidR="000D50C5">
        <w:rPr>
          <w:rFonts w:ascii="Times New Roman" w:hAnsi="Times New Roman" w:cs="Times New Roman"/>
          <w:sz w:val="24"/>
          <w:szCs w:val="24"/>
          <w:highlight w:val="yellow"/>
        </w:rPr>
        <w:t>22</w:t>
      </w:r>
      <w:r w:rsidR="00E56ECC" w:rsidRPr="009D78BF">
        <w:rPr>
          <w:rFonts w:ascii="Times New Roman" w:hAnsi="Times New Roman" w:cs="Times New Roman"/>
          <w:sz w:val="24"/>
          <w:szCs w:val="24"/>
          <w:highlight w:val="yellow"/>
        </w:rPr>
        <w:t xml:space="preserve"> </w:t>
      </w:r>
      <w:r w:rsidRPr="009D78BF">
        <w:rPr>
          <w:rFonts w:ascii="Times New Roman" w:hAnsi="Times New Roman" w:cs="Times New Roman"/>
          <w:sz w:val="24"/>
          <w:szCs w:val="24"/>
          <w:highlight w:val="yellow"/>
        </w:rPr>
        <w:t>року</w:t>
      </w:r>
      <w:r w:rsidRPr="009D78BF">
        <w:rPr>
          <w:rFonts w:ascii="Times New Roman" w:hAnsi="Times New Roman" w:cs="Times New Roman"/>
          <w:sz w:val="24"/>
          <w:szCs w:val="24"/>
        </w:rPr>
        <w:t>)</w:t>
      </w:r>
    </w:p>
    <w:p w:rsidR="00087964" w:rsidRPr="009D78BF" w:rsidRDefault="00087964" w:rsidP="001602F2">
      <w:pPr>
        <w:spacing w:after="0" w:line="240" w:lineRule="auto"/>
        <w:ind w:left="0" w:firstLine="567"/>
        <w:rPr>
          <w:rFonts w:ascii="Times New Roman" w:hAnsi="Times New Roman" w:cs="Times New Roman"/>
          <w:sz w:val="24"/>
          <w:szCs w:val="24"/>
        </w:rPr>
      </w:pPr>
    </w:p>
    <w:p w:rsidR="007E1037" w:rsidRPr="009D78BF" w:rsidRDefault="007E1037" w:rsidP="001602F2">
      <w:pPr>
        <w:pStyle w:val="af3"/>
        <w:spacing w:after="0"/>
        <w:ind w:left="0" w:firstLine="567"/>
        <w:rPr>
          <w:rFonts w:cs="Times New Roman"/>
          <w:sz w:val="24"/>
          <w:szCs w:val="24"/>
        </w:rPr>
      </w:pPr>
      <w:bookmarkStart w:id="30" w:name="_Toc498967632"/>
      <w:r w:rsidRPr="009D78BF">
        <w:rPr>
          <w:rFonts w:cs="Times New Roman"/>
          <w:sz w:val="24"/>
          <w:szCs w:val="24"/>
        </w:rPr>
        <w:t xml:space="preserve">Таблиця </w:t>
      </w:r>
      <w:r w:rsidR="00E56ECC" w:rsidRPr="009D78BF">
        <w:rPr>
          <w:rFonts w:cs="Times New Roman"/>
          <w:sz w:val="24"/>
          <w:szCs w:val="24"/>
        </w:rPr>
        <w:t>4.</w:t>
      </w:r>
      <w:r w:rsidR="00A33724" w:rsidRPr="009D78BF">
        <w:rPr>
          <w:rFonts w:cs="Times New Roman"/>
          <w:sz w:val="24"/>
          <w:szCs w:val="24"/>
        </w:rPr>
        <w:t xml:space="preserve"> SWOT-аналіз Баштечк</w:t>
      </w:r>
      <w:r w:rsidRPr="009D78BF">
        <w:rPr>
          <w:rFonts w:cs="Times New Roman"/>
          <w:sz w:val="24"/>
          <w:szCs w:val="24"/>
        </w:rPr>
        <w:t xml:space="preserve">івської </w:t>
      </w:r>
      <w:r w:rsidR="00087964" w:rsidRPr="009D78BF">
        <w:rPr>
          <w:rFonts w:cs="Times New Roman"/>
          <w:sz w:val="24"/>
          <w:szCs w:val="24"/>
        </w:rPr>
        <w:t xml:space="preserve">о </w:t>
      </w:r>
      <w:r w:rsidRPr="009D78BF">
        <w:rPr>
          <w:rFonts w:cs="Times New Roman"/>
          <w:sz w:val="24"/>
          <w:szCs w:val="24"/>
        </w:rPr>
        <w:t>громади</w:t>
      </w:r>
      <w:bookmarkEnd w:id="30"/>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054"/>
        <w:gridCol w:w="4770"/>
      </w:tblGrid>
      <w:tr w:rsidR="007E1037" w:rsidRPr="009D78BF" w:rsidTr="00697351">
        <w:trPr>
          <w:trHeight w:val="296"/>
        </w:trPr>
        <w:tc>
          <w:tcPr>
            <w:tcW w:w="5054" w:type="dxa"/>
            <w:tcBorders>
              <w:top w:val="single" w:sz="4" w:space="0" w:color="auto"/>
              <w:left w:val="single" w:sz="4" w:space="0" w:color="auto"/>
              <w:bottom w:val="single" w:sz="4" w:space="0" w:color="auto"/>
              <w:right w:val="single" w:sz="4" w:space="0" w:color="auto"/>
            </w:tcBorders>
            <w:shd w:val="clear" w:color="auto" w:fill="808080"/>
          </w:tcPr>
          <w:p w:rsidR="007E1037" w:rsidRPr="009D78BF" w:rsidRDefault="007E1037" w:rsidP="001602F2">
            <w:pPr>
              <w:autoSpaceDE w:val="0"/>
              <w:autoSpaceDN w:val="0"/>
              <w:spacing w:after="0" w:line="240" w:lineRule="auto"/>
              <w:ind w:left="0" w:firstLine="567"/>
              <w:jc w:val="center"/>
              <w:rPr>
                <w:rFonts w:ascii="Times New Roman" w:eastAsia="Times New Roman" w:hAnsi="Times New Roman" w:cs="Times New Roman"/>
                <w:b/>
                <w:sz w:val="24"/>
                <w:szCs w:val="24"/>
                <w:lang w:eastAsia="ru-RU"/>
              </w:rPr>
            </w:pPr>
            <w:r w:rsidRPr="009D78BF">
              <w:rPr>
                <w:rFonts w:ascii="Times New Roman" w:hAnsi="Times New Roman" w:cs="Times New Roman"/>
                <w:b/>
                <w:sz w:val="24"/>
                <w:szCs w:val="24"/>
              </w:rPr>
              <w:t>Сильні сторони</w:t>
            </w:r>
          </w:p>
        </w:tc>
        <w:tc>
          <w:tcPr>
            <w:tcW w:w="4770" w:type="dxa"/>
            <w:tcBorders>
              <w:top w:val="single" w:sz="4" w:space="0" w:color="auto"/>
              <w:left w:val="single" w:sz="4" w:space="0" w:color="auto"/>
              <w:bottom w:val="single" w:sz="4" w:space="0" w:color="auto"/>
              <w:right w:val="single" w:sz="4" w:space="0" w:color="auto"/>
            </w:tcBorders>
            <w:shd w:val="clear" w:color="auto" w:fill="808080"/>
          </w:tcPr>
          <w:p w:rsidR="007E1037" w:rsidRPr="009D78BF" w:rsidRDefault="007E1037" w:rsidP="001602F2">
            <w:pPr>
              <w:autoSpaceDE w:val="0"/>
              <w:autoSpaceDN w:val="0"/>
              <w:spacing w:after="0" w:line="240" w:lineRule="auto"/>
              <w:ind w:left="0" w:firstLine="567"/>
              <w:jc w:val="center"/>
              <w:rPr>
                <w:rFonts w:ascii="Times New Roman" w:eastAsia="Times New Roman" w:hAnsi="Times New Roman" w:cs="Times New Roman"/>
                <w:b/>
                <w:sz w:val="24"/>
                <w:szCs w:val="24"/>
                <w:lang w:eastAsia="ru-RU"/>
              </w:rPr>
            </w:pPr>
            <w:r w:rsidRPr="009D78BF">
              <w:rPr>
                <w:rFonts w:ascii="Times New Roman" w:hAnsi="Times New Roman" w:cs="Times New Roman"/>
                <w:b/>
                <w:sz w:val="24"/>
                <w:szCs w:val="24"/>
              </w:rPr>
              <w:t>Слабкі сторони</w:t>
            </w:r>
          </w:p>
        </w:tc>
      </w:tr>
      <w:tr w:rsidR="007E1037" w:rsidRPr="009D78BF" w:rsidTr="00457E1E">
        <w:tc>
          <w:tcPr>
            <w:tcW w:w="5054" w:type="dxa"/>
            <w:tcBorders>
              <w:top w:val="single" w:sz="4" w:space="0" w:color="auto"/>
              <w:left w:val="single" w:sz="4" w:space="0" w:color="auto"/>
              <w:bottom w:val="single" w:sz="4" w:space="0" w:color="auto"/>
              <w:right w:val="single" w:sz="4" w:space="0" w:color="auto"/>
            </w:tcBorders>
          </w:tcPr>
          <w:p w:rsidR="007E1037" w:rsidRPr="009D78BF" w:rsidRDefault="007E1037" w:rsidP="00091507">
            <w:pPr>
              <w:numPr>
                <w:ilvl w:val="0"/>
                <w:numId w:val="8"/>
              </w:numPr>
              <w:tabs>
                <w:tab w:val="clear" w:pos="360"/>
                <w:tab w:val="num" w:pos="0"/>
              </w:tabs>
              <w:autoSpaceDE w:val="0"/>
              <w:autoSpaceDN w:val="0"/>
              <w:spacing w:after="0" w:line="240" w:lineRule="auto"/>
              <w:ind w:left="318" w:hanging="284"/>
              <w:rPr>
                <w:rFonts w:ascii="Times New Roman" w:hAnsi="Times New Roman" w:cs="Times New Roman"/>
                <w:sz w:val="24"/>
                <w:szCs w:val="24"/>
              </w:rPr>
            </w:pPr>
            <w:bookmarkStart w:id="31" w:name="_Hlk534732626"/>
            <w:r w:rsidRPr="009D78BF">
              <w:rPr>
                <w:rFonts w:ascii="Times New Roman" w:hAnsi="Times New Roman" w:cs="Times New Roman"/>
                <w:sz w:val="24"/>
                <w:szCs w:val="24"/>
              </w:rPr>
              <w:t>Вигідне економічно-географічне положення - бли</w:t>
            </w:r>
            <w:r w:rsidR="00091507">
              <w:rPr>
                <w:rFonts w:ascii="Times New Roman" w:hAnsi="Times New Roman" w:cs="Times New Roman"/>
                <w:sz w:val="24"/>
                <w:szCs w:val="24"/>
              </w:rPr>
              <w:t>зькість залізничного вузла у м.</w:t>
            </w:r>
            <w:r w:rsidRPr="009D78BF">
              <w:rPr>
                <w:rFonts w:ascii="Times New Roman" w:hAnsi="Times New Roman" w:cs="Times New Roman"/>
                <w:sz w:val="24"/>
                <w:szCs w:val="24"/>
              </w:rPr>
              <w:t xml:space="preserve">Жашків та відносна близькість до другого найбільшого міста Черкаської області – економічного, туристичного </w:t>
            </w:r>
            <w:r w:rsidR="00091507">
              <w:rPr>
                <w:rFonts w:ascii="Times New Roman" w:hAnsi="Times New Roman" w:cs="Times New Roman"/>
                <w:sz w:val="24"/>
                <w:szCs w:val="24"/>
              </w:rPr>
              <w:t>центру на Заході Черкащини - м.</w:t>
            </w:r>
            <w:r w:rsidRPr="009D78BF">
              <w:rPr>
                <w:rFonts w:ascii="Times New Roman" w:hAnsi="Times New Roman" w:cs="Times New Roman"/>
                <w:sz w:val="24"/>
                <w:szCs w:val="24"/>
              </w:rPr>
              <w:t>Умань.</w:t>
            </w:r>
          </w:p>
          <w:p w:rsidR="00A56986" w:rsidRPr="00A56986" w:rsidRDefault="007E1037" w:rsidP="00A56986">
            <w:pPr>
              <w:numPr>
                <w:ilvl w:val="0"/>
                <w:numId w:val="8"/>
              </w:numPr>
              <w:autoSpaceDE w:val="0"/>
              <w:autoSpaceDN w:val="0"/>
              <w:spacing w:after="0" w:line="240" w:lineRule="auto"/>
              <w:rPr>
                <w:rFonts w:ascii="Times New Roman" w:hAnsi="Times New Roman" w:cs="Times New Roman"/>
                <w:strike/>
                <w:sz w:val="24"/>
                <w:szCs w:val="24"/>
              </w:rPr>
            </w:pPr>
            <w:r w:rsidRPr="009D78BF">
              <w:rPr>
                <w:rFonts w:ascii="Times New Roman" w:hAnsi="Times New Roman" w:cs="Times New Roman"/>
                <w:sz w:val="24"/>
                <w:szCs w:val="24"/>
              </w:rPr>
              <w:t>В межах громади проходить</w:t>
            </w:r>
            <w:r w:rsidR="00A31430">
              <w:rPr>
                <w:rFonts w:ascii="Times New Roman" w:hAnsi="Times New Roman" w:cs="Times New Roman"/>
                <w:sz w:val="24"/>
                <w:szCs w:val="24"/>
              </w:rPr>
              <w:t xml:space="preserve"> автомобільний шлях Т2403 </w:t>
            </w:r>
            <w:r w:rsidR="0079508A">
              <w:rPr>
                <w:rFonts w:ascii="Times New Roman" w:hAnsi="Times New Roman" w:cs="Times New Roman"/>
                <w:sz w:val="24"/>
                <w:szCs w:val="24"/>
              </w:rPr>
              <w:t>сполученням Орадівка, Монасти</w:t>
            </w:r>
            <w:r w:rsidR="00A56986">
              <w:rPr>
                <w:rFonts w:ascii="Times New Roman" w:hAnsi="Times New Roman" w:cs="Times New Roman"/>
                <w:sz w:val="24"/>
                <w:szCs w:val="24"/>
              </w:rPr>
              <w:t xml:space="preserve">рище – Лисянка – Корсунь-Шевченківський </w:t>
            </w:r>
            <w:r w:rsidR="00A31430">
              <w:rPr>
                <w:rFonts w:ascii="Times New Roman" w:hAnsi="Times New Roman" w:cs="Times New Roman"/>
                <w:sz w:val="24"/>
                <w:szCs w:val="24"/>
              </w:rPr>
              <w:t>та Т2405</w:t>
            </w:r>
            <w:r w:rsidRPr="009D78BF">
              <w:rPr>
                <w:rFonts w:ascii="Times New Roman" w:hAnsi="Times New Roman" w:cs="Times New Roman"/>
                <w:sz w:val="24"/>
                <w:szCs w:val="24"/>
              </w:rPr>
              <w:t xml:space="preserve"> </w:t>
            </w:r>
            <w:r w:rsidR="00A56986">
              <w:rPr>
                <w:rFonts w:ascii="Times New Roman" w:hAnsi="Times New Roman" w:cs="Times New Roman"/>
                <w:sz w:val="24"/>
                <w:szCs w:val="24"/>
              </w:rPr>
              <w:t>Жашків – Буки - Водяники</w:t>
            </w:r>
          </w:p>
          <w:p w:rsidR="007E1037" w:rsidRPr="009D78BF" w:rsidRDefault="007E1037" w:rsidP="00A56986">
            <w:pPr>
              <w:numPr>
                <w:ilvl w:val="0"/>
                <w:numId w:val="8"/>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Зручне розташування громади поблизу перетину двох європейських автомобільних маршрутів Е95 (М05 Київ-Одеса).</w:t>
            </w:r>
          </w:p>
          <w:bookmarkEnd w:id="31"/>
          <w:p w:rsidR="007E1037" w:rsidRPr="009D78BF" w:rsidRDefault="007E1037" w:rsidP="00A56986">
            <w:pPr>
              <w:numPr>
                <w:ilvl w:val="0"/>
                <w:numId w:val="8"/>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Наявність місцевих аграрних підприємств, діяльність яких виходить за межі області.</w:t>
            </w:r>
          </w:p>
          <w:p w:rsidR="007E1037" w:rsidRPr="00FA15A0" w:rsidRDefault="007E1037" w:rsidP="00FA15A0">
            <w:pPr>
              <w:numPr>
                <w:ilvl w:val="0"/>
                <w:numId w:val="8"/>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Наявність вільних земель за межами населених пунктів, які потенційно можуть бути інвестиційними ділянками.</w:t>
            </w:r>
          </w:p>
          <w:p w:rsidR="007E1037" w:rsidRPr="009D78BF" w:rsidRDefault="007E1037" w:rsidP="00A56986">
            <w:pPr>
              <w:numPr>
                <w:ilvl w:val="0"/>
                <w:numId w:val="8"/>
              </w:numPr>
              <w:autoSpaceDE w:val="0"/>
              <w:autoSpaceDN w:val="0"/>
              <w:spacing w:after="0" w:line="240" w:lineRule="auto"/>
              <w:rPr>
                <w:rFonts w:ascii="Times New Roman" w:hAnsi="Times New Roman" w:cs="Times New Roman"/>
                <w:sz w:val="24"/>
                <w:szCs w:val="24"/>
              </w:rPr>
            </w:pPr>
            <w:r w:rsidRPr="00FA15A0">
              <w:rPr>
                <w:rFonts w:ascii="Times New Roman" w:hAnsi="Times New Roman" w:cs="Times New Roman"/>
                <w:sz w:val="24"/>
                <w:szCs w:val="24"/>
              </w:rPr>
              <w:t>Наявні вільні приміщення комунальної власності, які можна використати для ведення бізнесу.</w:t>
            </w:r>
          </w:p>
          <w:p w:rsidR="007E1037" w:rsidRPr="009D78BF" w:rsidRDefault="007E1037" w:rsidP="00A56986">
            <w:pPr>
              <w:numPr>
                <w:ilvl w:val="0"/>
                <w:numId w:val="8"/>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Наявні корисні копалини (глина).</w:t>
            </w:r>
          </w:p>
          <w:p w:rsidR="007E1037" w:rsidRPr="009D78BF" w:rsidRDefault="007E1037" w:rsidP="00A56986">
            <w:pPr>
              <w:numPr>
                <w:ilvl w:val="0"/>
                <w:numId w:val="8"/>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Екологічно чисті землі водного фонду на території громади.</w:t>
            </w:r>
          </w:p>
          <w:p w:rsidR="007E1037" w:rsidRPr="009D78BF" w:rsidRDefault="007E1037" w:rsidP="00A56986">
            <w:pPr>
              <w:numPr>
                <w:ilvl w:val="0"/>
                <w:numId w:val="8"/>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Відсутні шкідливі виробництва.</w:t>
            </w:r>
          </w:p>
          <w:p w:rsidR="007E1037" w:rsidRPr="009D78BF" w:rsidRDefault="007E1037" w:rsidP="00A56986">
            <w:pPr>
              <w:numPr>
                <w:ilvl w:val="0"/>
                <w:numId w:val="8"/>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Готовність бізнесу до збереження або розширення своєї діяльності в громаді.</w:t>
            </w:r>
          </w:p>
          <w:p w:rsidR="007E1037" w:rsidRPr="009D78BF" w:rsidRDefault="007E1037" w:rsidP="00A56986">
            <w:pPr>
              <w:numPr>
                <w:ilvl w:val="0"/>
                <w:numId w:val="8"/>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 xml:space="preserve">Наявність значної культурно-історичної спадщини: історія сіл громади </w:t>
            </w:r>
            <w:r w:rsidRPr="009D78BF">
              <w:rPr>
                <w:rFonts w:ascii="Times New Roman" w:hAnsi="Times New Roman" w:cs="Times New Roman"/>
                <w:sz w:val="24"/>
                <w:szCs w:val="24"/>
                <w:shd w:val="clear" w:color="auto" w:fill="FFFFFF"/>
              </w:rPr>
              <w:t>налічує</w:t>
            </w:r>
            <w:r w:rsidRPr="009D78BF">
              <w:rPr>
                <w:rFonts w:ascii="Times New Roman" w:hAnsi="Times New Roman" w:cs="Times New Roman"/>
                <w:sz w:val="24"/>
                <w:szCs w:val="24"/>
              </w:rPr>
              <w:t xml:space="preserve"> понад 500 років.</w:t>
            </w:r>
          </w:p>
          <w:p w:rsidR="007E1037" w:rsidRPr="009D78BF" w:rsidRDefault="007E1037" w:rsidP="00A56986">
            <w:pPr>
              <w:numPr>
                <w:ilvl w:val="0"/>
                <w:numId w:val="8"/>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Наявність культурно-етнографічних аматорських колективів та спортивних команд, учасників всеукраїнських конкурсів, змагань.</w:t>
            </w:r>
          </w:p>
          <w:p w:rsidR="007E1037" w:rsidRPr="009D78BF" w:rsidRDefault="007E1037" w:rsidP="00A56986">
            <w:pPr>
              <w:numPr>
                <w:ilvl w:val="0"/>
                <w:numId w:val="8"/>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Населення підтримує дії місцевої влади.</w:t>
            </w:r>
          </w:p>
        </w:tc>
        <w:tc>
          <w:tcPr>
            <w:tcW w:w="4770" w:type="dxa"/>
            <w:tcBorders>
              <w:top w:val="single" w:sz="4" w:space="0" w:color="auto"/>
              <w:left w:val="single" w:sz="4" w:space="0" w:color="auto"/>
              <w:bottom w:val="single" w:sz="4" w:space="0" w:color="auto"/>
              <w:right w:val="single" w:sz="4" w:space="0" w:color="auto"/>
            </w:tcBorders>
          </w:tcPr>
          <w:p w:rsidR="007E1037" w:rsidRPr="009D78BF" w:rsidRDefault="007E1037" w:rsidP="00A56986">
            <w:pPr>
              <w:numPr>
                <w:ilvl w:val="0"/>
                <w:numId w:val="9"/>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Негативна динаміка зміни чисельності населення, більше третини населення старше працездатного віку, природне скорочення населення.</w:t>
            </w:r>
          </w:p>
          <w:p w:rsidR="007E1037" w:rsidRPr="009D78BF" w:rsidRDefault="007E1037" w:rsidP="00A56986">
            <w:pPr>
              <w:numPr>
                <w:ilvl w:val="0"/>
                <w:numId w:val="9"/>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Низький рівень громадської активності.</w:t>
            </w:r>
          </w:p>
          <w:p w:rsidR="007E1037" w:rsidRPr="009D78BF" w:rsidRDefault="007E1037" w:rsidP="00A56986">
            <w:pPr>
              <w:numPr>
                <w:ilvl w:val="0"/>
                <w:numId w:val="9"/>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Сезонне безробіття.</w:t>
            </w:r>
          </w:p>
          <w:p w:rsidR="007E1037" w:rsidRPr="009D78BF"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eastAsia="Times New Roman" w:hAnsi="Times New Roman" w:cs="Times New Roman"/>
                <w:sz w:val="24"/>
                <w:szCs w:val="24"/>
              </w:rPr>
              <w:t>Низька кваліфікація не дозволяє сільському населенню вільно конкурувати на ринку праці.</w:t>
            </w:r>
          </w:p>
          <w:p w:rsidR="007E1037" w:rsidRPr="009D78BF" w:rsidRDefault="007E1037" w:rsidP="00A56986">
            <w:pPr>
              <w:numPr>
                <w:ilvl w:val="0"/>
                <w:numId w:val="9"/>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Недостатній рівень забезпеченості молодими кадрами в освітній, медичній і соціальній сферах та програм їхнього залучення і навчання.</w:t>
            </w:r>
          </w:p>
          <w:p w:rsidR="007E1037" w:rsidRPr="009D78BF"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 xml:space="preserve">Застаріле матеріально-технічне оснащення закладів загальної середньої освіти та охорони здоров’я. </w:t>
            </w:r>
          </w:p>
          <w:p w:rsidR="007E1037" w:rsidRPr="009D78BF" w:rsidRDefault="007E1037" w:rsidP="00A56986">
            <w:pPr>
              <w:numPr>
                <w:ilvl w:val="0"/>
                <w:numId w:val="9"/>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Незначний досвід в залученні коштів для розвитку громади та бізнесу.</w:t>
            </w:r>
          </w:p>
          <w:p w:rsidR="007E1037" w:rsidRPr="009D78BF"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Низький рівень іноземних та внутрішніх інвестицій.</w:t>
            </w:r>
          </w:p>
          <w:p w:rsidR="007E1037" w:rsidRPr="009D78BF"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Слабка інфраструктура підтримки бізнесу.</w:t>
            </w:r>
          </w:p>
          <w:p w:rsidR="007E1037" w:rsidRPr="009D78BF" w:rsidRDefault="007E1037" w:rsidP="00A56986">
            <w:pPr>
              <w:numPr>
                <w:ilvl w:val="0"/>
                <w:numId w:val="9"/>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Високе енергоспоживання бюджетних установ.</w:t>
            </w:r>
          </w:p>
          <w:p w:rsidR="00A56986" w:rsidRPr="00A56986" w:rsidRDefault="007E1037" w:rsidP="00A56986">
            <w:pPr>
              <w:numPr>
                <w:ilvl w:val="0"/>
                <w:numId w:val="9"/>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Відсутні єдині підходи з роздільного збирання, сортування та утилізації сміття.</w:t>
            </w:r>
          </w:p>
          <w:p w:rsidR="007E1037" w:rsidRPr="009D78BF"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 xml:space="preserve">Відсутність комплексного надання необхідних житлово-комунальних послуг в сільській місцевості. </w:t>
            </w:r>
          </w:p>
          <w:p w:rsidR="00A31430" w:rsidRPr="00A56986"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Значна зношеність інжен</w:t>
            </w:r>
            <w:r w:rsidR="00A56986">
              <w:rPr>
                <w:rFonts w:ascii="Times New Roman" w:hAnsi="Times New Roman" w:cs="Times New Roman"/>
                <w:sz w:val="24"/>
                <w:szCs w:val="24"/>
              </w:rPr>
              <w:t>ерно-комунальної інфраструктури та дорожнього покриття</w:t>
            </w:r>
          </w:p>
          <w:p w:rsidR="007E1037" w:rsidRPr="009D78BF"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Відсутність інвентаризації земель, генеральних планів, зонінгу земель тощо.</w:t>
            </w:r>
          </w:p>
          <w:p w:rsidR="007E1037" w:rsidRPr="009D78BF"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Слабка інформатизація сіл, мало центрів відкритого доступу до Інтернету, неповне покриття населених пунктів громади мобільним зв’язком.</w:t>
            </w:r>
          </w:p>
          <w:p w:rsidR="007E1037" w:rsidRPr="009D78BF" w:rsidRDefault="007E1037" w:rsidP="00A56986">
            <w:pPr>
              <w:numPr>
                <w:ilvl w:val="0"/>
                <w:numId w:val="9"/>
              </w:numPr>
              <w:autoSpaceDE w:val="0"/>
              <w:autoSpaceDN w:val="0"/>
              <w:spacing w:after="0" w:line="240" w:lineRule="auto"/>
              <w:jc w:val="left"/>
              <w:rPr>
                <w:rFonts w:ascii="Times New Roman" w:eastAsia="Times New Roman" w:hAnsi="Times New Roman" w:cs="Times New Roman"/>
                <w:sz w:val="24"/>
                <w:szCs w:val="24"/>
              </w:rPr>
            </w:pPr>
            <w:r w:rsidRPr="009D78BF">
              <w:rPr>
                <w:rFonts w:ascii="Times New Roman" w:hAnsi="Times New Roman" w:cs="Times New Roman"/>
                <w:sz w:val="24"/>
                <w:szCs w:val="24"/>
              </w:rPr>
              <w:t>Існують</w:t>
            </w:r>
            <w:r w:rsidR="00A56986" w:rsidRPr="00A56986">
              <w:rPr>
                <w:rFonts w:ascii="Times New Roman" w:hAnsi="Times New Roman" w:cs="Times New Roman"/>
                <w:sz w:val="24"/>
                <w:szCs w:val="24"/>
              </w:rPr>
              <w:t xml:space="preserve"> </w:t>
            </w:r>
            <w:r w:rsidRPr="009D78BF">
              <w:rPr>
                <w:rFonts w:ascii="Times New Roman" w:hAnsi="Times New Roman" w:cs="Times New Roman"/>
                <w:sz w:val="24"/>
                <w:szCs w:val="24"/>
              </w:rPr>
              <w:t>проблеми транспортного сполучення населених пунктів громади з її адміністративним центром.</w:t>
            </w:r>
          </w:p>
          <w:p w:rsidR="007E1037" w:rsidRPr="009D78BF" w:rsidRDefault="007E1037" w:rsidP="00A56986">
            <w:pPr>
              <w:numPr>
                <w:ilvl w:val="0"/>
                <w:numId w:val="9"/>
              </w:numPr>
              <w:autoSpaceDE w:val="0"/>
              <w:autoSpaceDN w:val="0"/>
              <w:spacing w:after="0" w:line="240" w:lineRule="auto"/>
              <w:rPr>
                <w:rFonts w:ascii="Times New Roman" w:eastAsia="Times New Roman" w:hAnsi="Times New Roman" w:cs="Times New Roman"/>
                <w:sz w:val="24"/>
                <w:szCs w:val="24"/>
              </w:rPr>
            </w:pPr>
            <w:r w:rsidRPr="00A56986">
              <w:rPr>
                <w:rFonts w:ascii="Times New Roman" w:eastAsia="Times New Roman" w:hAnsi="Times New Roman" w:cs="Times New Roman"/>
                <w:sz w:val="24"/>
                <w:szCs w:val="24"/>
              </w:rPr>
              <w:t>Фермери і домашні господарства, що вирощують невеликі партії овочів, ягід для продажу на ринках, зустрічаються з труднощами їх збуту</w:t>
            </w:r>
            <w:r w:rsidRPr="009D78BF">
              <w:rPr>
                <w:rFonts w:ascii="Times New Roman" w:eastAsia="Times New Roman" w:hAnsi="Times New Roman" w:cs="Times New Roman"/>
                <w:sz w:val="24"/>
                <w:szCs w:val="24"/>
              </w:rPr>
              <w:t>.</w:t>
            </w:r>
          </w:p>
          <w:p w:rsidR="007E1037" w:rsidRPr="009D78BF" w:rsidRDefault="007E1037" w:rsidP="00A56986">
            <w:pPr>
              <w:numPr>
                <w:ilvl w:val="0"/>
                <w:numId w:val="9"/>
              </w:numPr>
              <w:autoSpaceDE w:val="0"/>
              <w:autoSpaceDN w:val="0"/>
              <w:spacing w:after="0" w:line="240" w:lineRule="auto"/>
              <w:jc w:val="left"/>
              <w:rPr>
                <w:rFonts w:ascii="Times New Roman" w:hAnsi="Times New Roman" w:cs="Times New Roman"/>
                <w:sz w:val="24"/>
                <w:szCs w:val="24"/>
              </w:rPr>
            </w:pPr>
            <w:r w:rsidRPr="009D78BF">
              <w:rPr>
                <w:rFonts w:ascii="Times New Roman" w:hAnsi="Times New Roman" w:cs="Times New Roman"/>
                <w:sz w:val="24"/>
                <w:szCs w:val="24"/>
              </w:rPr>
              <w:t>Має місце тіньова економіка.</w:t>
            </w:r>
          </w:p>
        </w:tc>
      </w:tr>
      <w:tr w:rsidR="007E1037" w:rsidRPr="009D78BF" w:rsidTr="00697351">
        <w:tc>
          <w:tcPr>
            <w:tcW w:w="5054" w:type="dxa"/>
            <w:tcBorders>
              <w:top w:val="single" w:sz="4" w:space="0" w:color="auto"/>
              <w:left w:val="single" w:sz="4" w:space="0" w:color="auto"/>
              <w:bottom w:val="single" w:sz="4" w:space="0" w:color="auto"/>
              <w:right w:val="single" w:sz="4" w:space="0" w:color="auto"/>
            </w:tcBorders>
            <w:shd w:val="clear" w:color="auto" w:fill="808080"/>
          </w:tcPr>
          <w:p w:rsidR="007E1037" w:rsidRPr="009D78BF" w:rsidRDefault="007E1037" w:rsidP="001602F2">
            <w:pPr>
              <w:keepNext/>
              <w:keepLines/>
              <w:autoSpaceDE w:val="0"/>
              <w:autoSpaceDN w:val="0"/>
              <w:spacing w:after="0" w:line="240" w:lineRule="auto"/>
              <w:ind w:left="0" w:firstLine="567"/>
              <w:jc w:val="center"/>
              <w:rPr>
                <w:rFonts w:ascii="Times New Roman" w:eastAsia="Times New Roman" w:hAnsi="Times New Roman" w:cs="Times New Roman"/>
                <w:b/>
                <w:sz w:val="24"/>
                <w:szCs w:val="24"/>
                <w:lang w:eastAsia="ru-RU"/>
              </w:rPr>
            </w:pPr>
            <w:r w:rsidRPr="009D78BF">
              <w:rPr>
                <w:rFonts w:ascii="Times New Roman" w:hAnsi="Times New Roman" w:cs="Times New Roman"/>
                <w:b/>
                <w:sz w:val="24"/>
                <w:szCs w:val="24"/>
              </w:rPr>
              <w:lastRenderedPageBreak/>
              <w:t>Можливості</w:t>
            </w:r>
          </w:p>
        </w:tc>
        <w:tc>
          <w:tcPr>
            <w:tcW w:w="4770" w:type="dxa"/>
            <w:tcBorders>
              <w:top w:val="single" w:sz="4" w:space="0" w:color="auto"/>
              <w:left w:val="single" w:sz="4" w:space="0" w:color="auto"/>
              <w:bottom w:val="single" w:sz="4" w:space="0" w:color="auto"/>
              <w:right w:val="single" w:sz="4" w:space="0" w:color="auto"/>
            </w:tcBorders>
            <w:shd w:val="clear" w:color="auto" w:fill="808080"/>
          </w:tcPr>
          <w:p w:rsidR="007E1037" w:rsidRPr="009D78BF" w:rsidRDefault="007E1037" w:rsidP="001602F2">
            <w:pPr>
              <w:keepNext/>
              <w:keepLines/>
              <w:autoSpaceDE w:val="0"/>
              <w:autoSpaceDN w:val="0"/>
              <w:spacing w:after="0" w:line="240" w:lineRule="auto"/>
              <w:ind w:left="0" w:firstLine="567"/>
              <w:jc w:val="center"/>
              <w:rPr>
                <w:rFonts w:ascii="Times New Roman" w:eastAsia="Times New Roman" w:hAnsi="Times New Roman" w:cs="Times New Roman"/>
                <w:b/>
                <w:sz w:val="24"/>
                <w:szCs w:val="24"/>
                <w:lang w:eastAsia="ru-RU"/>
              </w:rPr>
            </w:pPr>
            <w:r w:rsidRPr="009D78BF">
              <w:rPr>
                <w:rFonts w:ascii="Times New Roman" w:hAnsi="Times New Roman" w:cs="Times New Roman"/>
                <w:b/>
                <w:sz w:val="24"/>
                <w:szCs w:val="24"/>
              </w:rPr>
              <w:t>Загрози</w:t>
            </w:r>
          </w:p>
        </w:tc>
      </w:tr>
      <w:tr w:rsidR="007E1037" w:rsidRPr="009D78BF" w:rsidTr="00457E1E">
        <w:tc>
          <w:tcPr>
            <w:tcW w:w="5054" w:type="dxa"/>
            <w:tcBorders>
              <w:top w:val="single" w:sz="4" w:space="0" w:color="auto"/>
              <w:left w:val="single" w:sz="4" w:space="0" w:color="auto"/>
              <w:bottom w:val="single" w:sz="4" w:space="0" w:color="auto"/>
              <w:right w:val="single" w:sz="4" w:space="0" w:color="auto"/>
            </w:tcBorders>
          </w:tcPr>
          <w:p w:rsidR="007E1037" w:rsidRPr="009D78BF" w:rsidRDefault="007E1037" w:rsidP="00A56986">
            <w:pPr>
              <w:keepNext/>
              <w:keepLines/>
              <w:numPr>
                <w:ilvl w:val="0"/>
                <w:numId w:val="10"/>
              </w:numPr>
              <w:tabs>
                <w:tab w:val="clear" w:pos="360"/>
                <w:tab w:val="num" w:pos="0"/>
              </w:tabs>
              <w:autoSpaceDE w:val="0"/>
              <w:autoSpaceDN w:val="0"/>
              <w:spacing w:after="0" w:line="240" w:lineRule="auto"/>
              <w:ind w:left="318" w:hanging="284"/>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Зростання попиту на продовольство на світовому ринку стимулюватиме розвиток АПК.</w:t>
            </w:r>
          </w:p>
          <w:p w:rsidR="007E1037" w:rsidRPr="009D78BF" w:rsidRDefault="007E1037" w:rsidP="00A56986">
            <w:pPr>
              <w:keepNext/>
              <w:keepLines/>
              <w:numPr>
                <w:ilvl w:val="0"/>
                <w:numId w:val="10"/>
              </w:numPr>
              <w:autoSpaceDE w:val="0"/>
              <w:autoSpaceDN w:val="0"/>
              <w:spacing w:after="0" w:line="240" w:lineRule="auto"/>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Продовження реформ в Україні сприятиме покращенню бізнес-клімату</w:t>
            </w:r>
          </w:p>
          <w:p w:rsidR="007E1037" w:rsidRPr="009D78BF" w:rsidRDefault="007E1037" w:rsidP="00A56986">
            <w:pPr>
              <w:keepNext/>
              <w:keepLines/>
              <w:numPr>
                <w:ilvl w:val="0"/>
                <w:numId w:val="10"/>
              </w:numPr>
              <w:autoSpaceDE w:val="0"/>
              <w:autoSpaceDN w:val="0"/>
              <w:spacing w:after="0" w:line="240" w:lineRule="auto"/>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Зростання популярності сільського, зеленого, культурного, гастрономічного та світоглядного туризму серед населення України та Європи.</w:t>
            </w:r>
          </w:p>
          <w:p w:rsidR="007E1037" w:rsidRPr="009D78BF" w:rsidRDefault="007E1037" w:rsidP="00A56986">
            <w:pPr>
              <w:keepNext/>
              <w:keepLines/>
              <w:numPr>
                <w:ilvl w:val="0"/>
                <w:numId w:val="10"/>
              </w:numPr>
              <w:autoSpaceDE w:val="0"/>
              <w:autoSpaceDN w:val="0"/>
              <w:spacing w:after="0" w:line="240" w:lineRule="auto"/>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Продовження євроінтеграційних процесів сприятиме зростанню зацікавленості інвесторів до України</w:t>
            </w:r>
          </w:p>
          <w:p w:rsidR="007E1037" w:rsidRPr="009D78BF" w:rsidRDefault="007E1037" w:rsidP="00A56986">
            <w:pPr>
              <w:keepNext/>
              <w:keepLines/>
              <w:numPr>
                <w:ilvl w:val="0"/>
                <w:numId w:val="10"/>
              </w:numPr>
              <w:autoSpaceDE w:val="0"/>
              <w:autoSpaceDN w:val="0"/>
              <w:spacing w:after="0" w:line="240" w:lineRule="auto"/>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Діяльність в Україні проектів міжнародної допомоги, які підтримуватимуть громади.</w:t>
            </w:r>
          </w:p>
          <w:p w:rsidR="007E1037" w:rsidRPr="009D78BF" w:rsidRDefault="007E1037" w:rsidP="00A56986">
            <w:pPr>
              <w:numPr>
                <w:ilvl w:val="0"/>
                <w:numId w:val="10"/>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Збереження і ймовірне розширення бюджетної підтримки об’єднаних громад.</w:t>
            </w:r>
          </w:p>
          <w:p w:rsidR="007E1037" w:rsidRPr="009D78BF" w:rsidRDefault="007E1037" w:rsidP="00A56986">
            <w:pPr>
              <w:numPr>
                <w:ilvl w:val="0"/>
                <w:numId w:val="10"/>
              </w:numPr>
              <w:autoSpaceDE w:val="0"/>
              <w:autoSpaceDN w:val="0"/>
              <w:spacing w:after="0" w:line="240" w:lineRule="auto"/>
              <w:rPr>
                <w:rFonts w:ascii="Times New Roman" w:hAnsi="Times New Roman" w:cs="Times New Roman"/>
                <w:sz w:val="24"/>
                <w:szCs w:val="24"/>
              </w:rPr>
            </w:pPr>
            <w:r w:rsidRPr="009D78BF">
              <w:rPr>
                <w:rFonts w:ascii="Times New Roman" w:hAnsi="Times New Roman" w:cs="Times New Roman"/>
                <w:sz w:val="24"/>
                <w:szCs w:val="24"/>
              </w:rPr>
              <w:t>Розширення партнерства України та Європи і Америки, створення нових вільних торгівельних зон.</w:t>
            </w:r>
          </w:p>
          <w:p w:rsidR="007E1037" w:rsidRPr="009D78BF" w:rsidRDefault="007E1037" w:rsidP="00A56986">
            <w:pPr>
              <w:numPr>
                <w:ilvl w:val="0"/>
                <w:numId w:val="10"/>
              </w:numPr>
              <w:autoSpaceDE w:val="0"/>
              <w:autoSpaceDN w:val="0"/>
              <w:spacing w:after="0" w:line="240" w:lineRule="auto"/>
              <w:rPr>
                <w:rFonts w:ascii="Times New Roman" w:eastAsia="Times New Roman" w:hAnsi="Times New Roman" w:cs="Times New Roman"/>
                <w:sz w:val="24"/>
                <w:szCs w:val="24"/>
              </w:rPr>
            </w:pPr>
            <w:r w:rsidRPr="009D78BF">
              <w:rPr>
                <w:rFonts w:ascii="Times New Roman" w:hAnsi="Times New Roman" w:cs="Times New Roman"/>
                <w:sz w:val="24"/>
                <w:szCs w:val="24"/>
              </w:rPr>
              <w:t>Прискорений розвиток альтернативної енергетики.</w:t>
            </w:r>
          </w:p>
        </w:tc>
        <w:tc>
          <w:tcPr>
            <w:tcW w:w="4770" w:type="dxa"/>
            <w:tcBorders>
              <w:top w:val="single" w:sz="4" w:space="0" w:color="auto"/>
              <w:left w:val="single" w:sz="4" w:space="0" w:color="auto"/>
              <w:bottom w:val="single" w:sz="4" w:space="0" w:color="auto"/>
              <w:right w:val="single" w:sz="4" w:space="0" w:color="auto"/>
            </w:tcBorders>
          </w:tcPr>
          <w:p w:rsidR="007E1037" w:rsidRPr="009D78BF" w:rsidRDefault="007E1037" w:rsidP="00253181">
            <w:pPr>
              <w:keepNext/>
              <w:keepLines/>
              <w:numPr>
                <w:ilvl w:val="0"/>
                <w:numId w:val="11"/>
              </w:numPr>
              <w:tabs>
                <w:tab w:val="clear" w:pos="360"/>
                <w:tab w:val="num" w:pos="0"/>
              </w:tabs>
              <w:autoSpaceDE w:val="0"/>
              <w:autoSpaceDN w:val="0"/>
              <w:spacing w:after="0" w:line="240" w:lineRule="auto"/>
              <w:ind w:left="84" w:firstLine="425"/>
              <w:jc w:val="left"/>
              <w:rPr>
                <w:rFonts w:ascii="Times New Roman" w:hAnsi="Times New Roman" w:cs="Times New Roman"/>
                <w:sz w:val="24"/>
                <w:szCs w:val="24"/>
              </w:rPr>
            </w:pPr>
            <w:r w:rsidRPr="009D78BF">
              <w:rPr>
                <w:rFonts w:ascii="Times New Roman" w:hAnsi="Times New Roman" w:cs="Times New Roman"/>
                <w:sz w:val="24"/>
                <w:szCs w:val="24"/>
              </w:rPr>
              <w:t>Ескалація військового конфлікту на сході України.</w:t>
            </w:r>
          </w:p>
          <w:p w:rsidR="007E1037" w:rsidRPr="009D78BF" w:rsidRDefault="007E1037" w:rsidP="00253181">
            <w:pPr>
              <w:keepNext/>
              <w:keepLines/>
              <w:numPr>
                <w:ilvl w:val="0"/>
                <w:numId w:val="11"/>
              </w:numPr>
              <w:tabs>
                <w:tab w:val="clear" w:pos="360"/>
                <w:tab w:val="num" w:pos="0"/>
              </w:tabs>
              <w:autoSpaceDE w:val="0"/>
              <w:autoSpaceDN w:val="0"/>
              <w:spacing w:after="0" w:line="240" w:lineRule="auto"/>
              <w:ind w:left="84" w:firstLine="425"/>
              <w:jc w:val="left"/>
              <w:rPr>
                <w:rFonts w:ascii="Times New Roman" w:hAnsi="Times New Roman" w:cs="Times New Roman"/>
                <w:sz w:val="24"/>
                <w:szCs w:val="24"/>
              </w:rPr>
            </w:pPr>
            <w:r w:rsidRPr="009D78BF">
              <w:rPr>
                <w:rFonts w:ascii="Times New Roman" w:hAnsi="Times New Roman" w:cs="Times New Roman"/>
                <w:sz w:val="24"/>
                <w:szCs w:val="24"/>
              </w:rPr>
              <w:t>Відтік за межі громади молоді та кваліфікованих кадрів.</w:t>
            </w:r>
          </w:p>
          <w:p w:rsidR="007E1037" w:rsidRPr="009D78BF" w:rsidRDefault="00A56986" w:rsidP="00253181">
            <w:pPr>
              <w:keepNext/>
              <w:keepLines/>
              <w:tabs>
                <w:tab w:val="num" w:pos="225"/>
              </w:tabs>
              <w:autoSpaceDE w:val="0"/>
              <w:autoSpaceDN w:val="0"/>
              <w:spacing w:after="0" w:line="240" w:lineRule="auto"/>
              <w:ind w:left="84" w:firstLine="425"/>
              <w:jc w:val="left"/>
              <w:rPr>
                <w:rFonts w:ascii="Times New Roman" w:hAnsi="Times New Roman" w:cs="Times New Roman"/>
                <w:sz w:val="24"/>
                <w:szCs w:val="24"/>
              </w:rPr>
            </w:pPr>
            <w:r>
              <w:rPr>
                <w:rFonts w:ascii="Times New Roman" w:hAnsi="Times New Roman" w:cs="Times New Roman"/>
                <w:sz w:val="24"/>
                <w:szCs w:val="24"/>
              </w:rPr>
              <w:t xml:space="preserve">3. </w:t>
            </w:r>
            <w:r w:rsidR="007E1037" w:rsidRPr="009D78BF">
              <w:rPr>
                <w:rFonts w:ascii="Times New Roman" w:hAnsi="Times New Roman" w:cs="Times New Roman"/>
                <w:sz w:val="24"/>
                <w:szCs w:val="24"/>
              </w:rPr>
              <w:t>Корупція.</w:t>
            </w:r>
          </w:p>
          <w:p w:rsidR="007E1037" w:rsidRPr="009D78BF" w:rsidRDefault="00A56986" w:rsidP="00253181">
            <w:pPr>
              <w:keepNext/>
              <w:keepLines/>
              <w:tabs>
                <w:tab w:val="num" w:pos="0"/>
              </w:tabs>
              <w:autoSpaceDE w:val="0"/>
              <w:autoSpaceDN w:val="0"/>
              <w:spacing w:after="0" w:line="240" w:lineRule="auto"/>
              <w:ind w:left="84" w:firstLine="425"/>
              <w:jc w:val="left"/>
              <w:rPr>
                <w:rFonts w:ascii="Times New Roman" w:hAnsi="Times New Roman" w:cs="Times New Roman"/>
                <w:sz w:val="24"/>
                <w:szCs w:val="24"/>
              </w:rPr>
            </w:pPr>
            <w:r>
              <w:rPr>
                <w:rFonts w:ascii="Times New Roman" w:hAnsi="Times New Roman" w:cs="Times New Roman"/>
                <w:sz w:val="24"/>
                <w:szCs w:val="24"/>
              </w:rPr>
              <w:t>4.</w:t>
            </w:r>
            <w:r w:rsidR="007E1037" w:rsidRPr="009D78BF">
              <w:rPr>
                <w:rFonts w:ascii="Times New Roman" w:hAnsi="Times New Roman" w:cs="Times New Roman"/>
                <w:sz w:val="24"/>
                <w:szCs w:val="24"/>
              </w:rPr>
              <w:t>Зниження рівня ґрунтових вод призводить до проблем водопостачання у селах громади.</w:t>
            </w:r>
          </w:p>
          <w:p w:rsidR="007E1037" w:rsidRPr="009D78BF" w:rsidRDefault="007E1037" w:rsidP="00253181">
            <w:pPr>
              <w:keepNext/>
              <w:keepLines/>
              <w:numPr>
                <w:ilvl w:val="0"/>
                <w:numId w:val="11"/>
              </w:numPr>
              <w:tabs>
                <w:tab w:val="clear" w:pos="360"/>
                <w:tab w:val="num" w:pos="0"/>
              </w:tabs>
              <w:autoSpaceDE w:val="0"/>
              <w:autoSpaceDN w:val="0"/>
              <w:spacing w:after="0" w:line="240" w:lineRule="auto"/>
              <w:ind w:left="509" w:firstLine="0"/>
              <w:jc w:val="left"/>
              <w:rPr>
                <w:rFonts w:ascii="Times New Roman" w:hAnsi="Times New Roman" w:cs="Times New Roman"/>
                <w:sz w:val="24"/>
                <w:szCs w:val="24"/>
              </w:rPr>
            </w:pPr>
            <w:r w:rsidRPr="009D78BF">
              <w:rPr>
                <w:rFonts w:ascii="Times New Roman" w:hAnsi="Times New Roman" w:cs="Times New Roman"/>
                <w:sz w:val="24"/>
                <w:szCs w:val="24"/>
              </w:rPr>
              <w:t>Перекладання на місцеве самоврядування державних фінансових зобов‘язань щодо забезпечення соціальних стандартів.</w:t>
            </w:r>
          </w:p>
          <w:p w:rsidR="007E1037" w:rsidRPr="009D78BF" w:rsidRDefault="007E1037" w:rsidP="00253181">
            <w:pPr>
              <w:numPr>
                <w:ilvl w:val="0"/>
                <w:numId w:val="11"/>
              </w:numPr>
              <w:tabs>
                <w:tab w:val="clear" w:pos="360"/>
                <w:tab w:val="num" w:pos="0"/>
              </w:tabs>
              <w:autoSpaceDE w:val="0"/>
              <w:autoSpaceDN w:val="0"/>
              <w:spacing w:after="0" w:line="240" w:lineRule="auto"/>
              <w:ind w:left="84" w:firstLine="425"/>
              <w:rPr>
                <w:rFonts w:ascii="Times New Roman" w:hAnsi="Times New Roman" w:cs="Times New Roman"/>
                <w:sz w:val="24"/>
                <w:szCs w:val="24"/>
              </w:rPr>
            </w:pPr>
            <w:r w:rsidRPr="009D78BF">
              <w:rPr>
                <w:rFonts w:ascii="Times New Roman" w:hAnsi="Times New Roman" w:cs="Times New Roman"/>
                <w:sz w:val="24"/>
                <w:szCs w:val="24"/>
              </w:rPr>
              <w:t>Згортання реформ.</w:t>
            </w:r>
          </w:p>
          <w:p w:rsidR="007E1037" w:rsidRPr="009D78BF" w:rsidRDefault="007E1037" w:rsidP="00253181">
            <w:pPr>
              <w:numPr>
                <w:ilvl w:val="0"/>
                <w:numId w:val="11"/>
              </w:numPr>
              <w:tabs>
                <w:tab w:val="clear" w:pos="360"/>
                <w:tab w:val="num" w:pos="0"/>
              </w:tabs>
              <w:autoSpaceDE w:val="0"/>
              <w:autoSpaceDN w:val="0"/>
              <w:spacing w:after="0" w:line="240" w:lineRule="auto"/>
              <w:ind w:left="84" w:firstLine="425"/>
              <w:rPr>
                <w:rFonts w:ascii="Times New Roman" w:hAnsi="Times New Roman" w:cs="Times New Roman"/>
                <w:sz w:val="24"/>
                <w:szCs w:val="24"/>
              </w:rPr>
            </w:pPr>
            <w:r w:rsidRPr="009D78BF">
              <w:rPr>
                <w:rFonts w:ascii="Times New Roman" w:hAnsi="Times New Roman" w:cs="Times New Roman"/>
                <w:sz w:val="24"/>
                <w:szCs w:val="24"/>
              </w:rPr>
              <w:t>Зміна політичного курсу в країні.</w:t>
            </w:r>
          </w:p>
          <w:p w:rsidR="007E1037" w:rsidRPr="009D78BF" w:rsidRDefault="007E1037" w:rsidP="00253181">
            <w:pPr>
              <w:numPr>
                <w:ilvl w:val="0"/>
                <w:numId w:val="11"/>
              </w:numPr>
              <w:tabs>
                <w:tab w:val="clear" w:pos="360"/>
                <w:tab w:val="num" w:pos="0"/>
              </w:tabs>
              <w:autoSpaceDE w:val="0"/>
              <w:autoSpaceDN w:val="0"/>
              <w:spacing w:after="0" w:line="240" w:lineRule="auto"/>
              <w:ind w:left="84" w:firstLine="425"/>
              <w:rPr>
                <w:rFonts w:ascii="Times New Roman" w:eastAsia="Times New Roman" w:hAnsi="Times New Roman" w:cs="Times New Roman"/>
                <w:sz w:val="24"/>
                <w:szCs w:val="24"/>
              </w:rPr>
            </w:pPr>
            <w:r w:rsidRPr="009D78BF">
              <w:rPr>
                <w:rFonts w:ascii="Times New Roman" w:hAnsi="Times New Roman" w:cs="Times New Roman"/>
                <w:sz w:val="24"/>
                <w:szCs w:val="24"/>
              </w:rPr>
              <w:t>Нестабільність курсу гривні</w:t>
            </w:r>
            <w:r w:rsidRPr="009D78BF">
              <w:rPr>
                <w:rFonts w:ascii="Times New Roman" w:eastAsia="Times New Roman" w:hAnsi="Times New Roman" w:cs="Times New Roman"/>
                <w:sz w:val="24"/>
                <w:szCs w:val="24"/>
              </w:rPr>
              <w:t>.</w:t>
            </w:r>
          </w:p>
        </w:tc>
      </w:tr>
    </w:tbl>
    <w:p w:rsidR="0008683C" w:rsidRPr="009D78BF" w:rsidRDefault="0008683C" w:rsidP="001602F2">
      <w:pPr>
        <w:spacing w:after="0" w:line="240" w:lineRule="auto"/>
        <w:ind w:left="0" w:firstLine="567"/>
        <w:rPr>
          <w:rFonts w:ascii="Times New Roman" w:hAnsi="Times New Roman" w:cs="Times New Roman"/>
          <w:sz w:val="24"/>
          <w:szCs w:val="24"/>
        </w:rPr>
      </w:pPr>
    </w:p>
    <w:p w:rsidR="008A486A" w:rsidRPr="009D78BF" w:rsidRDefault="00A33724" w:rsidP="001602F2">
      <w:pPr>
        <w:pStyle w:val="2"/>
        <w:numPr>
          <w:ilvl w:val="0"/>
          <w:numId w:val="0"/>
        </w:numPr>
        <w:ind w:firstLine="567"/>
        <w:rPr>
          <w:sz w:val="24"/>
          <w:szCs w:val="24"/>
          <w:lang w:val="uk-UA"/>
        </w:rPr>
      </w:pPr>
      <w:bookmarkStart w:id="32" w:name="_Toc463630204"/>
      <w:bookmarkStart w:id="33" w:name="_Toc498967535"/>
      <w:r w:rsidRPr="009D78BF">
        <w:rPr>
          <w:sz w:val="24"/>
          <w:szCs w:val="24"/>
        </w:rPr>
        <w:t>SWOT</w:t>
      </w:r>
      <w:r w:rsidRPr="009D78BF">
        <w:rPr>
          <w:sz w:val="24"/>
          <w:szCs w:val="24"/>
          <w:lang w:val="uk-UA"/>
        </w:rPr>
        <w:t>-матриця Баштечк</w:t>
      </w:r>
      <w:r w:rsidR="008A486A" w:rsidRPr="009D78BF">
        <w:rPr>
          <w:sz w:val="24"/>
          <w:szCs w:val="24"/>
          <w:lang w:val="uk-UA"/>
        </w:rPr>
        <w:t>івської громади</w:t>
      </w:r>
      <w:bookmarkEnd w:id="32"/>
      <w:bookmarkEnd w:id="33"/>
    </w:p>
    <w:p w:rsidR="008A486A" w:rsidRPr="009D78BF" w:rsidRDefault="008A486A"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SWOT-матриця дозволяє виявити взаємозв‘язки між «внутрішніми» (сильні та слабкі сторони) та «зовнішніми» (можливості та загрози) факторами, які мают</w:t>
      </w:r>
      <w:r w:rsidR="00A33724" w:rsidRPr="009D78BF">
        <w:rPr>
          <w:rFonts w:ascii="Times New Roman" w:hAnsi="Times New Roman" w:cs="Times New Roman"/>
          <w:sz w:val="24"/>
          <w:szCs w:val="24"/>
        </w:rPr>
        <w:t>ь стратегічне значення для Баштечк</w:t>
      </w:r>
      <w:r w:rsidRPr="009D78BF">
        <w:rPr>
          <w:rFonts w:ascii="Times New Roman" w:hAnsi="Times New Roman" w:cs="Times New Roman"/>
          <w:sz w:val="24"/>
          <w:szCs w:val="24"/>
        </w:rPr>
        <w:t xml:space="preserve">івської громади. Суцільна лінія символізує сильний взаємозв‘язок, пунктирна – слабкий. Саме ці взаємозв‘язки дозволяють сформулювати </w:t>
      </w:r>
      <w:r w:rsidRPr="009D78BF">
        <w:rPr>
          <w:rFonts w:ascii="Times New Roman" w:hAnsi="Times New Roman" w:cs="Times New Roman"/>
          <w:b/>
          <w:sz w:val="24"/>
          <w:szCs w:val="24"/>
        </w:rPr>
        <w:t>порівняльні переваги, виклики і ризики</w:t>
      </w:r>
      <w:r w:rsidRPr="009D78BF">
        <w:rPr>
          <w:rFonts w:ascii="Times New Roman" w:hAnsi="Times New Roman" w:cs="Times New Roman"/>
          <w:sz w:val="24"/>
          <w:szCs w:val="24"/>
        </w:rPr>
        <w:t>, які є основою для стратегічного вибору – формулювання стратегічних та операційних цілей розвитку громади на довгострокову перспективу.</w:t>
      </w:r>
    </w:p>
    <w:p w:rsidR="007E1037" w:rsidRPr="009D78BF" w:rsidRDefault="007E1037" w:rsidP="001602F2">
      <w:pPr>
        <w:spacing w:after="0" w:line="240" w:lineRule="auto"/>
        <w:ind w:left="0" w:firstLine="567"/>
        <w:rPr>
          <w:rFonts w:ascii="Times New Roman" w:hAnsi="Times New Roman" w:cs="Times New Roman"/>
          <w:sz w:val="24"/>
          <w:szCs w:val="24"/>
        </w:rPr>
      </w:pPr>
    </w:p>
    <w:p w:rsidR="00457E1E" w:rsidRPr="009D78BF" w:rsidRDefault="00457E1E" w:rsidP="001602F2">
      <w:pPr>
        <w:ind w:left="0" w:firstLine="567"/>
        <w:rPr>
          <w:rFonts w:ascii="Times New Roman" w:eastAsia="Calibri" w:hAnsi="Times New Roman" w:cs="Times New Roman"/>
          <w:b/>
          <w:color w:val="auto"/>
          <w:sz w:val="24"/>
          <w:lang w:val="ru-RU" w:eastAsia="en-US"/>
        </w:rPr>
      </w:pPr>
      <w:r w:rsidRPr="009D78BF">
        <w:rPr>
          <w:rFonts w:ascii="Times New Roman" w:hAnsi="Times New Roman" w:cs="Times New Roman"/>
          <w:sz w:val="24"/>
          <w:szCs w:val="24"/>
        </w:rPr>
        <w:br w:type="page"/>
      </w:r>
      <w:bookmarkStart w:id="34" w:name="_Hlk534733404"/>
    </w:p>
    <w:p w:rsidR="00457E1E" w:rsidRPr="009D78BF" w:rsidRDefault="00713E5F" w:rsidP="001602F2">
      <w:pPr>
        <w:tabs>
          <w:tab w:val="left" w:pos="1418"/>
        </w:tabs>
        <w:spacing w:before="120" w:after="120" w:line="276" w:lineRule="auto"/>
        <w:ind w:left="0" w:firstLine="567"/>
        <w:rPr>
          <w:rFonts w:ascii="Times New Roman" w:eastAsia="Calibri" w:hAnsi="Times New Roman" w:cs="Times New Roman"/>
          <w:color w:val="auto"/>
          <w:sz w:val="24"/>
          <w:lang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30752" behindDoc="0" locked="0" layoutInCell="1" allowOverlap="1">
                <wp:simplePos x="0" y="0"/>
                <wp:positionH relativeFrom="column">
                  <wp:posOffset>-299085</wp:posOffset>
                </wp:positionH>
                <wp:positionV relativeFrom="paragraph">
                  <wp:posOffset>274955</wp:posOffset>
                </wp:positionV>
                <wp:extent cx="3202940" cy="665480"/>
                <wp:effectExtent l="15240" t="17780" r="29845" b="40640"/>
                <wp:wrapNone/>
                <wp:docPr id="686"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66548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217512" w:rsidRPr="002F642C" w:rsidRDefault="00217512" w:rsidP="00457E1E">
                            <w:pPr>
                              <w:spacing w:after="0" w:line="240" w:lineRule="auto"/>
                              <w:jc w:val="left"/>
                              <w:rPr>
                                <w:sz w:val="16"/>
                                <w:szCs w:val="16"/>
                              </w:rPr>
                            </w:pPr>
                            <w:r w:rsidRPr="002F642C">
                              <w:rPr>
                                <w:sz w:val="16"/>
                                <w:szCs w:val="16"/>
                              </w:rPr>
                              <w:t>1. Вигідне економічно-географічне положення - близькість залізничного вузла у м. Жашків та відносна близькість до другого найбільшого міста Черкаської області – економічного, туристичного центру на Заході Черкащини - м. Умань.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left:0;text-align:left;margin-left:-23.55pt;margin-top:21.65pt;width:252.2pt;height:52.4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" fillcolor="#daeef3" strokecolor="#92cddc" strokeweight="1.5pt">
                <v:shadow on="t" color="#243f60" opacity=".5" offset="1pt"/>
                <v:textbox>
                  <w:txbxContent>
                    <w:p w:rsidR="00217512" w:rsidRPr="002F642C" w:rsidRDefault="00217512" w:rsidP="00457E1E">
                      <w:pPr>
                        <w:spacing w:after="0" w:line="240" w:lineRule="auto"/>
                        <w:jc w:val="left"/>
                        <w:rPr>
                          <w:sz w:val="16"/>
                          <w:szCs w:val="16"/>
                        </w:rPr>
                      </w:pPr>
                      <w:r w:rsidRPr="002F642C">
                        <w:rPr>
                          <w:sz w:val="16"/>
                          <w:szCs w:val="16"/>
                        </w:rPr>
                        <w:t>1. Вигідне економічно-географічне положення - близькість залізничного вузла у м. Жашків та відносна близькість до другого найбільшого міста Черкаської області – економічного, туристичного центру на Заході Черкащини - м. Умань.</w:t>
                      </w:r>
                    </w:p>
                  </w:txbxContent>
                </v:textbox>
              </v:rect>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51232" behindDoc="1" locked="0" layoutInCell="1" allowOverlap="1">
                <wp:simplePos x="0" y="0"/>
                <wp:positionH relativeFrom="column">
                  <wp:posOffset>2195830</wp:posOffset>
                </wp:positionH>
                <wp:positionV relativeFrom="paragraph">
                  <wp:posOffset>-387985</wp:posOffset>
                </wp:positionV>
                <wp:extent cx="1590675" cy="428625"/>
                <wp:effectExtent l="43180" t="97790" r="137795" b="26035"/>
                <wp:wrapNone/>
                <wp:docPr id="685"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90675" cy="428625"/>
                        </a:xfrm>
                        <a:prstGeom prst="chevron">
                          <a:avLst>
                            <a:gd name="adj" fmla="val 37644"/>
                          </a:avLst>
                        </a:prstGeom>
                        <a:solidFill>
                          <a:srgbClr val="E5DFEC"/>
                        </a:solidFill>
                        <a:ln w="38100">
                          <a:solidFill>
                            <a:srgbClr val="B2A1C7"/>
                          </a:solidFill>
                          <a:miter lim="800000"/>
                          <a:headEnd/>
                          <a:tailEnd/>
                        </a:ln>
                        <a:effectLst>
                          <a:outerShdw dist="107763" dir="18900000" algn="ctr" rotWithShape="0">
                            <a:srgbClr val="243F60">
                              <a:alpha val="50000"/>
                            </a:srgbClr>
                          </a:outerShdw>
                        </a:effectLst>
                      </wps:spPr>
                      <wps:txbx>
                        <w:txbxContent>
                          <w:p w:rsidR="00217512" w:rsidRPr="009613FE" w:rsidRDefault="00217512" w:rsidP="00457E1E">
                            <w:pPr>
                              <w:jc w:val="center"/>
                              <w:rPr>
                                <w:b/>
                              </w:rPr>
                            </w:pPr>
                            <w:r w:rsidRPr="009613FE">
                              <w:rPr>
                                <w:b/>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54" o:spid="_x0000_s1027" type="#_x0000_t55" style="position:absolute;left:0;text-align:left;margin-left:172.9pt;margin-top:-30.55pt;width:125.25pt;height:33.75pt;rotation:18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" adj="19409" fillcolor="#e5dfec" strokecolor="#b2a1c7" strokeweight="3pt">
                <v:shadow on="t" color="#243f60" opacity=".5" offset="6pt,-6pt"/>
                <v:textbox>
                  <w:txbxContent>
                    <w:p w:rsidR="00217512" w:rsidRPr="009613FE" w:rsidRDefault="00217512" w:rsidP="00457E1E">
                      <w:pPr>
                        <w:jc w:val="center"/>
                        <w:rPr>
                          <w:b/>
                        </w:rPr>
                      </w:pPr>
                      <w:r w:rsidRPr="009613FE">
                        <w:rPr>
                          <w:b/>
                        </w:rPr>
                        <w:t>Підтримують</w:t>
                      </w:r>
                    </w:p>
                  </w:txbxContent>
                </v:textbox>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3040" behindDoc="0" locked="0" layoutInCell="1" allowOverlap="1">
                <wp:simplePos x="0" y="0"/>
                <wp:positionH relativeFrom="column">
                  <wp:posOffset>3415030</wp:posOffset>
                </wp:positionH>
                <wp:positionV relativeFrom="paragraph">
                  <wp:posOffset>260985</wp:posOffset>
                </wp:positionV>
                <wp:extent cx="3048000" cy="665480"/>
                <wp:effectExtent l="14605" t="13335" r="23495" b="35560"/>
                <wp:wrapNone/>
                <wp:docPr id="684"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665480"/>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217512" w:rsidRPr="00556C66" w:rsidRDefault="00217512" w:rsidP="00457E1E">
                            <w:pPr>
                              <w:spacing w:after="0"/>
                              <w:jc w:val="left"/>
                              <w:rPr>
                                <w:sz w:val="18"/>
                                <w:szCs w:val="18"/>
                              </w:rPr>
                            </w:pPr>
                            <w:r>
                              <w:rPr>
                                <w:sz w:val="18"/>
                                <w:szCs w:val="18"/>
                              </w:rPr>
                              <w:t xml:space="preserve">1. </w:t>
                            </w:r>
                            <w:r w:rsidRPr="00556C66">
                              <w:rPr>
                                <w:sz w:val="18"/>
                                <w:szCs w:val="18"/>
                              </w:rPr>
                              <w:t>Зростання попиту на продовольство на світовому ринку стимулюватиме розвиток АПК.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8" style="position:absolute;left:0;text-align:left;margin-left:268.9pt;margin-top:20.55pt;width:240pt;height:52.4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" fillcolor="#fde9d9" strokecolor="#fabf8f" strokeweight="1.5pt">
                <v:shadow on="t" color="#243f60" opacity=".5" offset="1pt"/>
                <v:textbox>
                  <w:txbxContent>
                    <w:p w:rsidR="00217512" w:rsidRPr="00556C66" w:rsidRDefault="00217512" w:rsidP="00457E1E">
                      <w:pPr>
                        <w:spacing w:after="0"/>
                        <w:jc w:val="left"/>
                        <w:rPr>
                          <w:sz w:val="18"/>
                          <w:szCs w:val="18"/>
                        </w:rPr>
                      </w:pPr>
                      <w:r>
                        <w:rPr>
                          <w:sz w:val="18"/>
                          <w:szCs w:val="18"/>
                        </w:rPr>
                        <w:t xml:space="preserve">1. </w:t>
                      </w:r>
                      <w:r w:rsidRPr="00556C66">
                        <w:rPr>
                          <w:sz w:val="18"/>
                          <w:szCs w:val="18"/>
                        </w:rPr>
                        <w:t>Зростання попиту на продовольство на світовому ринку стимулюватиме розвиток АПК.</w:t>
                      </w:r>
                    </w:p>
                  </w:txbxContent>
                </v:textbox>
              </v:rect>
            </w:pict>
          </mc:Fallback>
        </mc:AlternateContent>
      </w:r>
      <w:r w:rsidR="00457E1E" w:rsidRPr="009D78BF">
        <w:rPr>
          <w:rFonts w:ascii="Times New Roman" w:eastAsia="Calibri" w:hAnsi="Times New Roman" w:cs="Times New Roman"/>
          <w:color w:val="auto"/>
          <w:sz w:val="24"/>
          <w:lang w:eastAsia="en-US"/>
        </w:rPr>
        <w:t xml:space="preserve">            </w:t>
      </w:r>
      <w:r w:rsidR="00457E1E" w:rsidRPr="009D78BF">
        <w:rPr>
          <w:rFonts w:ascii="Times New Roman" w:eastAsia="Calibri" w:hAnsi="Times New Roman" w:cs="Times New Roman"/>
          <w:b/>
          <w:color w:val="auto"/>
          <w:sz w:val="24"/>
          <w:lang w:eastAsia="en-US"/>
        </w:rPr>
        <w:t>Сильні сторони</w:t>
      </w:r>
      <w:r w:rsidR="00457E1E" w:rsidRPr="009D78BF">
        <w:rPr>
          <w:rFonts w:ascii="Times New Roman" w:eastAsia="Calibri" w:hAnsi="Times New Roman" w:cs="Times New Roman"/>
          <w:color w:val="auto"/>
          <w:sz w:val="24"/>
          <w:lang w:eastAsia="en-US"/>
        </w:rPr>
        <w:t xml:space="preserve">                                                                             </w:t>
      </w:r>
      <w:r w:rsidR="00457E1E" w:rsidRPr="009D78BF">
        <w:rPr>
          <w:rFonts w:ascii="Times New Roman" w:eastAsia="Calibri" w:hAnsi="Times New Roman" w:cs="Times New Roman"/>
          <w:b/>
          <w:color w:val="auto"/>
          <w:sz w:val="24"/>
          <w:lang w:eastAsia="en-US"/>
        </w:rPr>
        <w:t>Можливості</w: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7552" behindDoc="0" locked="0" layoutInCell="1" allowOverlap="1">
                <wp:simplePos x="0" y="0"/>
                <wp:positionH relativeFrom="column">
                  <wp:posOffset>2662555</wp:posOffset>
                </wp:positionH>
                <wp:positionV relativeFrom="paragraph">
                  <wp:posOffset>212725</wp:posOffset>
                </wp:positionV>
                <wp:extent cx="730250" cy="1588770"/>
                <wp:effectExtent l="52705" t="12700" r="7620" b="36830"/>
                <wp:wrapNone/>
                <wp:docPr id="683"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250" cy="158877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0" o:spid="_x0000_s1026" type="#_x0000_t32" style="position:absolute;margin-left:209.65pt;margin-top:16.75pt;width:57.5pt;height:125.1pt;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5504" behindDoc="0" locked="0" layoutInCell="1" allowOverlap="1">
                <wp:simplePos x="0" y="0"/>
                <wp:positionH relativeFrom="column">
                  <wp:posOffset>2630805</wp:posOffset>
                </wp:positionH>
                <wp:positionV relativeFrom="paragraph">
                  <wp:posOffset>136525</wp:posOffset>
                </wp:positionV>
                <wp:extent cx="806450" cy="5368290"/>
                <wp:effectExtent l="59055" t="12700" r="10795" b="29210"/>
                <wp:wrapNone/>
                <wp:docPr id="682"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6450" cy="5368290"/>
                        </a:xfrm>
                        <a:prstGeom prst="straightConnector1">
                          <a:avLst/>
                        </a:prstGeom>
                        <a:noFill/>
                        <a:ln w="12700">
                          <a:solidFill>
                            <a:srgbClr val="538135"/>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026" type="#_x0000_t32" style="position:absolute;margin-left:207.15pt;margin-top:10.75pt;width:63.5pt;height:422.7pt;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" strokecolor="#538135"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6768" behindDoc="0" locked="0" layoutInCell="1" allowOverlap="1">
                <wp:simplePos x="0" y="0"/>
                <wp:positionH relativeFrom="column">
                  <wp:posOffset>2764155</wp:posOffset>
                </wp:positionH>
                <wp:positionV relativeFrom="paragraph">
                  <wp:posOffset>180975</wp:posOffset>
                </wp:positionV>
                <wp:extent cx="660400" cy="1447800"/>
                <wp:effectExtent l="59055" t="38100" r="13970" b="9525"/>
                <wp:wrapNone/>
                <wp:docPr id="681"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400" cy="144780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9" o:spid="_x0000_s1026" type="#_x0000_t32" style="position:absolute;margin-left:217.65pt;margin-top:14.25pt;width:52pt;height:114pt;flip:x 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6528" behindDoc="0" locked="0" layoutInCell="1" allowOverlap="1">
                <wp:simplePos x="0" y="0"/>
                <wp:positionH relativeFrom="column">
                  <wp:posOffset>2776855</wp:posOffset>
                </wp:positionH>
                <wp:positionV relativeFrom="paragraph">
                  <wp:posOffset>41275</wp:posOffset>
                </wp:positionV>
                <wp:extent cx="615950" cy="88900"/>
                <wp:effectExtent l="24130" t="12700" r="7620" b="60325"/>
                <wp:wrapNone/>
                <wp:docPr id="680"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950" cy="8890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9" o:spid="_x0000_s1026" type="#_x0000_t32" style="position:absolute;margin-left:218.65pt;margin-top:3.25pt;width:48.5pt;height:7pt;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" strokecolor="#538135">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8576" behindDoc="0" locked="0" layoutInCell="1" allowOverlap="1">
                <wp:simplePos x="0" y="0"/>
                <wp:positionH relativeFrom="column">
                  <wp:posOffset>2510155</wp:posOffset>
                </wp:positionH>
                <wp:positionV relativeFrom="paragraph">
                  <wp:posOffset>71755</wp:posOffset>
                </wp:positionV>
                <wp:extent cx="673100" cy="604520"/>
                <wp:effectExtent l="52705" t="5080" r="7620" b="47625"/>
                <wp:wrapNone/>
                <wp:docPr id="679"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0" cy="60452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26" type="#_x0000_t32" style="position:absolute;margin-left:197.65pt;margin-top:5.65pt;width:53pt;height:47.6pt;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3936" behindDoc="0" locked="0" layoutInCell="1" allowOverlap="1">
                <wp:simplePos x="0" y="0"/>
                <wp:positionH relativeFrom="column">
                  <wp:posOffset>2764155</wp:posOffset>
                </wp:positionH>
                <wp:positionV relativeFrom="paragraph">
                  <wp:posOffset>201930</wp:posOffset>
                </wp:positionV>
                <wp:extent cx="666750" cy="1949450"/>
                <wp:effectExtent l="59055" t="30480" r="7620" b="10795"/>
                <wp:wrapNone/>
                <wp:docPr id="678"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0" cy="194945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7" o:spid="_x0000_s1026" type="#_x0000_t32" style="position:absolute;margin-left:217.65pt;margin-top:15.9pt;width:52.5pt;height:153.5pt;flip:x 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5744" behindDoc="0" locked="0" layoutInCell="1" allowOverlap="1">
                <wp:simplePos x="0" y="0"/>
                <wp:positionH relativeFrom="column">
                  <wp:posOffset>2732405</wp:posOffset>
                </wp:positionH>
                <wp:positionV relativeFrom="paragraph">
                  <wp:posOffset>31750</wp:posOffset>
                </wp:positionV>
                <wp:extent cx="698500" cy="754380"/>
                <wp:effectExtent l="46355" t="50800" r="7620" b="13970"/>
                <wp:wrapNone/>
                <wp:docPr id="677"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75438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8" o:spid="_x0000_s1026" type="#_x0000_t32" style="position:absolute;margin-left:215.15pt;margin-top:2.5pt;width:55pt;height:59.4pt;flip:x 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1648" behindDoc="0" locked="0" layoutInCell="1" allowOverlap="1">
                <wp:simplePos x="0" y="0"/>
                <wp:positionH relativeFrom="column">
                  <wp:posOffset>2707005</wp:posOffset>
                </wp:positionH>
                <wp:positionV relativeFrom="paragraph">
                  <wp:posOffset>259080</wp:posOffset>
                </wp:positionV>
                <wp:extent cx="736600" cy="6210300"/>
                <wp:effectExtent l="59055" t="11430" r="13970" b="26670"/>
                <wp:wrapNone/>
                <wp:docPr id="676"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6600" cy="621030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4" o:spid="_x0000_s1026" type="#_x0000_t32" style="position:absolute;margin-left:213.15pt;margin-top:20.4pt;width:58pt;height:489pt;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" strokecolor="#538135">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29728" behindDoc="0" locked="0" layoutInCell="1" allowOverlap="1">
                <wp:simplePos x="0" y="0"/>
                <wp:positionH relativeFrom="column">
                  <wp:posOffset>-327025</wp:posOffset>
                </wp:positionH>
                <wp:positionV relativeFrom="paragraph">
                  <wp:posOffset>208280</wp:posOffset>
                </wp:positionV>
                <wp:extent cx="3175000" cy="723900"/>
                <wp:effectExtent l="15875" t="17780" r="28575" b="39370"/>
                <wp:wrapNone/>
                <wp:docPr id="675"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723900"/>
                        </a:xfrm>
                        <a:prstGeom prst="rect">
                          <a:avLst/>
                        </a:prstGeom>
                        <a:solidFill>
                          <a:srgbClr val="DAEEF3"/>
                        </a:solidFill>
                        <a:ln w="19050">
                          <a:solidFill>
                            <a:srgbClr val="92CDDC"/>
                          </a:solidFill>
                          <a:miter lim="800000"/>
                          <a:headEnd/>
                          <a:tailEnd/>
                        </a:ln>
                        <a:effectLst>
                          <a:outerShdw dist="28398" dir="3806097" algn="ctr" rotWithShape="0">
                            <a:srgbClr val="4E6128">
                              <a:alpha val="50000"/>
                            </a:srgbClr>
                          </a:outerShdw>
                        </a:effectLst>
                      </wps:spPr>
                      <wps:txbx>
                        <w:txbxContent>
                          <w:p w:rsidR="00253181" w:rsidRPr="00253181" w:rsidRDefault="00FA15A0" w:rsidP="00FA15A0">
                            <w:pPr>
                              <w:autoSpaceDE w:val="0"/>
                              <w:autoSpaceDN w:val="0"/>
                              <w:spacing w:after="0" w:line="240" w:lineRule="auto"/>
                              <w:ind w:left="360" w:firstLine="0"/>
                              <w:rPr>
                                <w:strike/>
                                <w:sz w:val="24"/>
                                <w:szCs w:val="24"/>
                              </w:rPr>
                            </w:pPr>
                            <w:r>
                              <w:rPr>
                                <w:sz w:val="18"/>
                                <w:szCs w:val="18"/>
                              </w:rPr>
                              <w:t>2.</w:t>
                            </w:r>
                            <w:r w:rsidR="00253181" w:rsidRPr="00253181">
                              <w:rPr>
                                <w:sz w:val="18"/>
                                <w:szCs w:val="18"/>
                              </w:rPr>
                              <w:t>В межах громади проходить автомобільний шлях Т24</w:t>
                            </w:r>
                            <w:r w:rsidR="00F96B84">
                              <w:rPr>
                                <w:sz w:val="18"/>
                                <w:szCs w:val="18"/>
                              </w:rPr>
                              <w:t>03 сполученням Орадівка, Монасти</w:t>
                            </w:r>
                            <w:r w:rsidR="00253181" w:rsidRPr="00253181">
                              <w:rPr>
                                <w:sz w:val="18"/>
                                <w:szCs w:val="18"/>
                              </w:rPr>
                              <w:t>рище – Лисянка</w:t>
                            </w:r>
                            <w:r w:rsidR="00253181" w:rsidRPr="00253181">
                              <w:rPr>
                                <w:sz w:val="24"/>
                                <w:szCs w:val="24"/>
                              </w:rPr>
                              <w:t xml:space="preserve"> </w:t>
                            </w:r>
                            <w:r w:rsidR="00253181" w:rsidRPr="00253181">
                              <w:rPr>
                                <w:sz w:val="18"/>
                                <w:szCs w:val="18"/>
                              </w:rPr>
                              <w:t>– Корсунь-Шевченківський та Т2405 Жашків – Буки - Водяники</w:t>
                            </w:r>
                          </w:p>
                          <w:p w:rsidR="00217512" w:rsidRPr="00253181" w:rsidRDefault="00217512" w:rsidP="00457E1E">
                            <w:pPr>
                              <w:spacing w:after="0"/>
                              <w:jc w:val="left"/>
                              <w:rPr>
                                <w:sz w:val="18"/>
                                <w:szCs w:val="18"/>
                              </w:rPr>
                            </w:pPr>
                            <w:r w:rsidRPr="00253181">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9" style="position:absolute;left:0;text-align:left;margin-left:-25.75pt;margin-top:16.4pt;width:250pt;height:57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" fillcolor="#daeef3" strokecolor="#92cddc" strokeweight="1.5pt">
                <v:shadow on="t" color="#4e6128" opacity=".5" offset="1pt"/>
                <v:textbox>
                  <w:txbxContent>
                    <w:p w:rsidR="00253181" w:rsidRPr="00253181" w:rsidRDefault="00FA15A0" w:rsidP="00FA15A0">
                      <w:pPr>
                        <w:autoSpaceDE w:val="0"/>
                        <w:autoSpaceDN w:val="0"/>
                        <w:spacing w:after="0" w:line="240" w:lineRule="auto"/>
                        <w:ind w:left="360" w:firstLine="0"/>
                        <w:rPr>
                          <w:strike/>
                          <w:sz w:val="24"/>
                          <w:szCs w:val="24"/>
                        </w:rPr>
                      </w:pPr>
                      <w:r>
                        <w:rPr>
                          <w:sz w:val="18"/>
                          <w:szCs w:val="18"/>
                        </w:rPr>
                        <w:t>2.</w:t>
                      </w:r>
                      <w:r w:rsidR="00253181" w:rsidRPr="00253181">
                        <w:rPr>
                          <w:sz w:val="18"/>
                          <w:szCs w:val="18"/>
                        </w:rPr>
                        <w:t>В межах громади проходить автомобільний шлях Т24</w:t>
                      </w:r>
                      <w:r w:rsidR="00F96B84">
                        <w:rPr>
                          <w:sz w:val="18"/>
                          <w:szCs w:val="18"/>
                        </w:rPr>
                        <w:t>03 сполученням Орадівка, Монасти</w:t>
                      </w:r>
                      <w:r w:rsidR="00253181" w:rsidRPr="00253181">
                        <w:rPr>
                          <w:sz w:val="18"/>
                          <w:szCs w:val="18"/>
                        </w:rPr>
                        <w:t>рище – Лисянка</w:t>
                      </w:r>
                      <w:r w:rsidR="00253181" w:rsidRPr="00253181">
                        <w:rPr>
                          <w:sz w:val="24"/>
                          <w:szCs w:val="24"/>
                        </w:rPr>
                        <w:t xml:space="preserve"> </w:t>
                      </w:r>
                      <w:r w:rsidR="00253181" w:rsidRPr="00253181">
                        <w:rPr>
                          <w:sz w:val="18"/>
                          <w:szCs w:val="18"/>
                        </w:rPr>
                        <w:t>– Корсунь-Шевченківський та Т2405 Жашків – Буки - Водяники</w:t>
                      </w:r>
                    </w:p>
                    <w:p w:rsidR="00217512" w:rsidRPr="00253181" w:rsidRDefault="00217512" w:rsidP="00457E1E">
                      <w:pPr>
                        <w:spacing w:after="0"/>
                        <w:jc w:val="left"/>
                        <w:rPr>
                          <w:sz w:val="18"/>
                          <w:szCs w:val="18"/>
                        </w:rPr>
                      </w:pPr>
                      <w:r w:rsidRPr="00253181">
                        <w:rPr>
                          <w:sz w:val="18"/>
                          <w:szCs w:val="18"/>
                        </w:rPr>
                        <w:t>.</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2672" behindDoc="0" locked="0" layoutInCell="1" allowOverlap="1">
                <wp:simplePos x="0" y="0"/>
                <wp:positionH relativeFrom="column">
                  <wp:posOffset>2770505</wp:posOffset>
                </wp:positionH>
                <wp:positionV relativeFrom="paragraph">
                  <wp:posOffset>228600</wp:posOffset>
                </wp:positionV>
                <wp:extent cx="708025" cy="8154035"/>
                <wp:effectExtent l="55880" t="9525" r="7620" b="27940"/>
                <wp:wrapNone/>
                <wp:docPr id="674"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025" cy="8154035"/>
                        </a:xfrm>
                        <a:prstGeom prst="straightConnector1">
                          <a:avLst/>
                        </a:prstGeom>
                        <a:noFill/>
                        <a:ln w="12700">
                          <a:solidFill>
                            <a:srgbClr val="538135"/>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15" o:spid="_x0000_s1026" type="#_x0000_t32" style="position:absolute;margin-left:218.15pt;margin-top:18pt;width:55.75pt;height:642.05pt;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" strokecolor="#538135"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4064" behindDoc="0" locked="0" layoutInCell="1" allowOverlap="1">
                <wp:simplePos x="0" y="0"/>
                <wp:positionH relativeFrom="column">
                  <wp:posOffset>3415030</wp:posOffset>
                </wp:positionH>
                <wp:positionV relativeFrom="paragraph">
                  <wp:posOffset>141605</wp:posOffset>
                </wp:positionV>
                <wp:extent cx="3048000" cy="723900"/>
                <wp:effectExtent l="14605" t="17780" r="23495" b="39370"/>
                <wp:wrapNone/>
                <wp:docPr id="67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723900"/>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217512" w:rsidRPr="00556C66" w:rsidRDefault="00217512" w:rsidP="00457E1E">
                            <w:pPr>
                              <w:spacing w:after="0"/>
                              <w:jc w:val="left"/>
                              <w:rPr>
                                <w:sz w:val="18"/>
                                <w:szCs w:val="18"/>
                              </w:rPr>
                            </w:pPr>
                            <w:r>
                              <w:rPr>
                                <w:sz w:val="18"/>
                                <w:szCs w:val="18"/>
                              </w:rPr>
                              <w:t xml:space="preserve">2. </w:t>
                            </w:r>
                            <w:r w:rsidRPr="00556C66">
                              <w:rPr>
                                <w:sz w:val="18"/>
                                <w:szCs w:val="18"/>
                              </w:rPr>
                              <w:t>Продовження реформ в Україні сприятиме покращенню бізнес-клімату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30" style="position:absolute;left:0;text-align:left;margin-left:268.9pt;margin-top:11.15pt;width:240pt;height:57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" fillcolor="#fde9d9" strokecolor="#fabf8f" strokeweight="1.5pt">
                <v:shadow on="t" color="#243f60" opacity=".5" offset="1pt"/>
                <v:textbox>
                  <w:txbxContent>
                    <w:p w:rsidR="00217512" w:rsidRPr="00556C66" w:rsidRDefault="00217512" w:rsidP="00457E1E">
                      <w:pPr>
                        <w:spacing w:after="0"/>
                        <w:jc w:val="left"/>
                        <w:rPr>
                          <w:sz w:val="18"/>
                          <w:szCs w:val="18"/>
                        </w:rPr>
                      </w:pPr>
                      <w:r>
                        <w:rPr>
                          <w:sz w:val="18"/>
                          <w:szCs w:val="18"/>
                        </w:rPr>
                        <w:t xml:space="preserve">2. </w:t>
                      </w:r>
                      <w:r w:rsidRPr="00556C66">
                        <w:rPr>
                          <w:sz w:val="18"/>
                          <w:szCs w:val="18"/>
                        </w:rPr>
                        <w:t>Продовження реформ в Україні сприятиме покращенню бізнес-клімату</w:t>
                      </w:r>
                    </w:p>
                  </w:txbxContent>
                </v:textbox>
              </v:rect>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1584" behindDoc="0" locked="0" layoutInCell="1" allowOverlap="1">
                <wp:simplePos x="0" y="0"/>
                <wp:positionH relativeFrom="column">
                  <wp:posOffset>2662555</wp:posOffset>
                </wp:positionH>
                <wp:positionV relativeFrom="paragraph">
                  <wp:posOffset>3175</wp:posOffset>
                </wp:positionV>
                <wp:extent cx="742950" cy="3801110"/>
                <wp:effectExtent l="62230" t="31750" r="13970" b="5715"/>
                <wp:wrapNone/>
                <wp:docPr id="672"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2950" cy="380111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7" o:spid="_x0000_s1026" type="#_x0000_t32" style="position:absolute;margin-left:209.65pt;margin-top:.25pt;width:58.5pt;height:299.3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5200" behindDoc="0" locked="0" layoutInCell="1" allowOverlap="1">
                <wp:simplePos x="0" y="0"/>
                <wp:positionH relativeFrom="column">
                  <wp:posOffset>2675255</wp:posOffset>
                </wp:positionH>
                <wp:positionV relativeFrom="paragraph">
                  <wp:posOffset>165100</wp:posOffset>
                </wp:positionV>
                <wp:extent cx="742950" cy="2242185"/>
                <wp:effectExtent l="55880" t="31750" r="10795" b="12065"/>
                <wp:wrapNone/>
                <wp:docPr id="671"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2950" cy="2242185"/>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9" o:spid="_x0000_s1026" type="#_x0000_t32" style="position:absolute;margin-left:210.65pt;margin-top:13pt;width:58.5pt;height:176.55pt;flip:x 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5440" behindDoc="0" locked="0" layoutInCell="1" allowOverlap="1">
                <wp:simplePos x="0" y="0"/>
                <wp:positionH relativeFrom="column">
                  <wp:posOffset>2461895</wp:posOffset>
                </wp:positionH>
                <wp:positionV relativeFrom="paragraph">
                  <wp:posOffset>120650</wp:posOffset>
                </wp:positionV>
                <wp:extent cx="962660" cy="3201035"/>
                <wp:effectExtent l="61595" t="34925" r="13970" b="12065"/>
                <wp:wrapNone/>
                <wp:docPr id="670"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2660" cy="3201035"/>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1" o:spid="_x0000_s1026" type="#_x0000_t32" style="position:absolute;margin-left:193.85pt;margin-top:9.5pt;width:75.8pt;height:252.0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9600" behindDoc="0" locked="0" layoutInCell="1" allowOverlap="1">
                <wp:simplePos x="0" y="0"/>
                <wp:positionH relativeFrom="column">
                  <wp:posOffset>2465070</wp:posOffset>
                </wp:positionH>
                <wp:positionV relativeFrom="paragraph">
                  <wp:posOffset>120650</wp:posOffset>
                </wp:positionV>
                <wp:extent cx="654050" cy="1924050"/>
                <wp:effectExtent l="55245" t="6350" r="5080" b="31750"/>
                <wp:wrapNone/>
                <wp:docPr id="669"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050" cy="192405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margin-left:194.1pt;margin-top:9.5pt;width:51.5pt;height:151.5pt;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7792" behindDoc="0" locked="0" layoutInCell="1" allowOverlap="1">
                <wp:simplePos x="0" y="0"/>
                <wp:positionH relativeFrom="column">
                  <wp:posOffset>2757805</wp:posOffset>
                </wp:positionH>
                <wp:positionV relativeFrom="paragraph">
                  <wp:posOffset>48260</wp:posOffset>
                </wp:positionV>
                <wp:extent cx="647700" cy="875030"/>
                <wp:effectExtent l="52705" t="48260" r="13970" b="10160"/>
                <wp:wrapNone/>
                <wp:docPr id="668"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87503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0" o:spid="_x0000_s1026" type="#_x0000_t32" style="position:absolute;margin-left:217.15pt;margin-top:3.8pt;width:51pt;height:68.9pt;flip:x 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4720" behindDoc="0" locked="0" layoutInCell="1" allowOverlap="1">
                <wp:simplePos x="0" y="0"/>
                <wp:positionH relativeFrom="column">
                  <wp:posOffset>2770505</wp:posOffset>
                </wp:positionH>
                <wp:positionV relativeFrom="paragraph">
                  <wp:posOffset>224790</wp:posOffset>
                </wp:positionV>
                <wp:extent cx="628650" cy="7620"/>
                <wp:effectExtent l="17780" t="53340" r="10795" b="53340"/>
                <wp:wrapNone/>
                <wp:docPr id="667"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762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7" o:spid="_x0000_s1026" type="#_x0000_t32" style="position:absolute;margin-left:218.15pt;margin-top:17.7pt;width:49.5pt;height:.6pt;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3696" behindDoc="0" locked="0" layoutInCell="1" allowOverlap="1">
                <wp:simplePos x="0" y="0"/>
                <wp:positionH relativeFrom="column">
                  <wp:posOffset>2789555</wp:posOffset>
                </wp:positionH>
                <wp:positionV relativeFrom="paragraph">
                  <wp:posOffset>269240</wp:posOffset>
                </wp:positionV>
                <wp:extent cx="625475" cy="629920"/>
                <wp:effectExtent l="46355" t="12065" r="13970" b="53340"/>
                <wp:wrapNone/>
                <wp:docPr id="666"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5475" cy="62992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margin-left:219.65pt;margin-top:21.2pt;width:49.25pt;height:49.6p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" strokecolor="#538135">
                <v:stroke endarrow="block"/>
              </v:shape>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13E5F" w:rsidP="001602F2">
      <w:pPr>
        <w:tabs>
          <w:tab w:val="left" w:pos="1545"/>
        </w:tabs>
        <w:spacing w:before="120" w:after="120" w:line="276" w:lineRule="auto"/>
        <w:ind w:left="0" w:firstLine="567"/>
        <w:rPr>
          <w:rFonts w:ascii="Times New Roman" w:eastAsia="Calibri" w:hAnsi="Times New Roman" w:cs="Times New Roman"/>
          <w:b/>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0624" behindDoc="0" locked="0" layoutInCell="1" allowOverlap="1">
                <wp:simplePos x="0" y="0"/>
                <wp:positionH relativeFrom="column">
                  <wp:posOffset>2461895</wp:posOffset>
                </wp:positionH>
                <wp:positionV relativeFrom="paragraph">
                  <wp:posOffset>98425</wp:posOffset>
                </wp:positionV>
                <wp:extent cx="657225" cy="2374900"/>
                <wp:effectExtent l="61595" t="12700" r="5080" b="31750"/>
                <wp:wrapNone/>
                <wp:docPr id="665"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237490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2" style="position:absolute;margin-left:193.85pt;margin-top:7.75pt;width:51.75pt;height:187pt;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5088" behindDoc="0" locked="0" layoutInCell="1" allowOverlap="1">
                <wp:simplePos x="0" y="0"/>
                <wp:positionH relativeFrom="column">
                  <wp:posOffset>3415030</wp:posOffset>
                </wp:positionH>
                <wp:positionV relativeFrom="paragraph">
                  <wp:posOffset>71755</wp:posOffset>
                </wp:positionV>
                <wp:extent cx="3048000" cy="638175"/>
                <wp:effectExtent l="14605" t="14605" r="23495" b="42545"/>
                <wp:wrapNone/>
                <wp:docPr id="664"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638175"/>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217512" w:rsidRPr="00556C66" w:rsidRDefault="00217512" w:rsidP="00457E1E">
                            <w:pPr>
                              <w:spacing w:after="0"/>
                              <w:jc w:val="left"/>
                              <w:rPr>
                                <w:sz w:val="18"/>
                                <w:szCs w:val="18"/>
                              </w:rPr>
                            </w:pPr>
                            <w:r>
                              <w:rPr>
                                <w:sz w:val="18"/>
                                <w:szCs w:val="18"/>
                              </w:rPr>
                              <w:t xml:space="preserve">3. </w:t>
                            </w:r>
                            <w:r w:rsidRPr="00556C66">
                              <w:rPr>
                                <w:sz w:val="18"/>
                                <w:szCs w:val="18"/>
                              </w:rPr>
                              <w:t>Зростання популярності сільського, зеленого, культурного, гастрономічного та світоглядного туризму серед населення України та Європи.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31" style="position:absolute;left:0;text-align:left;margin-left:268.9pt;margin-top:5.65pt;width:240pt;height:50.2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" fillcolor="#fde9d9" strokecolor="#fabf8f" strokeweight="1.5pt">
                <v:shadow on="t" color="#243f60" opacity=".5" offset="1pt"/>
                <v:textbox>
                  <w:txbxContent>
                    <w:p w:rsidR="00217512" w:rsidRPr="00556C66" w:rsidRDefault="00217512" w:rsidP="00457E1E">
                      <w:pPr>
                        <w:spacing w:after="0"/>
                        <w:jc w:val="left"/>
                        <w:rPr>
                          <w:sz w:val="18"/>
                          <w:szCs w:val="18"/>
                        </w:rPr>
                      </w:pPr>
                      <w:r>
                        <w:rPr>
                          <w:sz w:val="18"/>
                          <w:szCs w:val="18"/>
                        </w:rPr>
                        <w:t xml:space="preserve">3. </w:t>
                      </w:r>
                      <w:r w:rsidRPr="00556C66">
                        <w:rPr>
                          <w:sz w:val="18"/>
                          <w:szCs w:val="18"/>
                        </w:rPr>
                        <w:t>Зростання популярності сільського, зеленого, культурного, гастрономічного та світоглядного туризму серед населення України та Європи.</w:t>
                      </w:r>
                    </w:p>
                  </w:txbxContent>
                </v:textbox>
              </v:rect>
            </w:pict>
          </mc:Fallback>
        </mc:AlternateContent>
      </w:r>
      <w:r w:rsidR="00457E1E" w:rsidRPr="009D78BF">
        <w:rPr>
          <w:rFonts w:ascii="Times New Roman" w:eastAsia="Calibri" w:hAnsi="Times New Roman" w:cs="Times New Roman"/>
          <w:b/>
          <w:color w:val="auto"/>
          <w:sz w:val="24"/>
          <w:lang w:val="ru-RU" w:eastAsia="en-US"/>
        </w:rPr>
        <w:tab/>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4416" behindDoc="0" locked="0" layoutInCell="1" allowOverlap="1">
                <wp:simplePos x="0" y="0"/>
                <wp:positionH relativeFrom="column">
                  <wp:posOffset>2707005</wp:posOffset>
                </wp:positionH>
                <wp:positionV relativeFrom="paragraph">
                  <wp:posOffset>90170</wp:posOffset>
                </wp:positionV>
                <wp:extent cx="857250" cy="2292985"/>
                <wp:effectExtent l="59055" t="33020" r="7620" b="7620"/>
                <wp:wrapNone/>
                <wp:docPr id="663"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2292985"/>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0" o:spid="_x0000_s1026" type="#_x0000_t32" style="position:absolute;margin-left:213.15pt;margin-top:7.1pt;width:67.5pt;height:180.55pt;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" strokecolor="#538135">
                <v:stroke endarrow="block"/>
              </v:shape>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31776" behindDoc="0" locked="0" layoutInCell="1" allowOverlap="1">
                <wp:simplePos x="0" y="0"/>
                <wp:positionH relativeFrom="column">
                  <wp:posOffset>-327025</wp:posOffset>
                </wp:positionH>
                <wp:positionV relativeFrom="paragraph">
                  <wp:posOffset>7620</wp:posOffset>
                </wp:positionV>
                <wp:extent cx="3202940" cy="638175"/>
                <wp:effectExtent l="15875" t="17145" r="29210" b="40005"/>
                <wp:wrapNone/>
                <wp:docPr id="662"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638175"/>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217512" w:rsidRPr="00892242" w:rsidRDefault="00217512" w:rsidP="00457E1E">
                            <w:pPr>
                              <w:spacing w:after="0"/>
                              <w:jc w:val="left"/>
                              <w:rPr>
                                <w:sz w:val="18"/>
                                <w:szCs w:val="18"/>
                              </w:rPr>
                            </w:pPr>
                            <w:r>
                              <w:rPr>
                                <w:sz w:val="18"/>
                                <w:szCs w:val="18"/>
                              </w:rPr>
                              <w:t xml:space="preserve">3. </w:t>
                            </w:r>
                            <w:r w:rsidRPr="00892242">
                              <w:rPr>
                                <w:sz w:val="18"/>
                                <w:szCs w:val="18"/>
                              </w:rPr>
                              <w:t>Зручне розташування громади поблизу перетину двох європейських автомобільних маршрутів Е95 (М05 Київ-Одеса</w:t>
                            </w:r>
                            <w:r w:rsidR="00A33724">
                              <w:rPr>
                                <w:sz w:val="18"/>
                                <w:szCs w:val="18"/>
                              </w:rPr>
                              <w:t>)</w:t>
                            </w:r>
                          </w:p>
                          <w:p w:rsidR="00217512" w:rsidRDefault="00217512" w:rsidP="00457E1E">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32" style="position:absolute;left:0;text-align:left;margin-left:-25.75pt;margin-top:.6pt;width:252.2pt;height:50.2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" fillcolor="#daeef3" strokecolor="#92cddc" strokeweight="1.5pt">
                <v:shadow on="t" color="#243f60" opacity=".5" offset="1pt"/>
                <v:textbox>
                  <w:txbxContent>
                    <w:p w:rsidR="00217512" w:rsidRPr="00892242" w:rsidRDefault="00217512" w:rsidP="00457E1E">
                      <w:pPr>
                        <w:spacing w:after="0"/>
                        <w:jc w:val="left"/>
                        <w:rPr>
                          <w:sz w:val="18"/>
                          <w:szCs w:val="18"/>
                        </w:rPr>
                      </w:pPr>
                      <w:r>
                        <w:rPr>
                          <w:sz w:val="18"/>
                          <w:szCs w:val="18"/>
                        </w:rPr>
                        <w:t xml:space="preserve">3. </w:t>
                      </w:r>
                      <w:r w:rsidRPr="00892242">
                        <w:rPr>
                          <w:sz w:val="18"/>
                          <w:szCs w:val="18"/>
                        </w:rPr>
                        <w:t>Зручне розташування громади поблизу перетину двох європейських автомобільних маршрутів Е95 (М05 Київ-Одеса</w:t>
                      </w:r>
                      <w:r w:rsidR="00A33724">
                        <w:rPr>
                          <w:sz w:val="18"/>
                          <w:szCs w:val="18"/>
                        </w:rPr>
                        <w:t>)</w:t>
                      </w:r>
                    </w:p>
                    <w:p w:rsidR="00217512" w:rsidRDefault="00217512" w:rsidP="00457E1E">
                      <w:pPr>
                        <w:jc w:val="left"/>
                      </w:pP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2912" behindDoc="0" locked="0" layoutInCell="1" allowOverlap="1">
                <wp:simplePos x="0" y="0"/>
                <wp:positionH relativeFrom="column">
                  <wp:posOffset>2263775</wp:posOffset>
                </wp:positionH>
                <wp:positionV relativeFrom="paragraph">
                  <wp:posOffset>154305</wp:posOffset>
                </wp:positionV>
                <wp:extent cx="1135380" cy="3684270"/>
                <wp:effectExtent l="53975" t="11430" r="10795" b="28575"/>
                <wp:wrapNone/>
                <wp:docPr id="661"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5380" cy="368427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6" o:spid="_x0000_s1026" type="#_x0000_t32" style="position:absolute;margin-left:178.25pt;margin-top:12.15pt;width:89.4pt;height:290.1p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9840" behindDoc="0" locked="0" layoutInCell="1" allowOverlap="1">
                <wp:simplePos x="0" y="0"/>
                <wp:positionH relativeFrom="column">
                  <wp:posOffset>2757805</wp:posOffset>
                </wp:positionH>
                <wp:positionV relativeFrom="paragraph">
                  <wp:posOffset>217805</wp:posOffset>
                </wp:positionV>
                <wp:extent cx="647700" cy="5567680"/>
                <wp:effectExtent l="62230" t="8255" r="13970" b="24765"/>
                <wp:wrapNone/>
                <wp:docPr id="660"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556768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2" o:spid="_x0000_s1026" type="#_x0000_t32" style="position:absolute;margin-left:217.15pt;margin-top:17.15pt;width:51pt;height:438.4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4960" behindDoc="0" locked="0" layoutInCell="1" allowOverlap="1">
                <wp:simplePos x="0" y="0"/>
                <wp:positionH relativeFrom="column">
                  <wp:posOffset>2745105</wp:posOffset>
                </wp:positionH>
                <wp:positionV relativeFrom="paragraph">
                  <wp:posOffset>231775</wp:posOffset>
                </wp:positionV>
                <wp:extent cx="666750" cy="494030"/>
                <wp:effectExtent l="49530" t="50800" r="7620" b="7620"/>
                <wp:wrapNone/>
                <wp:docPr id="659"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0" cy="49403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8" o:spid="_x0000_s1026" type="#_x0000_t32" style="position:absolute;margin-left:216.15pt;margin-top:18.25pt;width:52.5pt;height:38.9pt;flip:x 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1888" behindDoc="0" locked="0" layoutInCell="1" allowOverlap="1">
                <wp:simplePos x="0" y="0"/>
                <wp:positionH relativeFrom="column">
                  <wp:posOffset>2630805</wp:posOffset>
                </wp:positionH>
                <wp:positionV relativeFrom="paragraph">
                  <wp:posOffset>224155</wp:posOffset>
                </wp:positionV>
                <wp:extent cx="787400" cy="4233545"/>
                <wp:effectExtent l="59055" t="5080" r="10795" b="28575"/>
                <wp:wrapNone/>
                <wp:docPr id="658"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0" cy="4233545"/>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 o:spid="_x0000_s1026" type="#_x0000_t32" style="position:absolute;margin-left:207.15pt;margin-top:17.65pt;width:62pt;height:333.35pt;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0864" behindDoc="0" locked="0" layoutInCell="1" allowOverlap="1">
                <wp:simplePos x="0" y="0"/>
                <wp:positionH relativeFrom="column">
                  <wp:posOffset>2764155</wp:posOffset>
                </wp:positionH>
                <wp:positionV relativeFrom="paragraph">
                  <wp:posOffset>135255</wp:posOffset>
                </wp:positionV>
                <wp:extent cx="647700" cy="4940300"/>
                <wp:effectExtent l="59055" t="11430" r="7620" b="29845"/>
                <wp:wrapNone/>
                <wp:docPr id="657"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494030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margin-left:217.65pt;margin-top:10.65pt;width:51pt;height:389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18816" behindDoc="0" locked="0" layoutInCell="1" allowOverlap="1">
                <wp:simplePos x="0" y="0"/>
                <wp:positionH relativeFrom="column">
                  <wp:posOffset>2757805</wp:posOffset>
                </wp:positionH>
                <wp:positionV relativeFrom="paragraph">
                  <wp:posOffset>78105</wp:posOffset>
                </wp:positionV>
                <wp:extent cx="660400" cy="26670"/>
                <wp:effectExtent l="24130" t="30480" r="10795" b="57150"/>
                <wp:wrapNone/>
                <wp:docPr id="656"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0" cy="2667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1" o:spid="_x0000_s1026" type="#_x0000_t32" style="position:absolute;margin-left:217.15pt;margin-top:6.15pt;width:52pt;height:2.1pt;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" strokecolor="#538135">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4176" behindDoc="0" locked="0" layoutInCell="1" allowOverlap="1">
                <wp:simplePos x="0" y="0"/>
                <wp:positionH relativeFrom="column">
                  <wp:posOffset>2770505</wp:posOffset>
                </wp:positionH>
                <wp:positionV relativeFrom="paragraph">
                  <wp:posOffset>66675</wp:posOffset>
                </wp:positionV>
                <wp:extent cx="641350" cy="1040130"/>
                <wp:effectExtent l="55880" t="38100" r="7620" b="7620"/>
                <wp:wrapNone/>
                <wp:docPr id="655"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1350" cy="104013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8" o:spid="_x0000_s1026" type="#_x0000_t32" style="position:absolute;margin-left:218.15pt;margin-top:5.25pt;width:50.5pt;height:81.9pt;flip:x 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6112" behindDoc="0" locked="0" layoutInCell="1" allowOverlap="1">
                <wp:simplePos x="0" y="0"/>
                <wp:positionH relativeFrom="column">
                  <wp:posOffset>3415030</wp:posOffset>
                </wp:positionH>
                <wp:positionV relativeFrom="paragraph">
                  <wp:posOffset>215265</wp:posOffset>
                </wp:positionV>
                <wp:extent cx="3048000" cy="504825"/>
                <wp:effectExtent l="14605" t="15240" r="23495" b="41910"/>
                <wp:wrapNone/>
                <wp:docPr id="65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04825"/>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217512" w:rsidRPr="002F642C" w:rsidRDefault="00217512" w:rsidP="00457E1E">
                            <w:pPr>
                              <w:spacing w:after="0"/>
                              <w:jc w:val="left"/>
                              <w:rPr>
                                <w:sz w:val="16"/>
                                <w:szCs w:val="16"/>
                              </w:rPr>
                            </w:pPr>
                            <w:r w:rsidRPr="002F642C">
                              <w:rPr>
                                <w:sz w:val="16"/>
                                <w:szCs w:val="16"/>
                              </w:rPr>
                              <w:t>4. Продовження євроінтеграційних процесів сприятиме зростанню зацікавленості інвесторів до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33" style="position:absolute;left:0;text-align:left;margin-left:268.9pt;margin-top:16.95pt;width:240pt;height:39.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" fillcolor="#fde9d9" strokecolor="#fabf8f" strokeweight="1.5pt">
                <v:shadow on="t" color="#243f60" opacity=".5" offset="1pt"/>
                <v:textbox>
                  <w:txbxContent>
                    <w:p w:rsidR="00217512" w:rsidRPr="002F642C" w:rsidRDefault="00217512" w:rsidP="00457E1E">
                      <w:pPr>
                        <w:spacing w:after="0"/>
                        <w:jc w:val="left"/>
                        <w:rPr>
                          <w:sz w:val="16"/>
                          <w:szCs w:val="16"/>
                        </w:rPr>
                      </w:pPr>
                      <w:r w:rsidRPr="002F642C">
                        <w:rPr>
                          <w:sz w:val="16"/>
                          <w:szCs w:val="16"/>
                        </w:rPr>
                        <w:t>4. Продовження євроінтеграційних процесів сприятиме зростанню зацікавленості інвесторів до України</w:t>
                      </w:r>
                    </w:p>
                  </w:txbxContent>
                </v:textbox>
              </v:rect>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8032" behindDoc="0" locked="0" layoutInCell="1" allowOverlap="1">
                <wp:simplePos x="0" y="0"/>
                <wp:positionH relativeFrom="column">
                  <wp:posOffset>2675255</wp:posOffset>
                </wp:positionH>
                <wp:positionV relativeFrom="paragraph">
                  <wp:posOffset>207010</wp:posOffset>
                </wp:positionV>
                <wp:extent cx="762000" cy="1117600"/>
                <wp:effectExtent l="55880" t="6985" r="10795" b="46990"/>
                <wp:wrapNone/>
                <wp:docPr id="653"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111760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1" o:spid="_x0000_s1026" type="#_x0000_t32" style="position:absolute;margin-left:210.65pt;margin-top:16.3pt;width:60pt;height:88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7008" behindDoc="0" locked="0" layoutInCell="1" allowOverlap="1">
                <wp:simplePos x="0" y="0"/>
                <wp:positionH relativeFrom="column">
                  <wp:posOffset>2583180</wp:posOffset>
                </wp:positionH>
                <wp:positionV relativeFrom="paragraph">
                  <wp:posOffset>36195</wp:posOffset>
                </wp:positionV>
                <wp:extent cx="895350" cy="5651500"/>
                <wp:effectExtent l="59055" t="7620" r="7620" b="27305"/>
                <wp:wrapNone/>
                <wp:docPr id="652"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5651500"/>
                        </a:xfrm>
                        <a:prstGeom prst="straightConnector1">
                          <a:avLst/>
                        </a:prstGeom>
                        <a:noFill/>
                        <a:ln w="12700">
                          <a:solidFill>
                            <a:srgbClr val="538135"/>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margin-left:203.4pt;margin-top:2.85pt;width:70.5pt;height:44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" strokecolor="#538135"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5984" behindDoc="0" locked="0" layoutInCell="1" allowOverlap="1">
                <wp:simplePos x="0" y="0"/>
                <wp:positionH relativeFrom="column">
                  <wp:posOffset>2783205</wp:posOffset>
                </wp:positionH>
                <wp:positionV relativeFrom="paragraph">
                  <wp:posOffset>177165</wp:posOffset>
                </wp:positionV>
                <wp:extent cx="596900" cy="19050"/>
                <wp:effectExtent l="20955" t="62865" r="10795" b="41910"/>
                <wp:wrapNone/>
                <wp:docPr id="651"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6900" cy="19050"/>
                        </a:xfrm>
                        <a:prstGeom prst="straightConnector1">
                          <a:avLst/>
                        </a:prstGeom>
                        <a:noFill/>
                        <a:ln w="12700">
                          <a:solidFill>
                            <a:srgbClr val="538135"/>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9" o:spid="_x0000_s1026" type="#_x0000_t32" style="position:absolute;margin-left:219.15pt;margin-top:13.95pt;width:47pt;height:1.5pt;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" strokecolor="#538135" strokeweight="1pt">
                <v:stroke dashstyle="dash" endarrow="block"/>
                <v:shadow color="#868686"/>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3152" behindDoc="0" locked="0" layoutInCell="1" allowOverlap="1">
                <wp:simplePos x="0" y="0"/>
                <wp:positionH relativeFrom="column">
                  <wp:posOffset>2726055</wp:posOffset>
                </wp:positionH>
                <wp:positionV relativeFrom="paragraph">
                  <wp:posOffset>153035</wp:posOffset>
                </wp:positionV>
                <wp:extent cx="641350" cy="666750"/>
                <wp:effectExtent l="49530" t="48260" r="13970" b="8890"/>
                <wp:wrapNone/>
                <wp:docPr id="650"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1350" cy="66675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7" o:spid="_x0000_s1026" type="#_x0000_t32" style="position:absolute;margin-left:214.65pt;margin-top:12.05pt;width:50.5pt;height:52.5pt;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2608" behindDoc="0" locked="0" layoutInCell="1" allowOverlap="1">
                <wp:simplePos x="0" y="0"/>
                <wp:positionH relativeFrom="column">
                  <wp:posOffset>2662555</wp:posOffset>
                </wp:positionH>
                <wp:positionV relativeFrom="paragraph">
                  <wp:posOffset>234950</wp:posOffset>
                </wp:positionV>
                <wp:extent cx="717550" cy="2665730"/>
                <wp:effectExtent l="62230" t="34925" r="10795" b="13970"/>
                <wp:wrapNone/>
                <wp:docPr id="649"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550" cy="266573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8" o:spid="_x0000_s1026" type="#_x0000_t32" style="position:absolute;margin-left:209.65pt;margin-top:18.5pt;width:56.5pt;height:209.9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3392" behindDoc="0" locked="0" layoutInCell="1" allowOverlap="1">
                <wp:simplePos x="0" y="0"/>
                <wp:positionH relativeFrom="column">
                  <wp:posOffset>2576830</wp:posOffset>
                </wp:positionH>
                <wp:positionV relativeFrom="paragraph">
                  <wp:posOffset>139700</wp:posOffset>
                </wp:positionV>
                <wp:extent cx="828675" cy="2195830"/>
                <wp:effectExtent l="52705" t="34925" r="13970" b="7620"/>
                <wp:wrapNone/>
                <wp:docPr id="648"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8675" cy="219583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9" o:spid="_x0000_s1026" type="#_x0000_t32" style="position:absolute;margin-left:202.9pt;margin-top:11pt;width:65.25pt;height:172.9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32800" behindDoc="0" locked="0" layoutInCell="1" allowOverlap="1">
                <wp:simplePos x="0" y="0"/>
                <wp:positionH relativeFrom="column">
                  <wp:posOffset>-299085</wp:posOffset>
                </wp:positionH>
                <wp:positionV relativeFrom="paragraph">
                  <wp:posOffset>39370</wp:posOffset>
                </wp:positionV>
                <wp:extent cx="3202940" cy="504825"/>
                <wp:effectExtent l="15240" t="10795" r="29845" b="36830"/>
                <wp:wrapNone/>
                <wp:docPr id="647"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504825"/>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217512" w:rsidRPr="00B43436" w:rsidRDefault="00217512" w:rsidP="00457E1E">
                            <w:pPr>
                              <w:spacing w:after="0"/>
                              <w:jc w:val="left"/>
                              <w:rPr>
                                <w:sz w:val="18"/>
                                <w:szCs w:val="18"/>
                              </w:rPr>
                            </w:pPr>
                            <w:r>
                              <w:rPr>
                                <w:sz w:val="18"/>
                                <w:szCs w:val="18"/>
                              </w:rPr>
                              <w:t xml:space="preserve">4. </w:t>
                            </w:r>
                            <w:r w:rsidRPr="00B43436">
                              <w:rPr>
                                <w:sz w:val="18"/>
                                <w:szCs w:val="18"/>
                              </w:rPr>
                              <w:t>Наявність місцевих аграрних підприємств, діяльність яких виходить за межі області.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34" style="position:absolute;left:0;text-align:left;margin-left:-23.55pt;margin-top:3.1pt;width:252.2pt;height:39.7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" fillcolor="#daeef3" strokecolor="#92cddc" strokeweight="1.5pt">
                <v:shadow on="t" color="#243f60" opacity=".5" offset="1pt"/>
                <v:textbox>
                  <w:txbxContent>
                    <w:p w:rsidR="00217512" w:rsidRPr="00B43436" w:rsidRDefault="00217512" w:rsidP="00457E1E">
                      <w:pPr>
                        <w:spacing w:after="0"/>
                        <w:jc w:val="left"/>
                        <w:rPr>
                          <w:sz w:val="18"/>
                          <w:szCs w:val="18"/>
                        </w:rPr>
                      </w:pPr>
                      <w:r>
                        <w:rPr>
                          <w:sz w:val="18"/>
                          <w:szCs w:val="18"/>
                        </w:rPr>
                        <w:t xml:space="preserve">4. </w:t>
                      </w:r>
                      <w:r w:rsidRPr="00B43436">
                        <w:rPr>
                          <w:sz w:val="18"/>
                          <w:szCs w:val="18"/>
                        </w:rPr>
                        <w:t>Наявність місцевих аграрних підприємств, діяльність яких виходить за межі області.</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1104" behindDoc="0" locked="0" layoutInCell="1" allowOverlap="1">
                <wp:simplePos x="0" y="0"/>
                <wp:positionH relativeFrom="column">
                  <wp:posOffset>2510155</wp:posOffset>
                </wp:positionH>
                <wp:positionV relativeFrom="paragraph">
                  <wp:posOffset>126365</wp:posOffset>
                </wp:positionV>
                <wp:extent cx="1047750" cy="2940050"/>
                <wp:effectExtent l="62230" t="12065" r="13970" b="38735"/>
                <wp:wrapNone/>
                <wp:docPr id="646"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294005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5" o:spid="_x0000_s1026" type="#_x0000_t32" style="position:absolute;margin-left:197.65pt;margin-top:9.95pt;width:82.5pt;height:231.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2368" behindDoc="0" locked="0" layoutInCell="1" allowOverlap="1">
                <wp:simplePos x="0" y="0"/>
                <wp:positionH relativeFrom="column">
                  <wp:posOffset>2776855</wp:posOffset>
                </wp:positionH>
                <wp:positionV relativeFrom="paragraph">
                  <wp:posOffset>39370</wp:posOffset>
                </wp:positionV>
                <wp:extent cx="673100" cy="1433195"/>
                <wp:effectExtent l="52705" t="39370" r="7620" b="13335"/>
                <wp:wrapNone/>
                <wp:docPr id="645"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3100" cy="1433195"/>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8" o:spid="_x0000_s1026" type="#_x0000_t32" style="position:absolute;margin-left:218.65pt;margin-top:3.1pt;width:53pt;height:112.85pt;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8272" behindDoc="0" locked="0" layoutInCell="1" allowOverlap="1">
                <wp:simplePos x="0" y="0"/>
                <wp:positionH relativeFrom="column">
                  <wp:posOffset>2903855</wp:posOffset>
                </wp:positionH>
                <wp:positionV relativeFrom="paragraph">
                  <wp:posOffset>126365</wp:posOffset>
                </wp:positionV>
                <wp:extent cx="654050" cy="356870"/>
                <wp:effectExtent l="36830" t="12065" r="13970" b="59690"/>
                <wp:wrapNone/>
                <wp:docPr id="644"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050" cy="35687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2" o:spid="_x0000_s1026" type="#_x0000_t32" style="position:absolute;margin-left:228.65pt;margin-top:9.95pt;width:51.5pt;height:28.1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2128" behindDoc="0" locked="0" layoutInCell="1" allowOverlap="1">
                <wp:simplePos x="0" y="0"/>
                <wp:positionH relativeFrom="column">
                  <wp:posOffset>2726055</wp:posOffset>
                </wp:positionH>
                <wp:positionV relativeFrom="paragraph">
                  <wp:posOffset>153035</wp:posOffset>
                </wp:positionV>
                <wp:extent cx="730250" cy="3434080"/>
                <wp:effectExtent l="59055" t="10160" r="10795" b="32385"/>
                <wp:wrapNone/>
                <wp:docPr id="643"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250" cy="343408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 o:spid="_x0000_s1026" type="#_x0000_t32" style="position:absolute;margin-left:214.65pt;margin-top:12.05pt;width:57.5pt;height:270.4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0080" behindDoc="0" locked="0" layoutInCell="1" allowOverlap="1">
                <wp:simplePos x="0" y="0"/>
                <wp:positionH relativeFrom="column">
                  <wp:posOffset>2764155</wp:posOffset>
                </wp:positionH>
                <wp:positionV relativeFrom="paragraph">
                  <wp:posOffset>159385</wp:posOffset>
                </wp:positionV>
                <wp:extent cx="749300" cy="2115185"/>
                <wp:effectExtent l="59055" t="6985" r="10795" b="30480"/>
                <wp:wrapNone/>
                <wp:docPr id="642"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2115185"/>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4" o:spid="_x0000_s1026" type="#_x0000_t32" style="position:absolute;margin-left:217.65pt;margin-top:12.55pt;width:59pt;height:166.55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29056" behindDoc="0" locked="0" layoutInCell="1" allowOverlap="1">
                <wp:simplePos x="0" y="0"/>
                <wp:positionH relativeFrom="column">
                  <wp:posOffset>2764155</wp:posOffset>
                </wp:positionH>
                <wp:positionV relativeFrom="paragraph">
                  <wp:posOffset>139700</wp:posOffset>
                </wp:positionV>
                <wp:extent cx="679450" cy="1499235"/>
                <wp:effectExtent l="59055" t="6350" r="13970" b="37465"/>
                <wp:wrapNone/>
                <wp:docPr id="641"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450" cy="1499235"/>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3" o:spid="_x0000_s1026" type="#_x0000_t32" style="position:absolute;margin-left:217.65pt;margin-top:11pt;width:53.5pt;height:118.05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7136" behindDoc="0" locked="0" layoutInCell="1" allowOverlap="1">
                <wp:simplePos x="0" y="0"/>
                <wp:positionH relativeFrom="column">
                  <wp:posOffset>3415030</wp:posOffset>
                </wp:positionH>
                <wp:positionV relativeFrom="paragraph">
                  <wp:posOffset>234950</wp:posOffset>
                </wp:positionV>
                <wp:extent cx="3048000" cy="514350"/>
                <wp:effectExtent l="14605" t="15875" r="23495" b="41275"/>
                <wp:wrapNone/>
                <wp:docPr id="64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14350"/>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217512" w:rsidRPr="00556C66" w:rsidRDefault="00217512" w:rsidP="00457E1E">
                            <w:pPr>
                              <w:spacing w:after="0"/>
                              <w:jc w:val="left"/>
                              <w:rPr>
                                <w:sz w:val="18"/>
                                <w:szCs w:val="18"/>
                              </w:rPr>
                            </w:pPr>
                            <w:r>
                              <w:rPr>
                                <w:sz w:val="18"/>
                                <w:szCs w:val="18"/>
                              </w:rPr>
                              <w:t xml:space="preserve">5. </w:t>
                            </w:r>
                            <w:r w:rsidRPr="00556C66">
                              <w:rPr>
                                <w:sz w:val="18"/>
                                <w:szCs w:val="18"/>
                              </w:rPr>
                              <w:t>Діяльність в Україні проектів міжнародної допомоги, які</w:t>
                            </w:r>
                            <w:r w:rsidRPr="00556C66">
                              <w:t xml:space="preserve"> </w:t>
                            </w:r>
                            <w:r w:rsidRPr="00556C66">
                              <w:rPr>
                                <w:sz w:val="18"/>
                                <w:szCs w:val="18"/>
                              </w:rPr>
                              <w:t>підтримуватимуть об‘єднані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35" style="position:absolute;left:0;text-align:left;margin-left:268.9pt;margin-top:18.5pt;width:240pt;height:40.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" fillcolor="#fde9d9" strokecolor="#fabf8f" strokeweight="1.5pt">
                <v:shadow on="t" color="#243f60" opacity=".5" offset="1pt"/>
                <v:textbox>
                  <w:txbxContent>
                    <w:p w:rsidR="00217512" w:rsidRPr="00556C66" w:rsidRDefault="00217512" w:rsidP="00457E1E">
                      <w:pPr>
                        <w:spacing w:after="0"/>
                        <w:jc w:val="left"/>
                        <w:rPr>
                          <w:sz w:val="18"/>
                          <w:szCs w:val="18"/>
                        </w:rPr>
                      </w:pPr>
                      <w:r>
                        <w:rPr>
                          <w:sz w:val="18"/>
                          <w:szCs w:val="18"/>
                        </w:rPr>
                        <w:t xml:space="preserve">5. </w:t>
                      </w:r>
                      <w:r w:rsidRPr="00556C66">
                        <w:rPr>
                          <w:sz w:val="18"/>
                          <w:szCs w:val="18"/>
                        </w:rPr>
                        <w:t>Діяльність в Україні проектів міжнародної допомоги, які</w:t>
                      </w:r>
                      <w:r w:rsidRPr="00556C66">
                        <w:t xml:space="preserve"> </w:t>
                      </w:r>
                      <w:r w:rsidRPr="00556C66">
                        <w:rPr>
                          <w:sz w:val="18"/>
                          <w:szCs w:val="18"/>
                        </w:rPr>
                        <w:t>підтримуватимуть об‘єднані громади.</w:t>
                      </w:r>
                    </w:p>
                  </w:txbxContent>
                </v:textbox>
              </v:rect>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13E5F" w:rsidP="001602F2">
      <w:pPr>
        <w:tabs>
          <w:tab w:val="left" w:pos="117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33824" behindDoc="0" locked="0" layoutInCell="1" allowOverlap="1">
                <wp:simplePos x="0" y="0"/>
                <wp:positionH relativeFrom="column">
                  <wp:posOffset>-327025</wp:posOffset>
                </wp:positionH>
                <wp:positionV relativeFrom="paragraph">
                  <wp:posOffset>292735</wp:posOffset>
                </wp:positionV>
                <wp:extent cx="3202940" cy="514350"/>
                <wp:effectExtent l="15875" t="16510" r="29210" b="40640"/>
                <wp:wrapNone/>
                <wp:docPr id="639"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51435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217512" w:rsidRPr="00B43436" w:rsidRDefault="00217512" w:rsidP="00457E1E">
                            <w:pPr>
                              <w:spacing w:after="0"/>
                              <w:jc w:val="left"/>
                              <w:rPr>
                                <w:sz w:val="18"/>
                                <w:szCs w:val="18"/>
                              </w:rPr>
                            </w:pPr>
                            <w:r>
                              <w:rPr>
                                <w:sz w:val="18"/>
                                <w:szCs w:val="18"/>
                              </w:rPr>
                              <w:t xml:space="preserve">5. </w:t>
                            </w:r>
                            <w:r w:rsidRPr="00B43436">
                              <w:rPr>
                                <w:sz w:val="18"/>
                                <w:szCs w:val="18"/>
                              </w:rPr>
                              <w:t>Наявність вільних земель за межами населених пунктів, які потенційно можуть бути інвестиційними ділянками.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36" style="position:absolute;left:0;text-align:left;margin-left:-25.75pt;margin-top:23.05pt;width:252.2pt;height:40.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" fillcolor="#daeef3" strokecolor="#92cddc" strokeweight="1.5pt">
                <v:shadow on="t" color="#243f60" opacity=".5" offset="1pt"/>
                <v:textbox>
                  <w:txbxContent>
                    <w:p w:rsidR="00217512" w:rsidRPr="00B43436" w:rsidRDefault="00217512" w:rsidP="00457E1E">
                      <w:pPr>
                        <w:spacing w:after="0"/>
                        <w:jc w:val="left"/>
                        <w:rPr>
                          <w:sz w:val="18"/>
                          <w:szCs w:val="18"/>
                        </w:rPr>
                      </w:pPr>
                      <w:r>
                        <w:rPr>
                          <w:sz w:val="18"/>
                          <w:szCs w:val="18"/>
                        </w:rPr>
                        <w:t xml:space="preserve">5. </w:t>
                      </w:r>
                      <w:r w:rsidRPr="00B43436">
                        <w:rPr>
                          <w:sz w:val="18"/>
                          <w:szCs w:val="18"/>
                        </w:rPr>
                        <w:t>Наявність вільних земель за межами населених пунктів, які потенційно можуть бути інвестиційними ділянками.</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9296" behindDoc="0" locked="0" layoutInCell="1" allowOverlap="1">
                <wp:simplePos x="0" y="0"/>
                <wp:positionH relativeFrom="column">
                  <wp:posOffset>2675255</wp:posOffset>
                </wp:positionH>
                <wp:positionV relativeFrom="paragraph">
                  <wp:posOffset>131445</wp:posOffset>
                </wp:positionV>
                <wp:extent cx="749300" cy="5449570"/>
                <wp:effectExtent l="55880" t="7620" r="13970" b="29210"/>
                <wp:wrapNone/>
                <wp:docPr id="63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544957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210.65pt;margin-top:10.35pt;width:59pt;height:429.1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7248" behindDoc="0" locked="0" layoutInCell="1" allowOverlap="1">
                <wp:simplePos x="0" y="0"/>
                <wp:positionH relativeFrom="column">
                  <wp:posOffset>2776855</wp:posOffset>
                </wp:positionH>
                <wp:positionV relativeFrom="paragraph">
                  <wp:posOffset>144145</wp:posOffset>
                </wp:positionV>
                <wp:extent cx="622300" cy="4414520"/>
                <wp:effectExtent l="62230" t="10795" r="10795" b="22860"/>
                <wp:wrapNone/>
                <wp:docPr id="637"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2300" cy="4414520"/>
                        </a:xfrm>
                        <a:prstGeom prst="straightConnector1">
                          <a:avLst/>
                        </a:prstGeom>
                        <a:noFill/>
                        <a:ln w="12700">
                          <a:solidFill>
                            <a:srgbClr val="538135"/>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1" o:spid="_x0000_s1026" type="#_x0000_t32" style="position:absolute;margin-left:218.65pt;margin-top:11.35pt;width:49pt;height:347.6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" strokecolor="#538135"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36224" behindDoc="0" locked="0" layoutInCell="1" allowOverlap="1">
                <wp:simplePos x="0" y="0"/>
                <wp:positionH relativeFrom="column">
                  <wp:posOffset>2764155</wp:posOffset>
                </wp:positionH>
                <wp:positionV relativeFrom="paragraph">
                  <wp:posOffset>144145</wp:posOffset>
                </wp:positionV>
                <wp:extent cx="749300" cy="3061335"/>
                <wp:effectExtent l="59055" t="10795" r="10795" b="33020"/>
                <wp:wrapNone/>
                <wp:docPr id="636"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3061335"/>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0" o:spid="_x0000_s1026" type="#_x0000_t32" style="position:absolute;margin-left:217.65pt;margin-top:11.35pt;width:59pt;height:241.05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8160" behindDoc="0" locked="0" layoutInCell="1" allowOverlap="1">
                <wp:simplePos x="0" y="0"/>
                <wp:positionH relativeFrom="column">
                  <wp:posOffset>3415030</wp:posOffset>
                </wp:positionH>
                <wp:positionV relativeFrom="paragraph">
                  <wp:posOffset>245110</wp:posOffset>
                </wp:positionV>
                <wp:extent cx="3048000" cy="561975"/>
                <wp:effectExtent l="14605" t="16510" r="23495" b="40640"/>
                <wp:wrapNone/>
                <wp:docPr id="63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61975"/>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217512" w:rsidRDefault="00217512" w:rsidP="00457E1E">
                            <w:pPr>
                              <w:spacing w:after="0"/>
                              <w:jc w:val="left"/>
                            </w:pPr>
                            <w:r>
                              <w:rPr>
                                <w:sz w:val="18"/>
                                <w:szCs w:val="18"/>
                              </w:rPr>
                              <w:t xml:space="preserve">6. </w:t>
                            </w:r>
                            <w:r w:rsidRPr="007C171F">
                              <w:rPr>
                                <w:sz w:val="18"/>
                                <w:szCs w:val="18"/>
                              </w:rPr>
                              <w:t>Збереження і ймовірне розширення бюджетної підтримки</w:t>
                            </w:r>
                            <w:r w:rsidRPr="007C171F">
                              <w:t xml:space="preserve"> </w:t>
                            </w:r>
                            <w:r w:rsidRPr="007C171F">
                              <w:rPr>
                                <w:sz w:val="18"/>
                                <w:szCs w:val="18"/>
                              </w:rPr>
                              <w:t>об’єднаних громад.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37" style="position:absolute;left:0;text-align:left;margin-left:268.9pt;margin-top:19.3pt;width:240pt;height:44.2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" fillcolor="#fde9d9" strokecolor="#fabf8f" strokeweight="1.5pt">
                <v:shadow on="t" color="#243f60" opacity=".5" offset="1pt"/>
                <v:textbox>
                  <w:txbxContent>
                    <w:p w:rsidR="00217512" w:rsidRDefault="00217512" w:rsidP="00457E1E">
                      <w:pPr>
                        <w:spacing w:after="0"/>
                        <w:jc w:val="left"/>
                      </w:pPr>
                      <w:r>
                        <w:rPr>
                          <w:sz w:val="18"/>
                          <w:szCs w:val="18"/>
                        </w:rPr>
                        <w:t xml:space="preserve">6. </w:t>
                      </w:r>
                      <w:r w:rsidRPr="007C171F">
                        <w:rPr>
                          <w:sz w:val="18"/>
                          <w:szCs w:val="18"/>
                        </w:rPr>
                        <w:t>Збереження і ймовірне розширення бюджетної підтримки</w:t>
                      </w:r>
                      <w:r w:rsidRPr="007C171F">
                        <w:t xml:space="preserve"> </w:t>
                      </w:r>
                      <w:r w:rsidRPr="007C171F">
                        <w:rPr>
                          <w:sz w:val="18"/>
                          <w:szCs w:val="18"/>
                        </w:rPr>
                        <w:t>об’єднаних громад.</w:t>
                      </w:r>
                    </w:p>
                  </w:txbxContent>
                </v:textbox>
              </v:rect>
            </w:pict>
          </mc:Fallback>
        </mc:AlternateContent>
      </w:r>
      <w:r w:rsidR="00457E1E" w:rsidRPr="009D78BF">
        <w:rPr>
          <w:rFonts w:ascii="Times New Roman" w:eastAsia="Calibri" w:hAnsi="Times New Roman" w:cs="Times New Roman"/>
          <w:color w:val="auto"/>
          <w:sz w:val="24"/>
          <w:lang w:val="ru-RU" w:eastAsia="en-US"/>
        </w:rPr>
        <w:tab/>
      </w:r>
      <w:r w:rsidR="00457E1E" w:rsidRPr="009D78BF">
        <w:rPr>
          <w:rFonts w:ascii="Times New Roman" w:eastAsia="Calibri" w:hAnsi="Times New Roman" w:cs="Times New Roman"/>
          <w:color w:val="auto"/>
          <w:sz w:val="24"/>
          <w:lang w:val="ru-RU" w:eastAsia="en-US"/>
        </w:rPr>
        <w:br/>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1344" behindDoc="0" locked="0" layoutInCell="1" allowOverlap="1">
                <wp:simplePos x="0" y="0"/>
                <wp:positionH relativeFrom="column">
                  <wp:posOffset>2751455</wp:posOffset>
                </wp:positionH>
                <wp:positionV relativeFrom="paragraph">
                  <wp:posOffset>92075</wp:posOffset>
                </wp:positionV>
                <wp:extent cx="685800" cy="1211580"/>
                <wp:effectExtent l="55880" t="44450" r="10795" b="10795"/>
                <wp:wrapNone/>
                <wp:docPr id="634"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21158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6" o:spid="_x0000_s1026" type="#_x0000_t32" style="position:absolute;margin-left:216.65pt;margin-top:7.25pt;width:54pt;height:95.4pt;flip:x 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3632" behindDoc="0" locked="0" layoutInCell="1" allowOverlap="1">
                <wp:simplePos x="0" y="0"/>
                <wp:positionH relativeFrom="column">
                  <wp:posOffset>2687955</wp:posOffset>
                </wp:positionH>
                <wp:positionV relativeFrom="paragraph">
                  <wp:posOffset>217805</wp:posOffset>
                </wp:positionV>
                <wp:extent cx="736600" cy="1085850"/>
                <wp:effectExtent l="49530" t="46355" r="13970" b="10795"/>
                <wp:wrapNone/>
                <wp:docPr id="633"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6600" cy="108585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9" o:spid="_x0000_s1026" type="#_x0000_t32" style="position:absolute;margin-left:211.65pt;margin-top:17.15pt;width:58pt;height:85.5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0320" behindDoc="0" locked="0" layoutInCell="1" allowOverlap="1">
                <wp:simplePos x="0" y="0"/>
                <wp:positionH relativeFrom="column">
                  <wp:posOffset>2770505</wp:posOffset>
                </wp:positionH>
                <wp:positionV relativeFrom="paragraph">
                  <wp:posOffset>217805</wp:posOffset>
                </wp:positionV>
                <wp:extent cx="647700" cy="5233670"/>
                <wp:effectExtent l="55880" t="8255" r="10795" b="25400"/>
                <wp:wrapNone/>
                <wp:docPr id="632"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523367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5" o:spid="_x0000_s1026" type="#_x0000_t32" style="position:absolute;margin-left:218.15pt;margin-top:17.15pt;width:51pt;height:412.1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" strokecolor="#538135">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9184" behindDoc="0" locked="0" layoutInCell="1" allowOverlap="1">
                <wp:simplePos x="0" y="0"/>
                <wp:positionH relativeFrom="column">
                  <wp:posOffset>3415030</wp:posOffset>
                </wp:positionH>
                <wp:positionV relativeFrom="paragraph">
                  <wp:posOffset>98425</wp:posOffset>
                </wp:positionV>
                <wp:extent cx="3048000" cy="485775"/>
                <wp:effectExtent l="14605" t="12700" r="23495" b="34925"/>
                <wp:wrapNone/>
                <wp:docPr id="631"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485775"/>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217512" w:rsidRPr="007C171F" w:rsidRDefault="00217512" w:rsidP="00457E1E">
                            <w:pPr>
                              <w:spacing w:after="0"/>
                              <w:jc w:val="left"/>
                              <w:rPr>
                                <w:sz w:val="18"/>
                                <w:szCs w:val="18"/>
                              </w:rPr>
                            </w:pPr>
                            <w:r w:rsidRPr="002F642C">
                              <w:rPr>
                                <w:sz w:val="16"/>
                                <w:szCs w:val="16"/>
                              </w:rPr>
                              <w:t>7. Розширення партнерства України та Європи і Америки, створення нових вільних торгівельних зон</w:t>
                            </w:r>
                            <w:r w:rsidRPr="007C171F">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38" style="position:absolute;left:0;text-align:left;margin-left:268.9pt;margin-top:7.75pt;width:240pt;height:38.2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" fillcolor="#fde9d9" strokecolor="#fabf8f" strokeweight="1.5pt">
                <v:shadow on="t" color="#243f60" opacity=".5" offset="1pt"/>
                <v:textbox>
                  <w:txbxContent>
                    <w:p w:rsidR="00217512" w:rsidRPr="007C171F" w:rsidRDefault="00217512" w:rsidP="00457E1E">
                      <w:pPr>
                        <w:spacing w:after="0"/>
                        <w:jc w:val="left"/>
                        <w:rPr>
                          <w:sz w:val="18"/>
                          <w:szCs w:val="18"/>
                        </w:rPr>
                      </w:pPr>
                      <w:r w:rsidRPr="002F642C">
                        <w:rPr>
                          <w:sz w:val="16"/>
                          <w:szCs w:val="16"/>
                        </w:rPr>
                        <w:t>7. Розширення партнерства України та Європи і Америки, створення нових вільних торгівельних зон</w:t>
                      </w:r>
                      <w:r w:rsidRPr="007C171F">
                        <w:rPr>
                          <w:sz w:val="18"/>
                          <w:szCs w:val="18"/>
                        </w:rPr>
                        <w:t>.</w:t>
                      </w:r>
                    </w:p>
                  </w:txbxContent>
                </v:textbox>
              </v:rect>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34848" behindDoc="0" locked="0" layoutInCell="1" allowOverlap="1">
                <wp:simplePos x="0" y="0"/>
                <wp:positionH relativeFrom="column">
                  <wp:posOffset>-327025</wp:posOffset>
                </wp:positionH>
                <wp:positionV relativeFrom="paragraph">
                  <wp:posOffset>48895</wp:posOffset>
                </wp:positionV>
                <wp:extent cx="3202940" cy="485775"/>
                <wp:effectExtent l="15875" t="10795" r="29210" b="36830"/>
                <wp:wrapNone/>
                <wp:docPr id="630"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485775"/>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217512" w:rsidRPr="00B43436" w:rsidRDefault="00217512" w:rsidP="00457E1E">
                            <w:pPr>
                              <w:spacing w:after="0"/>
                              <w:jc w:val="left"/>
                              <w:rPr>
                                <w:sz w:val="18"/>
                                <w:szCs w:val="18"/>
                              </w:rPr>
                            </w:pPr>
                            <w:r>
                              <w:rPr>
                                <w:sz w:val="18"/>
                                <w:szCs w:val="18"/>
                              </w:rPr>
                              <w:t xml:space="preserve">7. </w:t>
                            </w:r>
                            <w:r w:rsidRPr="00B43436">
                              <w:rPr>
                                <w:sz w:val="18"/>
                                <w:szCs w:val="18"/>
                              </w:rPr>
                              <w:t>Наявні вільні приміщення комунальної власності, які можна використати для ведення бізнесу.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39" style="position:absolute;left:0;text-align:left;margin-left:-25.75pt;margin-top:3.85pt;width:252.2pt;height:38.2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" fillcolor="#daeef3" strokecolor="#92cddc" strokeweight="1.5pt">
                <v:shadow on="t" color="#243f60" opacity=".5" offset="1pt"/>
                <v:textbox>
                  <w:txbxContent>
                    <w:p w:rsidR="00217512" w:rsidRPr="00B43436" w:rsidRDefault="00217512" w:rsidP="00457E1E">
                      <w:pPr>
                        <w:spacing w:after="0"/>
                        <w:jc w:val="left"/>
                        <w:rPr>
                          <w:sz w:val="18"/>
                          <w:szCs w:val="18"/>
                        </w:rPr>
                      </w:pPr>
                      <w:r>
                        <w:rPr>
                          <w:sz w:val="18"/>
                          <w:szCs w:val="18"/>
                        </w:rPr>
                        <w:t xml:space="preserve">7. </w:t>
                      </w:r>
                      <w:r w:rsidRPr="00B43436">
                        <w:rPr>
                          <w:sz w:val="18"/>
                          <w:szCs w:val="18"/>
                        </w:rPr>
                        <w:t>Наявні вільні приміщення комунальної власності, які можна використати для ведення бізнесу.</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7488" behindDoc="0" locked="0" layoutInCell="1" allowOverlap="1">
                <wp:simplePos x="0" y="0"/>
                <wp:positionH relativeFrom="column">
                  <wp:posOffset>1936750</wp:posOffset>
                </wp:positionH>
                <wp:positionV relativeFrom="paragraph">
                  <wp:posOffset>170815</wp:posOffset>
                </wp:positionV>
                <wp:extent cx="1475105" cy="1244600"/>
                <wp:effectExtent l="50800" t="8890" r="7620" b="51435"/>
                <wp:wrapNone/>
                <wp:docPr id="629"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5105" cy="124460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 o:spid="_x0000_s1026" type="#_x0000_t32" style="position:absolute;margin-left:152.5pt;margin-top:13.45pt;width:116.15pt;height:98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0560" behindDoc="0" locked="0" layoutInCell="1" allowOverlap="1">
                <wp:simplePos x="0" y="0"/>
                <wp:positionH relativeFrom="column">
                  <wp:posOffset>2503805</wp:posOffset>
                </wp:positionH>
                <wp:positionV relativeFrom="paragraph">
                  <wp:posOffset>285115</wp:posOffset>
                </wp:positionV>
                <wp:extent cx="952500" cy="4236720"/>
                <wp:effectExtent l="55880" t="8890" r="10795" b="31115"/>
                <wp:wrapNone/>
                <wp:docPr id="628"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423672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6" o:spid="_x0000_s1026" type="#_x0000_t32" style="position:absolute;margin-left:197.15pt;margin-top:22.45pt;width:75pt;height:333.6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9536" behindDoc="0" locked="0" layoutInCell="1" allowOverlap="1">
                <wp:simplePos x="0" y="0"/>
                <wp:positionH relativeFrom="column">
                  <wp:posOffset>2510155</wp:posOffset>
                </wp:positionH>
                <wp:positionV relativeFrom="paragraph">
                  <wp:posOffset>227965</wp:posOffset>
                </wp:positionV>
                <wp:extent cx="901700" cy="2223770"/>
                <wp:effectExtent l="62230" t="8890" r="7620" b="34290"/>
                <wp:wrapNone/>
                <wp:docPr id="627"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0" cy="2223770"/>
                        </a:xfrm>
                        <a:prstGeom prst="straightConnector1">
                          <a:avLst/>
                        </a:prstGeom>
                        <a:noFill/>
                        <a:ln w="12700">
                          <a:solidFill>
                            <a:srgbClr val="538135"/>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5" o:spid="_x0000_s1026" type="#_x0000_t32" style="position:absolute;margin-left:197.65pt;margin-top:17.95pt;width:71pt;height:175.1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" strokecolor="#538135"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6464" behindDoc="0" locked="0" layoutInCell="1" allowOverlap="1">
                <wp:simplePos x="0" y="0"/>
                <wp:positionH relativeFrom="column">
                  <wp:posOffset>2751455</wp:posOffset>
                </wp:positionH>
                <wp:positionV relativeFrom="paragraph">
                  <wp:posOffset>89535</wp:posOffset>
                </wp:positionV>
                <wp:extent cx="654050" cy="11430"/>
                <wp:effectExtent l="17780" t="60960" r="13970" b="41910"/>
                <wp:wrapNone/>
                <wp:docPr id="626"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4050" cy="1143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2" o:spid="_x0000_s1026" type="#_x0000_t32" style="position:absolute;margin-left:216.65pt;margin-top:7.05pt;width:51.5pt;height:.9pt;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" strokecolor="#538135">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50208" behindDoc="0" locked="0" layoutInCell="1" allowOverlap="1">
                <wp:simplePos x="0" y="0"/>
                <wp:positionH relativeFrom="column">
                  <wp:posOffset>3415030</wp:posOffset>
                </wp:positionH>
                <wp:positionV relativeFrom="paragraph">
                  <wp:posOffset>90170</wp:posOffset>
                </wp:positionV>
                <wp:extent cx="3048000" cy="361950"/>
                <wp:effectExtent l="14605" t="13970" r="23495" b="43180"/>
                <wp:wrapNone/>
                <wp:docPr id="625"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61950"/>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217512" w:rsidRPr="007F4AB9" w:rsidRDefault="00217512" w:rsidP="00457E1E">
                            <w:pPr>
                              <w:jc w:val="left"/>
                              <w:rPr>
                                <w:sz w:val="16"/>
                                <w:szCs w:val="16"/>
                              </w:rPr>
                            </w:pPr>
                            <w:r w:rsidRPr="007F4AB9">
                              <w:rPr>
                                <w:sz w:val="16"/>
                                <w:szCs w:val="16"/>
                              </w:rPr>
                              <w:t>8.  Прискорений розвиток альтернативної енергетики.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40" style="position:absolute;left:0;text-align:left;margin-left:268.9pt;margin-top:7.1pt;width:240pt;height:28.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" fillcolor="#fde9d9" strokecolor="#fabf8f" strokeweight="1.5pt">
                <v:shadow on="t" color="#243f60" opacity=".5" offset="1pt"/>
                <v:textbox>
                  <w:txbxContent>
                    <w:p w:rsidR="00217512" w:rsidRPr="007F4AB9" w:rsidRDefault="00217512" w:rsidP="00457E1E">
                      <w:pPr>
                        <w:jc w:val="left"/>
                        <w:rPr>
                          <w:sz w:val="16"/>
                          <w:szCs w:val="16"/>
                        </w:rPr>
                      </w:pPr>
                      <w:r w:rsidRPr="007F4AB9">
                        <w:rPr>
                          <w:sz w:val="16"/>
                          <w:szCs w:val="16"/>
                        </w:rPr>
                        <w:t>8.  Прискорений розвиток альтернативної енергетики.</w:t>
                      </w:r>
                    </w:p>
                  </w:txbxContent>
                </v:textbox>
              </v:rect>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35872" behindDoc="0" locked="0" layoutInCell="1" allowOverlap="1">
                <wp:simplePos x="0" y="0"/>
                <wp:positionH relativeFrom="column">
                  <wp:posOffset>-327025</wp:posOffset>
                </wp:positionH>
                <wp:positionV relativeFrom="paragraph">
                  <wp:posOffset>123825</wp:posOffset>
                </wp:positionV>
                <wp:extent cx="3202940" cy="361950"/>
                <wp:effectExtent l="15875" t="9525" r="29210" b="38100"/>
                <wp:wrapNone/>
                <wp:docPr id="624"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36195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217512" w:rsidRPr="00B43436" w:rsidRDefault="00217512" w:rsidP="00457E1E">
                            <w:pPr>
                              <w:spacing w:after="0"/>
                              <w:jc w:val="left"/>
                              <w:rPr>
                                <w:sz w:val="18"/>
                                <w:szCs w:val="18"/>
                              </w:rPr>
                            </w:pPr>
                            <w:r>
                              <w:rPr>
                                <w:sz w:val="18"/>
                                <w:szCs w:val="18"/>
                              </w:rPr>
                              <w:t xml:space="preserve">8. </w:t>
                            </w:r>
                            <w:r w:rsidRPr="00B43436">
                              <w:rPr>
                                <w:sz w:val="18"/>
                                <w:szCs w:val="18"/>
                              </w:rPr>
                              <w:t>Наявні корисні копалини (глина).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41" style="position:absolute;left:0;text-align:left;margin-left:-25.75pt;margin-top:9.75pt;width:252.2pt;height:28.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" fillcolor="#daeef3" strokecolor="#92cddc" strokeweight="1.5pt">
                <v:shadow on="t" color="#243f60" opacity=".5" offset="1pt"/>
                <v:textbox>
                  <w:txbxContent>
                    <w:p w:rsidR="00217512" w:rsidRPr="00B43436" w:rsidRDefault="00217512" w:rsidP="00457E1E">
                      <w:pPr>
                        <w:spacing w:after="0"/>
                        <w:jc w:val="left"/>
                        <w:rPr>
                          <w:sz w:val="18"/>
                          <w:szCs w:val="18"/>
                        </w:rPr>
                      </w:pPr>
                      <w:r>
                        <w:rPr>
                          <w:sz w:val="18"/>
                          <w:szCs w:val="18"/>
                        </w:rPr>
                        <w:t xml:space="preserve">8. </w:t>
                      </w:r>
                      <w:r w:rsidRPr="00B43436">
                        <w:rPr>
                          <w:sz w:val="18"/>
                          <w:szCs w:val="18"/>
                        </w:rPr>
                        <w:t>Наявні корисні копалини (глина).</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48512" behindDoc="0" locked="0" layoutInCell="1" allowOverlap="1">
                <wp:simplePos x="0" y="0"/>
                <wp:positionH relativeFrom="column">
                  <wp:posOffset>2148205</wp:posOffset>
                </wp:positionH>
                <wp:positionV relativeFrom="paragraph">
                  <wp:posOffset>123825</wp:posOffset>
                </wp:positionV>
                <wp:extent cx="1276350" cy="1761490"/>
                <wp:effectExtent l="52705" t="9525" r="13970" b="48260"/>
                <wp:wrapNone/>
                <wp:docPr id="623"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0" cy="176149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 o:spid="_x0000_s1026" type="#_x0000_t32" style="position:absolute;margin-left:169.15pt;margin-top:9.75pt;width:100.5pt;height:138.7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" strokecolor="#538135">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4656" behindDoc="0" locked="0" layoutInCell="1" allowOverlap="1">
                <wp:simplePos x="0" y="0"/>
                <wp:positionH relativeFrom="column">
                  <wp:posOffset>2186305</wp:posOffset>
                </wp:positionH>
                <wp:positionV relativeFrom="paragraph">
                  <wp:posOffset>174625</wp:posOffset>
                </wp:positionV>
                <wp:extent cx="1263650" cy="3722370"/>
                <wp:effectExtent l="62230" t="12700" r="7620" b="36830"/>
                <wp:wrapNone/>
                <wp:docPr id="622"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3650" cy="3722370"/>
                        </a:xfrm>
                        <a:prstGeom prst="straightConnector1">
                          <a:avLst/>
                        </a:prstGeom>
                        <a:noFill/>
                        <a:ln w="9525">
                          <a:solidFill>
                            <a:srgbClr val="5381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0" o:spid="_x0000_s1026" type="#_x0000_t32" style="position:absolute;margin-left:172.15pt;margin-top:13.75pt;width:99.5pt;height:293.1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" strokecolor="#538135">
                <v:stroke endarrow="block"/>
              </v:shape>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36896" behindDoc="0" locked="0" layoutInCell="1" allowOverlap="1">
                <wp:simplePos x="0" y="0"/>
                <wp:positionH relativeFrom="column">
                  <wp:posOffset>-299085</wp:posOffset>
                </wp:positionH>
                <wp:positionV relativeFrom="paragraph">
                  <wp:posOffset>155575</wp:posOffset>
                </wp:positionV>
                <wp:extent cx="3202940" cy="400050"/>
                <wp:effectExtent l="15240" t="12700" r="29845" b="34925"/>
                <wp:wrapNone/>
                <wp:docPr id="62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40005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217512" w:rsidRPr="003D184F" w:rsidRDefault="00217512" w:rsidP="00457E1E">
                            <w:pPr>
                              <w:spacing w:after="0"/>
                              <w:jc w:val="left"/>
                              <w:rPr>
                                <w:sz w:val="18"/>
                                <w:szCs w:val="18"/>
                              </w:rPr>
                            </w:pPr>
                            <w:r>
                              <w:rPr>
                                <w:sz w:val="18"/>
                                <w:szCs w:val="18"/>
                              </w:rPr>
                              <w:t xml:space="preserve">9. </w:t>
                            </w:r>
                            <w:r w:rsidRPr="003D184F">
                              <w:rPr>
                                <w:sz w:val="18"/>
                                <w:szCs w:val="18"/>
                              </w:rPr>
                              <w:t>Екологічно чисті землі водного фонду на території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42" style="position:absolute;left:0;text-align:left;margin-left:-23.55pt;margin-top:12.25pt;width:252.2pt;height:31.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" fillcolor="#daeef3" strokecolor="#92cddc" strokeweight="1.5pt">
                <v:shadow on="t" color="#243f60" opacity=".5" offset="1pt"/>
                <v:textbox>
                  <w:txbxContent>
                    <w:p w:rsidR="00217512" w:rsidRPr="003D184F" w:rsidRDefault="00217512" w:rsidP="00457E1E">
                      <w:pPr>
                        <w:spacing w:after="0"/>
                        <w:jc w:val="left"/>
                        <w:rPr>
                          <w:sz w:val="18"/>
                          <w:szCs w:val="18"/>
                        </w:rPr>
                      </w:pPr>
                      <w:r>
                        <w:rPr>
                          <w:sz w:val="18"/>
                          <w:szCs w:val="18"/>
                        </w:rPr>
                        <w:t xml:space="preserve">9. </w:t>
                      </w:r>
                      <w:r w:rsidRPr="003D184F">
                        <w:rPr>
                          <w:sz w:val="18"/>
                          <w:szCs w:val="18"/>
                        </w:rPr>
                        <w:t>Екологічно чисті землі водного фонду на території громади.</w:t>
                      </w:r>
                    </w:p>
                  </w:txbxContent>
                </v:textbox>
              </v:rect>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37920" behindDoc="0" locked="0" layoutInCell="1" allowOverlap="1">
                <wp:simplePos x="0" y="0"/>
                <wp:positionH relativeFrom="column">
                  <wp:posOffset>-299085</wp:posOffset>
                </wp:positionH>
                <wp:positionV relativeFrom="paragraph">
                  <wp:posOffset>182245</wp:posOffset>
                </wp:positionV>
                <wp:extent cx="3202940" cy="438150"/>
                <wp:effectExtent l="15240" t="10795" r="29845" b="36830"/>
                <wp:wrapNone/>
                <wp:docPr id="620"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43815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217512" w:rsidRPr="003561AA" w:rsidRDefault="00217512" w:rsidP="00457E1E">
                            <w:pPr>
                              <w:spacing w:after="0"/>
                              <w:jc w:val="left"/>
                              <w:rPr>
                                <w:sz w:val="18"/>
                                <w:szCs w:val="18"/>
                              </w:rPr>
                            </w:pPr>
                            <w:r>
                              <w:rPr>
                                <w:sz w:val="18"/>
                                <w:szCs w:val="18"/>
                              </w:rPr>
                              <w:t xml:space="preserve">11. </w:t>
                            </w:r>
                            <w:r w:rsidRPr="003561AA">
                              <w:rPr>
                                <w:sz w:val="18"/>
                                <w:szCs w:val="18"/>
                              </w:rPr>
                              <w:t>Відсутні шкідливі виробництва.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43" style="position:absolute;left:0;text-align:left;margin-left:-23.55pt;margin-top:14.35pt;width:252.2pt;height:34.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" fillcolor="#daeef3" strokecolor="#92cddc" strokeweight="1.5pt">
                <v:shadow on="t" color="#243f60" opacity=".5" offset="1pt"/>
                <v:textbox>
                  <w:txbxContent>
                    <w:p w:rsidR="00217512" w:rsidRPr="003561AA" w:rsidRDefault="00217512" w:rsidP="00457E1E">
                      <w:pPr>
                        <w:spacing w:after="0"/>
                        <w:jc w:val="left"/>
                        <w:rPr>
                          <w:sz w:val="18"/>
                          <w:szCs w:val="18"/>
                        </w:rPr>
                      </w:pPr>
                      <w:r>
                        <w:rPr>
                          <w:sz w:val="18"/>
                          <w:szCs w:val="18"/>
                        </w:rPr>
                        <w:t xml:space="preserve">11. </w:t>
                      </w:r>
                      <w:r w:rsidRPr="003561AA">
                        <w:rPr>
                          <w:sz w:val="18"/>
                          <w:szCs w:val="18"/>
                        </w:rPr>
                        <w:t>Відсутні шкідливі виробництва.</w:t>
                      </w:r>
                    </w:p>
                  </w:txbxContent>
                </v:textbox>
              </v:rect>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38944" behindDoc="0" locked="0" layoutInCell="1" allowOverlap="1">
                <wp:simplePos x="0" y="0"/>
                <wp:positionH relativeFrom="column">
                  <wp:posOffset>-299085</wp:posOffset>
                </wp:positionH>
                <wp:positionV relativeFrom="paragraph">
                  <wp:posOffset>144780</wp:posOffset>
                </wp:positionV>
                <wp:extent cx="3175000" cy="533400"/>
                <wp:effectExtent l="15240" t="11430" r="29210" b="36195"/>
                <wp:wrapNone/>
                <wp:docPr id="619"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53340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217512" w:rsidRPr="003561AA" w:rsidRDefault="00217512" w:rsidP="00457E1E">
                            <w:pPr>
                              <w:spacing w:after="0"/>
                              <w:jc w:val="left"/>
                              <w:rPr>
                                <w:sz w:val="18"/>
                                <w:szCs w:val="18"/>
                              </w:rPr>
                            </w:pPr>
                            <w:r>
                              <w:rPr>
                                <w:sz w:val="18"/>
                                <w:szCs w:val="18"/>
                              </w:rPr>
                              <w:t xml:space="preserve">12. </w:t>
                            </w:r>
                            <w:r w:rsidRPr="003561AA">
                              <w:rPr>
                                <w:sz w:val="18"/>
                                <w:szCs w:val="18"/>
                              </w:rPr>
                              <w:t>Готовність бізнесу до збереження або розширення своєї діяльності в громаді.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44" style="position:absolute;left:0;text-align:left;margin-left:-23.55pt;margin-top:11.4pt;width:250pt;height:42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" fillcolor="#daeef3" strokecolor="#92cddc" strokeweight="1.5pt">
                <v:shadow on="t" color="#243f60" opacity=".5" offset="1pt"/>
                <v:textbox>
                  <w:txbxContent>
                    <w:p w:rsidR="00217512" w:rsidRPr="003561AA" w:rsidRDefault="00217512" w:rsidP="00457E1E">
                      <w:pPr>
                        <w:spacing w:after="0"/>
                        <w:jc w:val="left"/>
                        <w:rPr>
                          <w:sz w:val="18"/>
                          <w:szCs w:val="18"/>
                        </w:rPr>
                      </w:pPr>
                      <w:r>
                        <w:rPr>
                          <w:sz w:val="18"/>
                          <w:szCs w:val="18"/>
                        </w:rPr>
                        <w:t xml:space="preserve">12. </w:t>
                      </w:r>
                      <w:r w:rsidRPr="003561AA">
                        <w:rPr>
                          <w:sz w:val="18"/>
                          <w:szCs w:val="18"/>
                        </w:rPr>
                        <w:t>Готовність бізнесу до збереження або розширення своєї діяльності в громаді.</w:t>
                      </w:r>
                    </w:p>
                  </w:txbxContent>
                </v:textbox>
              </v:rect>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39968" behindDoc="0" locked="0" layoutInCell="1" allowOverlap="1">
                <wp:simplePos x="0" y="0"/>
                <wp:positionH relativeFrom="column">
                  <wp:posOffset>-299085</wp:posOffset>
                </wp:positionH>
                <wp:positionV relativeFrom="paragraph">
                  <wp:posOffset>193040</wp:posOffset>
                </wp:positionV>
                <wp:extent cx="3202940" cy="514350"/>
                <wp:effectExtent l="15240" t="12065" r="29845" b="35560"/>
                <wp:wrapNone/>
                <wp:docPr id="61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51435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217512" w:rsidRPr="003561AA" w:rsidRDefault="00217512" w:rsidP="00457E1E">
                            <w:pPr>
                              <w:spacing w:after="0"/>
                              <w:jc w:val="left"/>
                              <w:rPr>
                                <w:sz w:val="18"/>
                                <w:szCs w:val="18"/>
                              </w:rPr>
                            </w:pPr>
                            <w:r>
                              <w:rPr>
                                <w:sz w:val="18"/>
                                <w:szCs w:val="18"/>
                              </w:rPr>
                              <w:t xml:space="preserve">13. </w:t>
                            </w:r>
                            <w:r w:rsidRPr="003561AA">
                              <w:rPr>
                                <w:sz w:val="18"/>
                                <w:szCs w:val="18"/>
                              </w:rPr>
                              <w:t>Наявність значної культурно-історичної спадщини: історія сіл громади налічує понад 500 років.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45" style="position:absolute;left:0;text-align:left;margin-left:-23.55pt;margin-top:15.2pt;width:252.2pt;height:40.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" fillcolor="#daeef3" strokecolor="#92cddc" strokeweight="1.5pt">
                <v:shadow on="t" color="#243f60" opacity=".5" offset="1pt"/>
                <v:textbox>
                  <w:txbxContent>
                    <w:p w:rsidR="00217512" w:rsidRPr="003561AA" w:rsidRDefault="00217512" w:rsidP="00457E1E">
                      <w:pPr>
                        <w:spacing w:after="0"/>
                        <w:jc w:val="left"/>
                        <w:rPr>
                          <w:sz w:val="18"/>
                          <w:szCs w:val="18"/>
                        </w:rPr>
                      </w:pPr>
                      <w:r>
                        <w:rPr>
                          <w:sz w:val="18"/>
                          <w:szCs w:val="18"/>
                        </w:rPr>
                        <w:t xml:space="preserve">13. </w:t>
                      </w:r>
                      <w:r w:rsidRPr="003561AA">
                        <w:rPr>
                          <w:sz w:val="18"/>
                          <w:szCs w:val="18"/>
                        </w:rPr>
                        <w:t>Наявність значної культурно-історичної спадщини: історія сіл громади налічує понад 500 років.</w:t>
                      </w:r>
                    </w:p>
                  </w:txbxContent>
                </v:textbox>
              </v:rect>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0992" behindDoc="0" locked="0" layoutInCell="1" allowOverlap="1">
                <wp:simplePos x="0" y="0"/>
                <wp:positionH relativeFrom="column">
                  <wp:posOffset>-299085</wp:posOffset>
                </wp:positionH>
                <wp:positionV relativeFrom="paragraph">
                  <wp:posOffset>251460</wp:posOffset>
                </wp:positionV>
                <wp:extent cx="3175000" cy="628650"/>
                <wp:effectExtent l="15240" t="13335" r="29210" b="43815"/>
                <wp:wrapNone/>
                <wp:docPr id="617"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62865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217512" w:rsidRPr="003561AA" w:rsidRDefault="00217512" w:rsidP="00457E1E">
                            <w:pPr>
                              <w:spacing w:after="0"/>
                              <w:jc w:val="left"/>
                              <w:rPr>
                                <w:sz w:val="18"/>
                                <w:szCs w:val="18"/>
                              </w:rPr>
                            </w:pPr>
                            <w:r>
                              <w:rPr>
                                <w:sz w:val="18"/>
                                <w:szCs w:val="18"/>
                              </w:rPr>
                              <w:t xml:space="preserve">14. </w:t>
                            </w:r>
                            <w:r w:rsidRPr="003561AA">
                              <w:rPr>
                                <w:sz w:val="18"/>
                                <w:szCs w:val="18"/>
                              </w:rPr>
                              <w:t>Наявність культурно-етнографічних аматорських колективів та спортивних команд, учасників всеукраїнських конкурсів, змагань.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46" style="position:absolute;left:0;text-align:left;margin-left:-23.55pt;margin-top:19.8pt;width:250pt;height:49.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" fillcolor="#daeef3" strokecolor="#92cddc" strokeweight="1.5pt">
                <v:shadow on="t" color="#243f60" opacity=".5" offset="1pt"/>
                <v:textbox>
                  <w:txbxContent>
                    <w:p w:rsidR="00217512" w:rsidRPr="003561AA" w:rsidRDefault="00217512" w:rsidP="00457E1E">
                      <w:pPr>
                        <w:spacing w:after="0"/>
                        <w:jc w:val="left"/>
                        <w:rPr>
                          <w:sz w:val="18"/>
                          <w:szCs w:val="18"/>
                        </w:rPr>
                      </w:pPr>
                      <w:r>
                        <w:rPr>
                          <w:sz w:val="18"/>
                          <w:szCs w:val="18"/>
                        </w:rPr>
                        <w:t xml:space="preserve">14. </w:t>
                      </w:r>
                      <w:r w:rsidRPr="003561AA">
                        <w:rPr>
                          <w:sz w:val="18"/>
                          <w:szCs w:val="18"/>
                        </w:rPr>
                        <w:t>Наявність культурно-етнографічних аматорських колективів та спортивних команд, учасників всеукраїнських конкурсів, змагань.</w:t>
                      </w:r>
                    </w:p>
                  </w:txbxContent>
                </v:textbox>
              </v:rect>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42016" behindDoc="0" locked="0" layoutInCell="1" allowOverlap="1">
                <wp:simplePos x="0" y="0"/>
                <wp:positionH relativeFrom="column">
                  <wp:posOffset>-299085</wp:posOffset>
                </wp:positionH>
                <wp:positionV relativeFrom="paragraph">
                  <wp:posOffset>133350</wp:posOffset>
                </wp:positionV>
                <wp:extent cx="3202940" cy="419100"/>
                <wp:effectExtent l="15240" t="9525" r="29845" b="38100"/>
                <wp:wrapNone/>
                <wp:docPr id="61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940" cy="419100"/>
                        </a:xfrm>
                        <a:prstGeom prst="rect">
                          <a:avLst/>
                        </a:prstGeom>
                        <a:solidFill>
                          <a:srgbClr val="DAEEF3"/>
                        </a:solidFill>
                        <a:ln w="19050">
                          <a:solidFill>
                            <a:srgbClr val="92CDDC"/>
                          </a:solidFill>
                          <a:miter lim="800000"/>
                          <a:headEnd/>
                          <a:tailEnd/>
                        </a:ln>
                        <a:effectLst>
                          <a:outerShdw dist="28398" dir="3806097" algn="ctr" rotWithShape="0">
                            <a:srgbClr val="243F60">
                              <a:alpha val="50000"/>
                            </a:srgbClr>
                          </a:outerShdw>
                        </a:effectLst>
                      </wps:spPr>
                      <wps:txbx>
                        <w:txbxContent>
                          <w:p w:rsidR="00217512" w:rsidRPr="00556C66" w:rsidRDefault="00217512" w:rsidP="00457E1E">
                            <w:pPr>
                              <w:spacing w:after="0"/>
                              <w:jc w:val="left"/>
                              <w:rPr>
                                <w:sz w:val="18"/>
                                <w:szCs w:val="18"/>
                              </w:rPr>
                            </w:pPr>
                            <w:r>
                              <w:rPr>
                                <w:sz w:val="18"/>
                                <w:szCs w:val="18"/>
                              </w:rPr>
                              <w:t xml:space="preserve">15. </w:t>
                            </w:r>
                            <w:r w:rsidRPr="00556C66">
                              <w:rPr>
                                <w:sz w:val="18"/>
                                <w:szCs w:val="18"/>
                              </w:rPr>
                              <w:t>Населення підтримує дії місцевої влади.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47" style="position:absolute;left:0;text-align:left;margin-left:-23.55pt;margin-top:10.5pt;width:252.2pt;height:33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" fillcolor="#daeef3" strokecolor="#92cddc" strokeweight="1.5pt">
                <v:shadow on="t" color="#243f60" opacity=".5" offset="1pt"/>
                <v:textbox>
                  <w:txbxContent>
                    <w:p w:rsidR="00217512" w:rsidRPr="00556C66" w:rsidRDefault="00217512" w:rsidP="00457E1E">
                      <w:pPr>
                        <w:spacing w:after="0"/>
                        <w:jc w:val="left"/>
                        <w:rPr>
                          <w:sz w:val="18"/>
                          <w:szCs w:val="18"/>
                        </w:rPr>
                      </w:pPr>
                      <w:r>
                        <w:rPr>
                          <w:sz w:val="18"/>
                          <w:szCs w:val="18"/>
                        </w:rPr>
                        <w:t xml:space="preserve">15. </w:t>
                      </w:r>
                      <w:r w:rsidRPr="00556C66">
                        <w:rPr>
                          <w:sz w:val="18"/>
                          <w:szCs w:val="18"/>
                        </w:rPr>
                        <w:t>Населення підтримує дії місцевої влади.</w:t>
                      </w:r>
                    </w:p>
                  </w:txbxContent>
                </v:textbox>
              </v:rect>
            </w:pict>
          </mc:Fallback>
        </mc:AlternateContent>
      </w:r>
    </w:p>
    <w:p w:rsidR="00457E1E" w:rsidRPr="009D78BF" w:rsidRDefault="00713E5F" w:rsidP="001602F2">
      <w:pPr>
        <w:tabs>
          <w:tab w:val="left" w:pos="5550"/>
        </w:tabs>
        <w:spacing w:before="120" w:after="120" w:line="276" w:lineRule="auto"/>
        <w:ind w:left="0" w:firstLine="567"/>
        <w:jc w:val="center"/>
        <w:rPr>
          <w:rFonts w:ascii="Times New Roman" w:eastAsia="Calibri" w:hAnsi="Times New Roman" w:cs="Times New Roman"/>
          <w:b/>
          <w:color w:val="auto"/>
          <w:sz w:val="24"/>
          <w:lang w:eastAsia="en-US"/>
        </w:rPr>
      </w:pPr>
      <w:r>
        <w:rPr>
          <w:rFonts w:ascii="Times New Roman" w:eastAsia="Calibri" w:hAnsi="Times New Roman" w:cs="Times New Roman"/>
          <w:noProof/>
          <w:color w:val="auto"/>
          <w:sz w:val="24"/>
          <w:lang w:val="ru-RU" w:eastAsia="ru-RU"/>
        </w:rPr>
        <w:lastRenderedPageBreak/>
        <mc:AlternateContent>
          <mc:Choice Requires="wps">
            <w:drawing>
              <wp:anchor distT="0" distB="0" distL="114300" distR="114300" simplePos="0" relativeHeight="251577856" behindDoc="1" locked="0" layoutInCell="1" allowOverlap="1">
                <wp:simplePos x="0" y="0"/>
                <wp:positionH relativeFrom="column">
                  <wp:posOffset>2291080</wp:posOffset>
                </wp:positionH>
                <wp:positionV relativeFrom="paragraph">
                  <wp:posOffset>-45720</wp:posOffset>
                </wp:positionV>
                <wp:extent cx="1638300" cy="333375"/>
                <wp:effectExtent l="52705" t="97155" r="147320" b="26670"/>
                <wp:wrapNone/>
                <wp:docPr id="615"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38300" cy="333375"/>
                        </a:xfrm>
                        <a:prstGeom prst="chevron">
                          <a:avLst>
                            <a:gd name="adj" fmla="val 49871"/>
                          </a:avLst>
                        </a:prstGeom>
                        <a:solidFill>
                          <a:srgbClr val="FCF98F"/>
                        </a:solidFill>
                        <a:ln w="38100">
                          <a:solidFill>
                            <a:srgbClr val="FFFF00"/>
                          </a:solidFill>
                          <a:miter lim="800000"/>
                          <a:headEnd/>
                          <a:tailEnd/>
                        </a:ln>
                        <a:effectLst>
                          <a:outerShdw dist="107763" dir="18900000" algn="ctr" rotWithShape="0">
                            <a:srgbClr val="243F60">
                              <a:alpha val="50000"/>
                            </a:srgbClr>
                          </a:outerShdw>
                        </a:effectLst>
                      </wps:spPr>
                      <wps:txbx>
                        <w:txbxContent>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0" o:spid="_x0000_s1048" type="#_x0000_t55" style="position:absolute;left:0;text-align:left;margin-left:180.4pt;margin-top:-3.6pt;width:129pt;height:26.25pt;rotation:18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" adj="19408" fillcolor="#fcf98f" strokecolor="yellow" strokeweight="3pt">
                <v:shadow on="t" color="#243f60" opacity=".5" offset="6pt,-6pt"/>
                <v:textbox>
                  <w:txbxContent>
                    <w:p w:rsidR="00217512" w:rsidRDefault="00217512" w:rsidP="00457E1E"/>
                  </w:txbxContent>
                </v:textbox>
              </v:shape>
            </w:pict>
          </mc:Fallback>
        </mc:AlternateContent>
      </w:r>
      <w:r w:rsidR="00457E1E" w:rsidRPr="009D78BF">
        <w:rPr>
          <w:rFonts w:ascii="Times New Roman" w:eastAsia="Calibri" w:hAnsi="Times New Roman" w:cs="Times New Roman"/>
          <w:b/>
          <w:color w:val="auto"/>
          <w:sz w:val="24"/>
          <w:lang w:eastAsia="en-US"/>
        </w:rPr>
        <w:t>Зменшують</w:t>
      </w:r>
    </w:p>
    <w:p w:rsidR="00457E1E" w:rsidRPr="009D78BF" w:rsidRDefault="00713E5F" w:rsidP="001602F2">
      <w:pPr>
        <w:tabs>
          <w:tab w:val="left" w:pos="5550"/>
        </w:tabs>
        <w:spacing w:before="120" w:after="120" w:line="276" w:lineRule="auto"/>
        <w:ind w:left="0" w:firstLine="567"/>
        <w:rPr>
          <w:rFonts w:ascii="Times New Roman" w:eastAsia="Calibri" w:hAnsi="Times New Roman" w:cs="Times New Roman"/>
          <w:b/>
          <w:color w:val="auto"/>
          <w:sz w:val="24"/>
          <w:lang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52256" behindDoc="0" locked="0" layoutInCell="1" allowOverlap="1">
                <wp:simplePos x="0" y="0"/>
                <wp:positionH relativeFrom="column">
                  <wp:posOffset>-410210</wp:posOffset>
                </wp:positionH>
                <wp:positionV relativeFrom="paragraph">
                  <wp:posOffset>251460</wp:posOffset>
                </wp:positionV>
                <wp:extent cx="3350260" cy="552450"/>
                <wp:effectExtent l="18415" t="13335" r="22225" b="43815"/>
                <wp:wrapNone/>
                <wp:docPr id="614"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0260" cy="5524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AF2154" w:rsidRDefault="00217512" w:rsidP="00457E1E">
                            <w:pPr>
                              <w:spacing w:after="0"/>
                              <w:jc w:val="left"/>
                              <w:rPr>
                                <w:sz w:val="18"/>
                                <w:szCs w:val="18"/>
                              </w:rPr>
                            </w:pPr>
                            <w:r w:rsidRPr="00AF2154">
                              <w:rPr>
                                <w:sz w:val="18"/>
                                <w:szCs w:val="18"/>
                              </w:rPr>
                              <w:t>1. Негативна динаміка зміни чисельності населення, більше третини населення старше працездатного віку, природне скорочення населення.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49" style="position:absolute;left:0;text-align:left;margin-left:-32.3pt;margin-top:19.8pt;width:263.8pt;height:43.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" fillcolor="#e5dfec" strokecolor="#b2a1c7" strokeweight="1.5pt">
                <v:shadow on="t" color="#243f60" opacity=".5" offset="1pt"/>
                <v:textbox>
                  <w:txbxContent>
                    <w:p w:rsidR="00217512" w:rsidRPr="00AF2154" w:rsidRDefault="00217512" w:rsidP="00457E1E">
                      <w:pPr>
                        <w:spacing w:after="0"/>
                        <w:jc w:val="left"/>
                        <w:rPr>
                          <w:sz w:val="18"/>
                          <w:szCs w:val="18"/>
                        </w:rPr>
                      </w:pPr>
                      <w:r w:rsidRPr="00AF2154">
                        <w:rPr>
                          <w:sz w:val="18"/>
                          <w:szCs w:val="18"/>
                        </w:rPr>
                        <w:t>1. Негативна динаміка зміни чисельності населення, більше третини населення старше працездатного віку, природне скорочення населення.</w:t>
                      </w:r>
                    </w:p>
                  </w:txbxContent>
                </v:textbox>
              </v:rect>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9664" behindDoc="0" locked="0" layoutInCell="1" allowOverlap="1">
                <wp:simplePos x="0" y="0"/>
                <wp:positionH relativeFrom="column">
                  <wp:posOffset>3643630</wp:posOffset>
                </wp:positionH>
                <wp:positionV relativeFrom="paragraph">
                  <wp:posOffset>253365</wp:posOffset>
                </wp:positionV>
                <wp:extent cx="2847975" cy="552450"/>
                <wp:effectExtent l="14605" t="15240" r="23495" b="41910"/>
                <wp:wrapNone/>
                <wp:docPr id="613"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552450"/>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217512" w:rsidRPr="00A24644" w:rsidRDefault="00217512" w:rsidP="00457E1E">
                            <w:pPr>
                              <w:spacing w:after="0"/>
                              <w:jc w:val="left"/>
                              <w:rPr>
                                <w:sz w:val="18"/>
                                <w:szCs w:val="18"/>
                              </w:rPr>
                            </w:pPr>
                            <w:r w:rsidRPr="00A24644">
                              <w:rPr>
                                <w:sz w:val="18"/>
                                <w:szCs w:val="18"/>
                              </w:rPr>
                              <w:t>1. Зростання попиту на продовольство на світовому ринку стимулюватиме розвиток АПК.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50" style="position:absolute;left:0;text-align:left;margin-left:286.9pt;margin-top:19.95pt;width:224.25pt;height:43.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" fillcolor="#fde9d9" strokecolor="#fabf8f" strokeweight="1.5pt">
                <v:shadow on="t" color="#243f60" opacity=".5" offset="1pt"/>
                <v:textbox>
                  <w:txbxContent>
                    <w:p w:rsidR="00217512" w:rsidRPr="00A24644" w:rsidRDefault="00217512" w:rsidP="00457E1E">
                      <w:pPr>
                        <w:spacing w:after="0"/>
                        <w:jc w:val="left"/>
                        <w:rPr>
                          <w:sz w:val="18"/>
                          <w:szCs w:val="18"/>
                        </w:rPr>
                      </w:pPr>
                      <w:r w:rsidRPr="00A24644">
                        <w:rPr>
                          <w:sz w:val="18"/>
                          <w:szCs w:val="18"/>
                        </w:rPr>
                        <w:t>1. Зростання попиту на продовольство на світовому ринку стимулюватиме розвиток АПК.</w:t>
                      </w:r>
                    </w:p>
                  </w:txbxContent>
                </v:textbox>
              </v:rect>
            </w:pict>
          </mc:Fallback>
        </mc:AlternateContent>
      </w:r>
      <w:r w:rsidR="00457E1E" w:rsidRPr="009D78BF">
        <w:rPr>
          <w:rFonts w:ascii="Times New Roman" w:eastAsia="Calibri" w:hAnsi="Times New Roman" w:cs="Times New Roman"/>
          <w:b/>
          <w:color w:val="auto"/>
          <w:sz w:val="24"/>
          <w:lang w:val="ru-RU" w:eastAsia="en-US"/>
        </w:rPr>
        <w:t xml:space="preserve">           Слабк</w:t>
      </w:r>
      <w:r w:rsidR="00457E1E" w:rsidRPr="009D78BF">
        <w:rPr>
          <w:rFonts w:ascii="Times New Roman" w:eastAsia="Calibri" w:hAnsi="Times New Roman" w:cs="Times New Roman"/>
          <w:b/>
          <w:color w:val="auto"/>
          <w:sz w:val="24"/>
          <w:lang w:eastAsia="en-US"/>
        </w:rPr>
        <w:t>і сторони                                                                                       Можливості</w:t>
      </w:r>
    </w:p>
    <w:p w:rsidR="00457E1E" w:rsidRPr="009D78BF" w:rsidRDefault="00713E5F" w:rsidP="001602F2">
      <w:pPr>
        <w:tabs>
          <w:tab w:val="left" w:pos="5550"/>
        </w:tabs>
        <w:spacing w:after="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6944" behindDoc="0" locked="0" layoutInCell="1" allowOverlap="1">
                <wp:simplePos x="0" y="0"/>
                <wp:positionH relativeFrom="column">
                  <wp:posOffset>2746375</wp:posOffset>
                </wp:positionH>
                <wp:positionV relativeFrom="paragraph">
                  <wp:posOffset>128270</wp:posOffset>
                </wp:positionV>
                <wp:extent cx="897255" cy="562610"/>
                <wp:effectExtent l="41275" t="52070" r="13970" b="13970"/>
                <wp:wrapNone/>
                <wp:docPr id="612"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7255" cy="5626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2" o:spid="_x0000_s1026" type="#_x0000_t32" style="position:absolute;margin-left:216.25pt;margin-top:10.1pt;width:70.65pt;height:44.3p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4896" behindDoc="0" locked="0" layoutInCell="1" allowOverlap="1">
                <wp:simplePos x="0" y="0"/>
                <wp:positionH relativeFrom="column">
                  <wp:posOffset>2453005</wp:posOffset>
                </wp:positionH>
                <wp:positionV relativeFrom="paragraph">
                  <wp:posOffset>192405</wp:posOffset>
                </wp:positionV>
                <wp:extent cx="1190625" cy="7379970"/>
                <wp:effectExtent l="62230" t="11430" r="13970" b="28575"/>
                <wp:wrapNone/>
                <wp:docPr id="611"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7379970"/>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0" o:spid="_x0000_s1026" type="#_x0000_t32" style="position:absolute;margin-left:193.15pt;margin-top:15.15pt;width:93.75pt;height:581.1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0800" behindDoc="0" locked="0" layoutInCell="1" allowOverlap="1">
                <wp:simplePos x="0" y="0"/>
                <wp:positionH relativeFrom="column">
                  <wp:posOffset>2552700</wp:posOffset>
                </wp:positionH>
                <wp:positionV relativeFrom="paragraph">
                  <wp:posOffset>40640</wp:posOffset>
                </wp:positionV>
                <wp:extent cx="1083945" cy="3574415"/>
                <wp:effectExtent l="57150" t="12065" r="11430" b="33020"/>
                <wp:wrapNone/>
                <wp:docPr id="610"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3945" cy="35744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6" o:spid="_x0000_s1026" type="#_x0000_t32" style="position:absolute;margin-left:201pt;margin-top:3.2pt;width:85.35pt;height:281.4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" strokecolor="red">
                <v:stroke endarrow="block"/>
              </v:shape>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657728" behindDoc="0" locked="0" layoutInCell="1" allowOverlap="1">
                <wp:simplePos x="0" y="0"/>
                <wp:positionH relativeFrom="column">
                  <wp:posOffset>2371090</wp:posOffset>
                </wp:positionH>
                <wp:positionV relativeFrom="paragraph">
                  <wp:posOffset>205105</wp:posOffset>
                </wp:positionV>
                <wp:extent cx="1259840" cy="1575435"/>
                <wp:effectExtent l="56515" t="5080" r="7620" b="48260"/>
                <wp:wrapNone/>
                <wp:docPr id="609"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15754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3" o:spid="_x0000_s1026" type="#_x0000_t32" style="position:absolute;margin-left:186.7pt;margin-top:16.15pt;width:99.2pt;height:124.0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6704" behindDoc="0" locked="0" layoutInCell="1" allowOverlap="1">
                <wp:simplePos x="0" y="0"/>
                <wp:positionH relativeFrom="column">
                  <wp:posOffset>2382520</wp:posOffset>
                </wp:positionH>
                <wp:positionV relativeFrom="paragraph">
                  <wp:posOffset>105410</wp:posOffset>
                </wp:positionV>
                <wp:extent cx="1254125" cy="1000760"/>
                <wp:effectExtent l="48895" t="10160" r="11430" b="55880"/>
                <wp:wrapNone/>
                <wp:docPr id="608"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4125" cy="10007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2" o:spid="_x0000_s1026" type="#_x0000_t32" style="position:absolute;margin-left:187.6pt;margin-top:8.3pt;width:98.75pt;height:78.8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5680" behindDoc="0" locked="0" layoutInCell="1" allowOverlap="1">
                <wp:simplePos x="0" y="0"/>
                <wp:positionH relativeFrom="column">
                  <wp:posOffset>2763520</wp:posOffset>
                </wp:positionH>
                <wp:positionV relativeFrom="paragraph">
                  <wp:posOffset>17145</wp:posOffset>
                </wp:positionV>
                <wp:extent cx="880110" cy="17145"/>
                <wp:effectExtent l="20320" t="45720" r="13970" b="60960"/>
                <wp:wrapNone/>
                <wp:docPr id="607"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0110" cy="1714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61" o:spid="_x0000_s1026" type="#_x0000_t32" style="position:absolute;margin-left:217.6pt;margin-top:1.35pt;width:69.3pt;height:1.3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" strokecolor="red" strokeweight="1pt">
                <v:stroke dashstyle="dash" endarrow="block"/>
                <v:shadow color="#868686"/>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2544" behindDoc="0" locked="0" layoutInCell="1" allowOverlap="1">
                <wp:simplePos x="0" y="0"/>
                <wp:positionH relativeFrom="column">
                  <wp:posOffset>2752090</wp:posOffset>
                </wp:positionH>
                <wp:positionV relativeFrom="paragraph">
                  <wp:posOffset>112395</wp:posOffset>
                </wp:positionV>
                <wp:extent cx="902335" cy="2170430"/>
                <wp:effectExtent l="56515" t="36195" r="12700" b="12700"/>
                <wp:wrapNone/>
                <wp:docPr id="606"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2335" cy="21704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2" o:spid="_x0000_s1026" type="#_x0000_t32" style="position:absolute;margin-left:216.7pt;margin-top:8.85pt;width:71.05pt;height:170.9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5920" behindDoc="0" locked="0" layoutInCell="1" allowOverlap="1">
                <wp:simplePos x="0" y="0"/>
                <wp:positionH relativeFrom="column">
                  <wp:posOffset>2453005</wp:posOffset>
                </wp:positionH>
                <wp:positionV relativeFrom="paragraph">
                  <wp:posOffset>95885</wp:posOffset>
                </wp:positionV>
                <wp:extent cx="1190625" cy="8482965"/>
                <wp:effectExtent l="62230" t="10160" r="13970" b="22225"/>
                <wp:wrapNone/>
                <wp:docPr id="605"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84829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1" o:spid="_x0000_s1026" type="#_x0000_t32" style="position:absolute;margin-left:193.15pt;margin-top:7.55pt;width:93.75pt;height:667.9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eVRAIAAHE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3088" behindDoc="0" locked="0" layoutInCell="1" allowOverlap="1">
                <wp:simplePos x="0" y="0"/>
                <wp:positionH relativeFrom="column">
                  <wp:posOffset>2729230</wp:posOffset>
                </wp:positionH>
                <wp:positionV relativeFrom="paragraph">
                  <wp:posOffset>19685</wp:posOffset>
                </wp:positionV>
                <wp:extent cx="1002665" cy="925830"/>
                <wp:effectExtent l="52705" t="48260" r="11430" b="6985"/>
                <wp:wrapNone/>
                <wp:docPr id="604"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2665" cy="9258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8" o:spid="_x0000_s1026" type="#_x0000_t32" style="position:absolute;margin-left:214.9pt;margin-top:1.55pt;width:78.95pt;height:72.9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3872" behindDoc="0" locked="0" layoutInCell="1" allowOverlap="1">
                <wp:simplePos x="0" y="0"/>
                <wp:positionH relativeFrom="column">
                  <wp:posOffset>2453005</wp:posOffset>
                </wp:positionH>
                <wp:positionV relativeFrom="paragraph">
                  <wp:posOffset>224790</wp:posOffset>
                </wp:positionV>
                <wp:extent cx="1172210" cy="6576060"/>
                <wp:effectExtent l="62230" t="5715" r="13335" b="28575"/>
                <wp:wrapNone/>
                <wp:docPr id="603"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2210" cy="65760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9" o:spid="_x0000_s1026" type="#_x0000_t32" style="position:absolute;margin-left:193.15pt;margin-top:17.7pt;width:92.3pt;height:517.8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2848" behindDoc="0" locked="0" layoutInCell="1" allowOverlap="1">
                <wp:simplePos x="0" y="0"/>
                <wp:positionH relativeFrom="column">
                  <wp:posOffset>2453005</wp:posOffset>
                </wp:positionH>
                <wp:positionV relativeFrom="paragraph">
                  <wp:posOffset>324485</wp:posOffset>
                </wp:positionV>
                <wp:extent cx="1190625" cy="4190365"/>
                <wp:effectExtent l="62230" t="10160" r="13970" b="28575"/>
                <wp:wrapNone/>
                <wp:docPr id="602"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41903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193.15pt;margin-top:25.55pt;width:93.75pt;height:329.9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1824" behindDoc="0" locked="0" layoutInCell="1" allowOverlap="1">
                <wp:simplePos x="0" y="0"/>
                <wp:positionH relativeFrom="column">
                  <wp:posOffset>2523490</wp:posOffset>
                </wp:positionH>
                <wp:positionV relativeFrom="paragraph">
                  <wp:posOffset>219075</wp:posOffset>
                </wp:positionV>
                <wp:extent cx="1120140" cy="3763010"/>
                <wp:effectExtent l="56515" t="9525" r="13970" b="27940"/>
                <wp:wrapNone/>
                <wp:docPr id="601"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0140" cy="37630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7" o:spid="_x0000_s1026" type="#_x0000_t32" style="position:absolute;margin-left:198.7pt;margin-top:17.25pt;width:88.2pt;height:296.3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9776" behindDoc="0" locked="0" layoutInCell="1" allowOverlap="1">
                <wp:simplePos x="0" y="0"/>
                <wp:positionH relativeFrom="column">
                  <wp:posOffset>2453005</wp:posOffset>
                </wp:positionH>
                <wp:positionV relativeFrom="paragraph">
                  <wp:posOffset>172085</wp:posOffset>
                </wp:positionV>
                <wp:extent cx="1165860" cy="2693670"/>
                <wp:effectExtent l="62230" t="10160" r="10160" b="39370"/>
                <wp:wrapNone/>
                <wp:docPr id="600"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5860" cy="2693670"/>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65" o:spid="_x0000_s1026" type="#_x0000_t32" style="position:absolute;margin-left:193.15pt;margin-top:13.55pt;width:91.8pt;height:212.1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58752" behindDoc="0" locked="0" layoutInCell="1" allowOverlap="1">
                <wp:simplePos x="0" y="0"/>
                <wp:positionH relativeFrom="column">
                  <wp:posOffset>2347595</wp:posOffset>
                </wp:positionH>
                <wp:positionV relativeFrom="paragraph">
                  <wp:posOffset>84455</wp:posOffset>
                </wp:positionV>
                <wp:extent cx="1289050" cy="2112645"/>
                <wp:effectExtent l="52070" t="8255" r="11430" b="41275"/>
                <wp:wrapNone/>
                <wp:docPr id="599"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9050" cy="211264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64" o:spid="_x0000_s1026" type="#_x0000_t32" style="position:absolute;margin-left:184.85pt;margin-top:6.65pt;width:101.5pt;height:166.3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" strokecolor="red" strokeweight="1pt">
                <v:stroke dashstyle="dash" endarrow="block"/>
                <v:shadow color="#868686"/>
              </v:shape>
            </w:pict>
          </mc:Fallback>
        </mc:AlternateContent>
      </w:r>
    </w:p>
    <w:p w:rsidR="00457E1E" w:rsidRPr="009D78BF" w:rsidRDefault="00713E5F" w:rsidP="001602F2">
      <w:pPr>
        <w:tabs>
          <w:tab w:val="left" w:pos="6135"/>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53280" behindDoc="0" locked="0" layoutInCell="1" allowOverlap="1">
                <wp:simplePos x="0" y="0"/>
                <wp:positionH relativeFrom="column">
                  <wp:posOffset>-410210</wp:posOffset>
                </wp:positionH>
                <wp:positionV relativeFrom="paragraph">
                  <wp:posOffset>11430</wp:posOffset>
                </wp:positionV>
                <wp:extent cx="3352800" cy="419100"/>
                <wp:effectExtent l="18415" t="11430" r="29210" b="36195"/>
                <wp:wrapNone/>
                <wp:docPr id="59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191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AF2154" w:rsidRDefault="00217512" w:rsidP="00457E1E">
                            <w:pPr>
                              <w:spacing w:after="0"/>
                              <w:jc w:val="left"/>
                              <w:rPr>
                                <w:sz w:val="18"/>
                                <w:szCs w:val="18"/>
                              </w:rPr>
                            </w:pPr>
                            <w:r>
                              <w:rPr>
                                <w:sz w:val="18"/>
                                <w:szCs w:val="18"/>
                              </w:rPr>
                              <w:t xml:space="preserve">2. </w:t>
                            </w:r>
                            <w:r w:rsidRPr="00AF2154">
                              <w:rPr>
                                <w:sz w:val="18"/>
                                <w:szCs w:val="18"/>
                              </w:rPr>
                              <w:t>Низький рівень громадської активності.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51" style="position:absolute;left:0;text-align:left;margin-left:-32.3pt;margin-top:.9pt;width:264pt;height:33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" fillcolor="#e5dfec" strokecolor="#b2a1c7" strokeweight="1.5pt">
                <v:shadow on="t" color="#243f60" opacity=".5" offset="1pt"/>
                <v:textbox>
                  <w:txbxContent>
                    <w:p w:rsidR="00217512" w:rsidRPr="00AF2154" w:rsidRDefault="00217512" w:rsidP="00457E1E">
                      <w:pPr>
                        <w:spacing w:after="0"/>
                        <w:jc w:val="left"/>
                        <w:rPr>
                          <w:sz w:val="18"/>
                          <w:szCs w:val="18"/>
                        </w:rPr>
                      </w:pPr>
                      <w:r>
                        <w:rPr>
                          <w:sz w:val="18"/>
                          <w:szCs w:val="18"/>
                        </w:rPr>
                        <w:t xml:space="preserve">2. </w:t>
                      </w:r>
                      <w:r w:rsidRPr="00AF2154">
                        <w:rPr>
                          <w:sz w:val="18"/>
                          <w:szCs w:val="18"/>
                        </w:rPr>
                        <w:t>Низький рівень громадської активності.</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5376" behindDoc="0" locked="0" layoutInCell="1" allowOverlap="1">
                <wp:simplePos x="0" y="0"/>
                <wp:positionH relativeFrom="column">
                  <wp:posOffset>2746375</wp:posOffset>
                </wp:positionH>
                <wp:positionV relativeFrom="paragraph">
                  <wp:posOffset>52070</wp:posOffset>
                </wp:positionV>
                <wp:extent cx="884555" cy="1951355"/>
                <wp:effectExtent l="60325" t="42545" r="7620" b="6350"/>
                <wp:wrapNone/>
                <wp:docPr id="597"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4555" cy="19513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216.25pt;margin-top:4.1pt;width:69.65pt;height:153.65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7968" behindDoc="0" locked="0" layoutInCell="1" allowOverlap="1">
                <wp:simplePos x="0" y="0"/>
                <wp:positionH relativeFrom="column">
                  <wp:posOffset>2734945</wp:posOffset>
                </wp:positionH>
                <wp:positionV relativeFrom="paragraph">
                  <wp:posOffset>132715</wp:posOffset>
                </wp:positionV>
                <wp:extent cx="907415" cy="393065"/>
                <wp:effectExtent l="39370" t="8890" r="15240" b="55245"/>
                <wp:wrapNone/>
                <wp:docPr id="596"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7415" cy="39306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3" o:spid="_x0000_s1026" type="#_x0000_t32" style="position:absolute;margin-left:215.35pt;margin-top:10.45pt;width:71.45pt;height:30.9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0016" behindDoc="0" locked="0" layoutInCell="1" allowOverlap="1">
                <wp:simplePos x="0" y="0"/>
                <wp:positionH relativeFrom="column">
                  <wp:posOffset>2477135</wp:posOffset>
                </wp:positionH>
                <wp:positionV relativeFrom="paragraph">
                  <wp:posOffset>233680</wp:posOffset>
                </wp:positionV>
                <wp:extent cx="1166495" cy="1597025"/>
                <wp:effectExtent l="57785" t="14605" r="13970" b="45720"/>
                <wp:wrapNone/>
                <wp:docPr id="595"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6495" cy="159702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style="position:absolute;margin-left:195.05pt;margin-top:18.4pt;width:91.85pt;height:125.7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68992" behindDoc="0" locked="0" layoutInCell="1" allowOverlap="1">
                <wp:simplePos x="0" y="0"/>
                <wp:positionH relativeFrom="column">
                  <wp:posOffset>2477135</wp:posOffset>
                </wp:positionH>
                <wp:positionV relativeFrom="paragraph">
                  <wp:posOffset>163195</wp:posOffset>
                </wp:positionV>
                <wp:extent cx="1177290" cy="1048385"/>
                <wp:effectExtent l="48260" t="10795" r="12700" b="55245"/>
                <wp:wrapNone/>
                <wp:docPr id="594"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7290" cy="104838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4" o:spid="_x0000_s1026" type="#_x0000_t32" style="position:absolute;margin-left:195.05pt;margin-top:12.85pt;width:92.7pt;height:82.5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" strokecolor="red" strokeweight="1pt">
                <v:stroke dashstyle="dash" endarrow="block"/>
                <v:shadow color="#868686"/>
              </v:shape>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76832" behindDoc="0" locked="0" layoutInCell="1" allowOverlap="1">
                <wp:simplePos x="0" y="0"/>
                <wp:positionH relativeFrom="column">
                  <wp:posOffset>3643630</wp:posOffset>
                </wp:positionH>
                <wp:positionV relativeFrom="paragraph">
                  <wp:posOffset>3640455</wp:posOffset>
                </wp:positionV>
                <wp:extent cx="2847975" cy="438150"/>
                <wp:effectExtent l="14605" t="11430" r="23495" b="36195"/>
                <wp:wrapNone/>
                <wp:docPr id="59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438150"/>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217512" w:rsidRPr="007C171F" w:rsidRDefault="00217512" w:rsidP="00457E1E">
                            <w:pPr>
                              <w:spacing w:after="0"/>
                              <w:jc w:val="left"/>
                              <w:rPr>
                                <w:sz w:val="18"/>
                                <w:szCs w:val="18"/>
                              </w:rPr>
                            </w:pPr>
                            <w:r>
                              <w:rPr>
                                <w:sz w:val="18"/>
                                <w:szCs w:val="18"/>
                              </w:rPr>
                              <w:t xml:space="preserve">8.  </w:t>
                            </w:r>
                            <w:r w:rsidRPr="007C171F">
                              <w:rPr>
                                <w:sz w:val="18"/>
                                <w:szCs w:val="18"/>
                              </w:rPr>
                              <w:t>Прискорений розвиток альтернативної енергетики.</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52" style="position:absolute;left:0;text-align:left;margin-left:286.9pt;margin-top:286.65pt;width:224.25pt;height:34.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" fillcolor="#fde9d9" strokecolor="#fabf8f" strokeweight="1.5pt">
                <v:shadow on="t" color="#243f60" opacity=".5" offset="1pt"/>
                <v:textbox>
                  <w:txbxContent>
                    <w:p w:rsidR="00217512" w:rsidRPr="007C171F" w:rsidRDefault="00217512" w:rsidP="00457E1E">
                      <w:pPr>
                        <w:spacing w:after="0"/>
                        <w:jc w:val="left"/>
                        <w:rPr>
                          <w:sz w:val="18"/>
                          <w:szCs w:val="18"/>
                        </w:rPr>
                      </w:pPr>
                      <w:r>
                        <w:rPr>
                          <w:sz w:val="18"/>
                          <w:szCs w:val="18"/>
                        </w:rPr>
                        <w:t xml:space="preserve">8.  </w:t>
                      </w:r>
                      <w:r w:rsidRPr="007C171F">
                        <w:rPr>
                          <w:sz w:val="18"/>
                          <w:szCs w:val="18"/>
                        </w:rPr>
                        <w:t>Прискорений розвиток альтернативної енергетики.</w:t>
                      </w:r>
                    </w:p>
                    <w:p w:rsidR="00217512" w:rsidRDefault="00217512" w:rsidP="00457E1E"/>
                  </w:txbxContent>
                </v:textbox>
              </v:rect>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75808" behindDoc="0" locked="0" layoutInCell="1" allowOverlap="1">
                <wp:simplePos x="0" y="0"/>
                <wp:positionH relativeFrom="column">
                  <wp:posOffset>3643630</wp:posOffset>
                </wp:positionH>
                <wp:positionV relativeFrom="paragraph">
                  <wp:posOffset>3059430</wp:posOffset>
                </wp:positionV>
                <wp:extent cx="2847975" cy="466725"/>
                <wp:effectExtent l="14605" t="11430" r="23495" b="36195"/>
                <wp:wrapNone/>
                <wp:docPr id="592"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466725"/>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217512" w:rsidRPr="007C171F" w:rsidRDefault="00217512" w:rsidP="00457E1E">
                            <w:pPr>
                              <w:spacing w:after="0"/>
                              <w:jc w:val="left"/>
                              <w:rPr>
                                <w:sz w:val="18"/>
                                <w:szCs w:val="18"/>
                              </w:rPr>
                            </w:pPr>
                            <w:r w:rsidRPr="002F642C">
                              <w:rPr>
                                <w:sz w:val="16"/>
                                <w:szCs w:val="16"/>
                              </w:rPr>
                              <w:t>7. Розширення партнерства України та Європи і Америки, створення нових вільних торгівельних зон</w:t>
                            </w:r>
                            <w:r w:rsidRPr="007C171F">
                              <w:rPr>
                                <w:sz w:val="18"/>
                                <w:szCs w:val="18"/>
                              </w:rPr>
                              <w:t>.</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53" style="position:absolute;left:0;text-align:left;margin-left:286.9pt;margin-top:240.9pt;width:224.25pt;height:36.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" fillcolor="#fde9d9" strokecolor="#fabf8f" strokeweight="1.5pt">
                <v:shadow on="t" color="#243f60" opacity=".5" offset="1pt"/>
                <v:textbox>
                  <w:txbxContent>
                    <w:p w:rsidR="00217512" w:rsidRPr="007C171F" w:rsidRDefault="00217512" w:rsidP="00457E1E">
                      <w:pPr>
                        <w:spacing w:after="0"/>
                        <w:jc w:val="left"/>
                        <w:rPr>
                          <w:sz w:val="18"/>
                          <w:szCs w:val="18"/>
                        </w:rPr>
                      </w:pPr>
                      <w:r w:rsidRPr="002F642C">
                        <w:rPr>
                          <w:sz w:val="16"/>
                          <w:szCs w:val="16"/>
                        </w:rPr>
                        <w:t>7. Розширення партнерства України та Європи і Америки, створення нових вільних торгівельних зон</w:t>
                      </w:r>
                      <w:r w:rsidRPr="007C171F">
                        <w:rPr>
                          <w:sz w:val="18"/>
                          <w:szCs w:val="18"/>
                        </w:rPr>
                        <w:t>.</w:t>
                      </w:r>
                    </w:p>
                    <w:p w:rsidR="00217512" w:rsidRDefault="00217512" w:rsidP="00457E1E"/>
                  </w:txbxContent>
                </v:textbox>
              </v:rect>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74784" behindDoc="0" locked="0" layoutInCell="1" allowOverlap="1">
                <wp:simplePos x="0" y="0"/>
                <wp:positionH relativeFrom="column">
                  <wp:posOffset>3643630</wp:posOffset>
                </wp:positionH>
                <wp:positionV relativeFrom="paragraph">
                  <wp:posOffset>2516505</wp:posOffset>
                </wp:positionV>
                <wp:extent cx="2847975" cy="466725"/>
                <wp:effectExtent l="14605" t="11430" r="23495" b="36195"/>
                <wp:wrapNone/>
                <wp:docPr id="591"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466725"/>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217512" w:rsidRDefault="00217512" w:rsidP="00457E1E">
                            <w:pPr>
                              <w:spacing w:after="0"/>
                              <w:jc w:val="left"/>
                            </w:pPr>
                            <w:r>
                              <w:rPr>
                                <w:sz w:val="18"/>
                                <w:szCs w:val="18"/>
                              </w:rPr>
                              <w:t xml:space="preserve">6. </w:t>
                            </w:r>
                            <w:r w:rsidRPr="007C171F">
                              <w:rPr>
                                <w:sz w:val="18"/>
                                <w:szCs w:val="18"/>
                              </w:rPr>
                              <w:t>Збереження і ймовірне розширення бюджетної підтримки</w:t>
                            </w:r>
                            <w:r w:rsidRPr="007C171F">
                              <w:t xml:space="preserve"> </w:t>
                            </w:r>
                            <w:r w:rsidRPr="007C171F">
                              <w:rPr>
                                <w:sz w:val="18"/>
                                <w:szCs w:val="18"/>
                              </w:rPr>
                              <w:t>об’єднаних громад.</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54" style="position:absolute;left:0;text-align:left;margin-left:286.9pt;margin-top:198.15pt;width:224.25pt;height:36.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" fillcolor="#fde9d9" strokecolor="#fabf8f" strokeweight="1.5pt">
                <v:shadow on="t" color="#243f60" opacity=".5" offset="1pt"/>
                <v:textbox>
                  <w:txbxContent>
                    <w:p w:rsidR="00217512" w:rsidRDefault="00217512" w:rsidP="00457E1E">
                      <w:pPr>
                        <w:spacing w:after="0"/>
                        <w:jc w:val="left"/>
                      </w:pPr>
                      <w:r>
                        <w:rPr>
                          <w:sz w:val="18"/>
                          <w:szCs w:val="18"/>
                        </w:rPr>
                        <w:t xml:space="preserve">6. </w:t>
                      </w:r>
                      <w:r w:rsidRPr="007C171F">
                        <w:rPr>
                          <w:sz w:val="18"/>
                          <w:szCs w:val="18"/>
                        </w:rPr>
                        <w:t>Збереження і ймовірне розширення бюджетної підтримки</w:t>
                      </w:r>
                      <w:r w:rsidRPr="007C171F">
                        <w:t xml:space="preserve"> </w:t>
                      </w:r>
                      <w:r w:rsidRPr="007C171F">
                        <w:rPr>
                          <w:sz w:val="18"/>
                          <w:szCs w:val="18"/>
                        </w:rPr>
                        <w:t>об’єднаних громад.</w:t>
                      </w:r>
                    </w:p>
                    <w:p w:rsidR="00217512" w:rsidRDefault="00217512" w:rsidP="00457E1E"/>
                  </w:txbxContent>
                </v:textbox>
              </v:rect>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73760" behindDoc="0" locked="0" layoutInCell="1" allowOverlap="1">
                <wp:simplePos x="0" y="0"/>
                <wp:positionH relativeFrom="column">
                  <wp:posOffset>3643630</wp:posOffset>
                </wp:positionH>
                <wp:positionV relativeFrom="paragraph">
                  <wp:posOffset>1906905</wp:posOffset>
                </wp:positionV>
                <wp:extent cx="2847975" cy="523875"/>
                <wp:effectExtent l="14605" t="11430" r="23495" b="36195"/>
                <wp:wrapNone/>
                <wp:docPr id="590"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523875"/>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217512" w:rsidRPr="00556C66" w:rsidRDefault="00217512" w:rsidP="00457E1E">
                            <w:pPr>
                              <w:spacing w:after="0"/>
                              <w:jc w:val="left"/>
                              <w:rPr>
                                <w:sz w:val="18"/>
                                <w:szCs w:val="18"/>
                              </w:rPr>
                            </w:pPr>
                            <w:r>
                              <w:rPr>
                                <w:sz w:val="18"/>
                                <w:szCs w:val="18"/>
                              </w:rPr>
                              <w:t xml:space="preserve">5. </w:t>
                            </w:r>
                            <w:r w:rsidRPr="00556C66">
                              <w:rPr>
                                <w:sz w:val="18"/>
                                <w:szCs w:val="18"/>
                              </w:rPr>
                              <w:t>Діяльність в Україні проектів міжнародної допомоги, які</w:t>
                            </w:r>
                            <w:r w:rsidRPr="00556C66">
                              <w:t xml:space="preserve"> </w:t>
                            </w:r>
                            <w:r w:rsidRPr="00556C66">
                              <w:rPr>
                                <w:sz w:val="18"/>
                                <w:szCs w:val="18"/>
                              </w:rPr>
                              <w:t>підтримуватимуть об‘єднані громади.</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55" style="position:absolute;left:0;text-align:left;margin-left:286.9pt;margin-top:150.15pt;width:224.25pt;height:41.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" fillcolor="#fde9d9" strokecolor="#fabf8f" strokeweight="1.5pt">
                <v:shadow on="t" color="#243f60" opacity=".5" offset="1pt"/>
                <v:textbox>
                  <w:txbxContent>
                    <w:p w:rsidR="00217512" w:rsidRPr="00556C66" w:rsidRDefault="00217512" w:rsidP="00457E1E">
                      <w:pPr>
                        <w:spacing w:after="0"/>
                        <w:jc w:val="left"/>
                        <w:rPr>
                          <w:sz w:val="18"/>
                          <w:szCs w:val="18"/>
                        </w:rPr>
                      </w:pPr>
                      <w:r>
                        <w:rPr>
                          <w:sz w:val="18"/>
                          <w:szCs w:val="18"/>
                        </w:rPr>
                        <w:t xml:space="preserve">5. </w:t>
                      </w:r>
                      <w:r w:rsidRPr="00556C66">
                        <w:rPr>
                          <w:sz w:val="18"/>
                          <w:szCs w:val="18"/>
                        </w:rPr>
                        <w:t>Діяльність в Україні проектів міжнародної допомоги, які</w:t>
                      </w:r>
                      <w:r w:rsidRPr="00556C66">
                        <w:t xml:space="preserve"> </w:t>
                      </w:r>
                      <w:r w:rsidRPr="00556C66">
                        <w:rPr>
                          <w:sz w:val="18"/>
                          <w:szCs w:val="18"/>
                        </w:rPr>
                        <w:t>підтримуватимуть об‘єднані громади.</w:t>
                      </w:r>
                    </w:p>
                    <w:p w:rsidR="00217512" w:rsidRDefault="00217512" w:rsidP="00457E1E"/>
                  </w:txbxContent>
                </v:textbox>
              </v:rect>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72736" behindDoc="0" locked="0" layoutInCell="1" allowOverlap="1">
                <wp:simplePos x="0" y="0"/>
                <wp:positionH relativeFrom="column">
                  <wp:posOffset>3643630</wp:posOffset>
                </wp:positionH>
                <wp:positionV relativeFrom="paragraph">
                  <wp:posOffset>1278255</wp:posOffset>
                </wp:positionV>
                <wp:extent cx="2847975" cy="552450"/>
                <wp:effectExtent l="14605" t="11430" r="23495" b="36195"/>
                <wp:wrapNone/>
                <wp:docPr id="589"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552450"/>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217512" w:rsidRPr="00556C66" w:rsidRDefault="00217512" w:rsidP="00457E1E">
                            <w:pPr>
                              <w:spacing w:after="0"/>
                              <w:jc w:val="left"/>
                              <w:rPr>
                                <w:sz w:val="18"/>
                                <w:szCs w:val="18"/>
                              </w:rPr>
                            </w:pPr>
                            <w:r>
                              <w:rPr>
                                <w:sz w:val="18"/>
                                <w:szCs w:val="18"/>
                              </w:rPr>
                              <w:t xml:space="preserve">4. </w:t>
                            </w:r>
                            <w:r w:rsidRPr="00556C66">
                              <w:rPr>
                                <w:sz w:val="18"/>
                                <w:szCs w:val="18"/>
                              </w:rPr>
                              <w:t>Продовження євроінтеграційних процесів сприятиме зростанню зацікавленості інвесторів до України</w:t>
                            </w:r>
                            <w:r>
                              <w:rPr>
                                <w:sz w:val="18"/>
                                <w:szCs w:val="18"/>
                              </w:rPr>
                              <w:t>.</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56" style="position:absolute;left:0;text-align:left;margin-left:286.9pt;margin-top:100.65pt;width:224.25pt;height:43.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" fillcolor="#fde9d9" strokecolor="#fabf8f" strokeweight="1.5pt">
                <v:shadow on="t" color="#243f60" opacity=".5" offset="1pt"/>
                <v:textbox>
                  <w:txbxContent>
                    <w:p w:rsidR="00217512" w:rsidRPr="00556C66" w:rsidRDefault="00217512" w:rsidP="00457E1E">
                      <w:pPr>
                        <w:spacing w:after="0"/>
                        <w:jc w:val="left"/>
                        <w:rPr>
                          <w:sz w:val="18"/>
                          <w:szCs w:val="18"/>
                        </w:rPr>
                      </w:pPr>
                      <w:r>
                        <w:rPr>
                          <w:sz w:val="18"/>
                          <w:szCs w:val="18"/>
                        </w:rPr>
                        <w:t xml:space="preserve">4. </w:t>
                      </w:r>
                      <w:r w:rsidRPr="00556C66">
                        <w:rPr>
                          <w:sz w:val="18"/>
                          <w:szCs w:val="18"/>
                        </w:rPr>
                        <w:t>Продовження євроінтеграційних процесів сприятиме зростанню зацікавленості інвесторів до України</w:t>
                      </w:r>
                      <w:r>
                        <w:rPr>
                          <w:sz w:val="18"/>
                          <w:szCs w:val="18"/>
                        </w:rPr>
                        <w:t>.</w:t>
                      </w:r>
                    </w:p>
                    <w:p w:rsidR="00217512" w:rsidRDefault="00217512" w:rsidP="00457E1E"/>
                  </w:txbxContent>
                </v:textbox>
              </v:rect>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71712" behindDoc="0" locked="0" layoutInCell="1" allowOverlap="1">
                <wp:simplePos x="0" y="0"/>
                <wp:positionH relativeFrom="column">
                  <wp:posOffset>3643630</wp:posOffset>
                </wp:positionH>
                <wp:positionV relativeFrom="paragraph">
                  <wp:posOffset>573405</wp:posOffset>
                </wp:positionV>
                <wp:extent cx="2847975" cy="590550"/>
                <wp:effectExtent l="14605" t="11430" r="23495" b="36195"/>
                <wp:wrapNone/>
                <wp:docPr id="588"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590550"/>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217512" w:rsidRPr="002F642C" w:rsidRDefault="00217512" w:rsidP="00457E1E">
                            <w:pPr>
                              <w:spacing w:after="0"/>
                              <w:rPr>
                                <w:sz w:val="16"/>
                                <w:szCs w:val="16"/>
                              </w:rPr>
                            </w:pPr>
                            <w:r w:rsidRPr="002F642C">
                              <w:rPr>
                                <w:sz w:val="16"/>
                                <w:szCs w:val="16"/>
                              </w:rPr>
                              <w:t>3. Зростання популярності сільського, зеленого, культурного, гастрономічного та світоглядного туризму серед населення України та Європи.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57" style="position:absolute;left:0;text-align:left;margin-left:286.9pt;margin-top:45.15pt;width:224.25pt;height:46.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" fillcolor="#fde9d9" strokecolor="#fabf8f" strokeweight="1.5pt">
                <v:shadow on="t" color="#243f60" opacity=".5" offset="1pt"/>
                <v:textbox>
                  <w:txbxContent>
                    <w:p w:rsidR="00217512" w:rsidRPr="002F642C" w:rsidRDefault="00217512" w:rsidP="00457E1E">
                      <w:pPr>
                        <w:spacing w:after="0"/>
                        <w:rPr>
                          <w:sz w:val="16"/>
                          <w:szCs w:val="16"/>
                        </w:rPr>
                      </w:pPr>
                      <w:r w:rsidRPr="002F642C">
                        <w:rPr>
                          <w:sz w:val="16"/>
                          <w:szCs w:val="16"/>
                        </w:rPr>
                        <w:t>3. Зростання популярності сільського, зеленого, культурного, гастрономічного та світоглядного туризму серед населення України та Європи.</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70688" behindDoc="0" locked="0" layoutInCell="1" allowOverlap="1">
                <wp:simplePos x="0" y="0"/>
                <wp:positionH relativeFrom="column">
                  <wp:posOffset>3643630</wp:posOffset>
                </wp:positionH>
                <wp:positionV relativeFrom="paragraph">
                  <wp:posOffset>11430</wp:posOffset>
                </wp:positionV>
                <wp:extent cx="2847975" cy="466725"/>
                <wp:effectExtent l="14605" t="11430" r="23495" b="36195"/>
                <wp:wrapNone/>
                <wp:docPr id="587"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466725"/>
                        </a:xfrm>
                        <a:prstGeom prst="rect">
                          <a:avLst/>
                        </a:prstGeom>
                        <a:solidFill>
                          <a:srgbClr val="FDE9D9"/>
                        </a:solidFill>
                        <a:ln w="19050">
                          <a:solidFill>
                            <a:srgbClr val="FABF8F"/>
                          </a:solidFill>
                          <a:miter lim="800000"/>
                          <a:headEnd/>
                          <a:tailEnd/>
                        </a:ln>
                        <a:effectLst>
                          <a:outerShdw dist="28398" dir="3806097" algn="ctr" rotWithShape="0">
                            <a:srgbClr val="243F60">
                              <a:alpha val="50000"/>
                            </a:srgbClr>
                          </a:outerShdw>
                        </a:effectLst>
                      </wps:spPr>
                      <wps:txbx>
                        <w:txbxContent>
                          <w:p w:rsidR="00217512" w:rsidRPr="00A24644" w:rsidRDefault="00217512" w:rsidP="00457E1E">
                            <w:pPr>
                              <w:spacing w:after="0"/>
                              <w:jc w:val="left"/>
                              <w:rPr>
                                <w:sz w:val="18"/>
                                <w:szCs w:val="18"/>
                              </w:rPr>
                            </w:pPr>
                            <w:r w:rsidRPr="00A24644">
                              <w:rPr>
                                <w:sz w:val="18"/>
                                <w:szCs w:val="18"/>
                              </w:rPr>
                              <w:t>2. Продовження реформ в Україні сприятиме покращенню бізнес-клімату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58" style="position:absolute;left:0;text-align:left;margin-left:286.9pt;margin-top:.9pt;width:224.25pt;height:36.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" fillcolor="#fde9d9" strokecolor="#fabf8f" strokeweight="1.5pt">
                <v:shadow on="t" color="#243f60" opacity=".5" offset="1pt"/>
                <v:textbox>
                  <w:txbxContent>
                    <w:p w:rsidR="00217512" w:rsidRPr="00A24644" w:rsidRDefault="00217512" w:rsidP="00457E1E">
                      <w:pPr>
                        <w:spacing w:after="0"/>
                        <w:jc w:val="left"/>
                        <w:rPr>
                          <w:sz w:val="18"/>
                          <w:szCs w:val="18"/>
                        </w:rPr>
                      </w:pPr>
                      <w:r w:rsidRPr="00A24644">
                        <w:rPr>
                          <w:sz w:val="18"/>
                          <w:szCs w:val="18"/>
                        </w:rPr>
                        <w:t>2. Продовження реформ в Україні сприятиме покращенню бізнес-клімату</w:t>
                      </w:r>
                    </w:p>
                  </w:txbxContent>
                </v:textbox>
              </v:rect>
            </w:pict>
          </mc:Fallback>
        </mc:AlternateContent>
      </w:r>
      <w:r w:rsidR="00457E1E" w:rsidRPr="009D78BF">
        <w:rPr>
          <w:rFonts w:ascii="Times New Roman" w:eastAsia="Calibri" w:hAnsi="Times New Roman" w:cs="Times New Roman"/>
          <w:color w:val="auto"/>
          <w:sz w:val="24"/>
          <w:lang w:val="ru-RU" w:eastAsia="en-US"/>
        </w:rPr>
        <w:tab/>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54304" behindDoc="0" locked="0" layoutInCell="1" allowOverlap="1">
                <wp:simplePos x="0" y="0"/>
                <wp:positionH relativeFrom="column">
                  <wp:posOffset>-410210</wp:posOffset>
                </wp:positionH>
                <wp:positionV relativeFrom="paragraph">
                  <wp:posOffset>225425</wp:posOffset>
                </wp:positionV>
                <wp:extent cx="3352800" cy="590550"/>
                <wp:effectExtent l="18415" t="15875" r="29210" b="41275"/>
                <wp:wrapNone/>
                <wp:docPr id="58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5905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AF2154" w:rsidRDefault="00217512" w:rsidP="00457E1E">
                            <w:pPr>
                              <w:spacing w:after="0"/>
                              <w:jc w:val="left"/>
                              <w:rPr>
                                <w:sz w:val="18"/>
                                <w:szCs w:val="18"/>
                              </w:rPr>
                            </w:pPr>
                            <w:r w:rsidRPr="00AF2154">
                              <w:rPr>
                                <w:sz w:val="18"/>
                                <w:szCs w:val="18"/>
                              </w:rPr>
                              <w:t>3. Сезонне безробіття.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59" style="position:absolute;left:0;text-align:left;margin-left:-32.3pt;margin-top:17.75pt;width:264pt;height:46.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" fillcolor="#e5dfec" strokecolor="#b2a1c7" strokeweight="1.5pt">
                <v:shadow on="t" color="#243f60" opacity=".5" offset="1pt"/>
                <v:textbox>
                  <w:txbxContent>
                    <w:p w:rsidR="00217512" w:rsidRPr="00AF2154" w:rsidRDefault="00217512" w:rsidP="00457E1E">
                      <w:pPr>
                        <w:spacing w:after="0"/>
                        <w:jc w:val="left"/>
                        <w:rPr>
                          <w:sz w:val="18"/>
                          <w:szCs w:val="18"/>
                        </w:rPr>
                      </w:pPr>
                      <w:r w:rsidRPr="00AF2154">
                        <w:rPr>
                          <w:sz w:val="18"/>
                          <w:szCs w:val="18"/>
                        </w:rPr>
                        <w:t>3. Сезонне безробіття.</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1520" behindDoc="0" locked="0" layoutInCell="1" allowOverlap="1">
                <wp:simplePos x="0" y="0"/>
                <wp:positionH relativeFrom="column">
                  <wp:posOffset>2729230</wp:posOffset>
                </wp:positionH>
                <wp:positionV relativeFrom="paragraph">
                  <wp:posOffset>7620</wp:posOffset>
                </wp:positionV>
                <wp:extent cx="901700" cy="2379980"/>
                <wp:effectExtent l="62230" t="36195" r="7620" b="12700"/>
                <wp:wrapNone/>
                <wp:docPr id="585"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1700" cy="2379980"/>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1" o:spid="_x0000_s1026" type="#_x0000_t32" style="position:absolute;margin-left:214.9pt;margin-top:.6pt;width:71pt;height:187.4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4112" behindDoc="0" locked="0" layoutInCell="1" allowOverlap="1">
                <wp:simplePos x="0" y="0"/>
                <wp:positionH relativeFrom="column">
                  <wp:posOffset>2734945</wp:posOffset>
                </wp:positionH>
                <wp:positionV relativeFrom="paragraph">
                  <wp:posOffset>283210</wp:posOffset>
                </wp:positionV>
                <wp:extent cx="919480" cy="34925"/>
                <wp:effectExtent l="20320" t="54610" r="12700" b="24765"/>
                <wp:wrapNone/>
                <wp:docPr id="584"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9480" cy="34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9" o:spid="_x0000_s1026" type="#_x0000_t32" style="position:absolute;margin-left:215.35pt;margin-top:22.3pt;width:72.4pt;height:2.75pt;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2064" behindDoc="0" locked="0" layoutInCell="1" allowOverlap="1">
                <wp:simplePos x="0" y="0"/>
                <wp:positionH relativeFrom="column">
                  <wp:posOffset>2587625</wp:posOffset>
                </wp:positionH>
                <wp:positionV relativeFrom="paragraph">
                  <wp:posOffset>118745</wp:posOffset>
                </wp:positionV>
                <wp:extent cx="1056005" cy="3739515"/>
                <wp:effectExtent l="53975" t="13970" r="13970" b="27940"/>
                <wp:wrapNone/>
                <wp:docPr id="583"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6005" cy="37395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7" o:spid="_x0000_s1026" type="#_x0000_t32" style="position:absolute;margin-left:203.75pt;margin-top:9.35pt;width:83.15pt;height:294.4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1040" behindDoc="0" locked="0" layoutInCell="1" allowOverlap="1">
                <wp:simplePos x="0" y="0"/>
                <wp:positionH relativeFrom="column">
                  <wp:posOffset>2576830</wp:posOffset>
                </wp:positionH>
                <wp:positionV relativeFrom="paragraph">
                  <wp:posOffset>37465</wp:posOffset>
                </wp:positionV>
                <wp:extent cx="1066800" cy="2188845"/>
                <wp:effectExtent l="62230" t="8890" r="13970" b="40640"/>
                <wp:wrapNone/>
                <wp:docPr id="582"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218884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6" o:spid="_x0000_s1026" type="#_x0000_t32" style="position:absolute;margin-left:202.9pt;margin-top:2.95pt;width:84pt;height:172.3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" strokecolor="red" strokeweight="1pt">
                <v:stroke dashstyle="dash" endarrow="block"/>
                <v:shadow color="#868686"/>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6400" behindDoc="0" locked="0" layoutInCell="1" allowOverlap="1">
                <wp:simplePos x="0" y="0"/>
                <wp:positionH relativeFrom="column">
                  <wp:posOffset>2752090</wp:posOffset>
                </wp:positionH>
                <wp:positionV relativeFrom="paragraph">
                  <wp:posOffset>80010</wp:posOffset>
                </wp:positionV>
                <wp:extent cx="873125" cy="751840"/>
                <wp:effectExtent l="46990" t="51435" r="13335" b="6350"/>
                <wp:wrapNone/>
                <wp:docPr id="581"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3125" cy="751840"/>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1" o:spid="_x0000_s1026" type="#_x0000_t32" style="position:absolute;margin-left:216.7pt;margin-top:6.3pt;width:68.75pt;height:59.2pt;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7184" behindDoc="0" locked="0" layoutInCell="1" allowOverlap="1">
                <wp:simplePos x="0" y="0"/>
                <wp:positionH relativeFrom="column">
                  <wp:posOffset>2663190</wp:posOffset>
                </wp:positionH>
                <wp:positionV relativeFrom="paragraph">
                  <wp:posOffset>257810</wp:posOffset>
                </wp:positionV>
                <wp:extent cx="979170" cy="2794000"/>
                <wp:effectExtent l="53340" t="10160" r="5715" b="34290"/>
                <wp:wrapNone/>
                <wp:docPr id="580"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9170" cy="27940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2" o:spid="_x0000_s1026" type="#_x0000_t32" style="position:absolute;margin-left:209.7pt;margin-top:20.3pt;width:77.1pt;height:220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6160" behindDoc="0" locked="0" layoutInCell="1" allowOverlap="1">
                <wp:simplePos x="0" y="0"/>
                <wp:positionH relativeFrom="column">
                  <wp:posOffset>2746375</wp:posOffset>
                </wp:positionH>
                <wp:positionV relativeFrom="paragraph">
                  <wp:posOffset>199390</wp:posOffset>
                </wp:positionV>
                <wp:extent cx="890270" cy="1160145"/>
                <wp:effectExtent l="50800" t="8890" r="11430" b="50165"/>
                <wp:wrapNone/>
                <wp:docPr id="578"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0270" cy="11601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1" o:spid="_x0000_s1026" type="#_x0000_t32" style="position:absolute;margin-left:216.25pt;margin-top:15.7pt;width:70.1pt;height:91.3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5136" behindDoc="0" locked="0" layoutInCell="1" allowOverlap="1">
                <wp:simplePos x="0" y="0"/>
                <wp:positionH relativeFrom="column">
                  <wp:posOffset>2757805</wp:posOffset>
                </wp:positionH>
                <wp:positionV relativeFrom="paragraph">
                  <wp:posOffset>134620</wp:posOffset>
                </wp:positionV>
                <wp:extent cx="873125" cy="556895"/>
                <wp:effectExtent l="43180" t="10795" r="7620" b="51435"/>
                <wp:wrapNone/>
                <wp:docPr id="577"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125" cy="5568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0" o:spid="_x0000_s1026" type="#_x0000_t32" style="position:absolute;margin-left:217.15pt;margin-top:10.6pt;width:68.75pt;height:43.8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" strokecolor="red">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9232" behindDoc="0" locked="0" layoutInCell="1" allowOverlap="1">
                <wp:simplePos x="0" y="0"/>
                <wp:positionH relativeFrom="column">
                  <wp:posOffset>2541270</wp:posOffset>
                </wp:positionH>
                <wp:positionV relativeFrom="paragraph">
                  <wp:posOffset>260350</wp:posOffset>
                </wp:positionV>
                <wp:extent cx="1089660" cy="5848350"/>
                <wp:effectExtent l="55245" t="12700" r="7620" b="25400"/>
                <wp:wrapNone/>
                <wp:docPr id="576"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9660" cy="58483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4" o:spid="_x0000_s1026" type="#_x0000_t32" style="position:absolute;margin-left:200.1pt;margin-top:20.5pt;width:85.8pt;height:460.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78208" behindDoc="0" locked="0" layoutInCell="1" allowOverlap="1">
                <wp:simplePos x="0" y="0"/>
                <wp:positionH relativeFrom="column">
                  <wp:posOffset>2681605</wp:posOffset>
                </wp:positionH>
                <wp:positionV relativeFrom="paragraph">
                  <wp:posOffset>78740</wp:posOffset>
                </wp:positionV>
                <wp:extent cx="955040" cy="3181985"/>
                <wp:effectExtent l="62230" t="12065" r="11430" b="34925"/>
                <wp:wrapNone/>
                <wp:docPr id="575"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5040" cy="31819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3" o:spid="_x0000_s1026" type="#_x0000_t32" style="position:absolute;margin-left:211.15pt;margin-top:6.2pt;width:75.2pt;height:250.5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" strokecolor="red">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55328" behindDoc="0" locked="0" layoutInCell="1" allowOverlap="1">
                <wp:simplePos x="0" y="0"/>
                <wp:positionH relativeFrom="column">
                  <wp:posOffset>-410210</wp:posOffset>
                </wp:positionH>
                <wp:positionV relativeFrom="paragraph">
                  <wp:posOffset>114300</wp:posOffset>
                </wp:positionV>
                <wp:extent cx="3352800" cy="533400"/>
                <wp:effectExtent l="18415" t="9525" r="29210" b="38100"/>
                <wp:wrapNone/>
                <wp:docPr id="57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5334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AF2154" w:rsidRDefault="00217512" w:rsidP="00457E1E">
                            <w:pPr>
                              <w:spacing w:after="0"/>
                              <w:jc w:val="left"/>
                              <w:rPr>
                                <w:sz w:val="18"/>
                                <w:szCs w:val="18"/>
                              </w:rPr>
                            </w:pPr>
                            <w:r>
                              <w:rPr>
                                <w:sz w:val="18"/>
                                <w:szCs w:val="18"/>
                              </w:rPr>
                              <w:t xml:space="preserve">4. </w:t>
                            </w:r>
                            <w:r w:rsidRPr="00AF2154">
                              <w:rPr>
                                <w:sz w:val="18"/>
                                <w:szCs w:val="18"/>
                              </w:rPr>
                              <w:t>Низька кваліфікація не дозволяє сільському населенню вільно конкурувати на ринку праці.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60" style="position:absolute;left:0;text-align:left;margin-left:-32.3pt;margin-top:9pt;width:264pt;height:42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" fillcolor="#e5dfec" strokecolor="#b2a1c7" strokeweight="1.5pt">
                <v:shadow on="t" color="#243f60" opacity=".5" offset="1pt"/>
                <v:textbox>
                  <w:txbxContent>
                    <w:p w:rsidR="00217512" w:rsidRPr="00AF2154" w:rsidRDefault="00217512" w:rsidP="00457E1E">
                      <w:pPr>
                        <w:spacing w:after="0"/>
                        <w:jc w:val="left"/>
                        <w:rPr>
                          <w:sz w:val="18"/>
                          <w:szCs w:val="18"/>
                        </w:rPr>
                      </w:pPr>
                      <w:r>
                        <w:rPr>
                          <w:sz w:val="18"/>
                          <w:szCs w:val="18"/>
                        </w:rPr>
                        <w:t xml:space="preserve">4. </w:t>
                      </w:r>
                      <w:r w:rsidRPr="00AF2154">
                        <w:rPr>
                          <w:sz w:val="18"/>
                          <w:szCs w:val="18"/>
                        </w:rPr>
                        <w:t>Низька кваліфікація не дозволяє сільському населенню вільно конкурувати на ринку праці.</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3568" behindDoc="0" locked="0" layoutInCell="1" allowOverlap="1">
                <wp:simplePos x="0" y="0"/>
                <wp:positionH relativeFrom="column">
                  <wp:posOffset>2752090</wp:posOffset>
                </wp:positionH>
                <wp:positionV relativeFrom="paragraph">
                  <wp:posOffset>231775</wp:posOffset>
                </wp:positionV>
                <wp:extent cx="861060" cy="652780"/>
                <wp:effectExtent l="46990" t="50800" r="6350" b="10795"/>
                <wp:wrapNone/>
                <wp:docPr id="573"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060" cy="6527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3" o:spid="_x0000_s1026" type="#_x0000_t32" style="position:absolute;margin-left:216.7pt;margin-top:18.25pt;width:67.8pt;height:51.4pt;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WCSAIAAHk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3328" behindDoc="0" locked="0" layoutInCell="1" allowOverlap="1">
                <wp:simplePos x="0" y="0"/>
                <wp:positionH relativeFrom="column">
                  <wp:posOffset>2635250</wp:posOffset>
                </wp:positionH>
                <wp:positionV relativeFrom="paragraph">
                  <wp:posOffset>251460</wp:posOffset>
                </wp:positionV>
                <wp:extent cx="1008380" cy="1623060"/>
                <wp:effectExtent l="53975" t="13335" r="13970" b="40005"/>
                <wp:wrapNone/>
                <wp:docPr id="572"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8380" cy="16230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8" o:spid="_x0000_s1026" type="#_x0000_t32" style="position:absolute;margin-left:207.5pt;margin-top:19.8pt;width:79.4pt;height:127.8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2304" behindDoc="0" locked="0" layoutInCell="1" allowOverlap="1">
                <wp:simplePos x="0" y="0"/>
                <wp:positionH relativeFrom="column">
                  <wp:posOffset>2757805</wp:posOffset>
                </wp:positionH>
                <wp:positionV relativeFrom="paragraph">
                  <wp:posOffset>128905</wp:posOffset>
                </wp:positionV>
                <wp:extent cx="896620" cy="59055"/>
                <wp:effectExtent l="24130" t="5080" r="12700" b="59690"/>
                <wp:wrapNone/>
                <wp:docPr id="571"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6620" cy="590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7" o:spid="_x0000_s1026" type="#_x0000_t32" style="position:absolute;margin-left:217.15pt;margin-top:10.15pt;width:70.6pt;height:4.6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SkQwIAAG4EAAAOAAAAZHJzL2Uyb0RvYy54bWysVMGO2jAQvVfqP1i+QxKW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1280" behindDoc="0" locked="0" layoutInCell="1" allowOverlap="1">
                <wp:simplePos x="0" y="0"/>
                <wp:positionH relativeFrom="column">
                  <wp:posOffset>2763520</wp:posOffset>
                </wp:positionH>
                <wp:positionV relativeFrom="paragraph">
                  <wp:posOffset>187960</wp:posOffset>
                </wp:positionV>
                <wp:extent cx="897255" cy="2348230"/>
                <wp:effectExtent l="58420" t="6985" r="6350" b="35560"/>
                <wp:wrapNone/>
                <wp:docPr id="570"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7255" cy="23482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6" o:spid="_x0000_s1026" type="#_x0000_t32" style="position:absolute;margin-left:217.6pt;margin-top:14.8pt;width:70.65pt;height:184.9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0256" behindDoc="0" locked="0" layoutInCell="1" allowOverlap="1">
                <wp:simplePos x="0" y="0"/>
                <wp:positionH relativeFrom="column">
                  <wp:posOffset>2564130</wp:posOffset>
                </wp:positionH>
                <wp:positionV relativeFrom="paragraph">
                  <wp:posOffset>3810</wp:posOffset>
                </wp:positionV>
                <wp:extent cx="1125220" cy="7016750"/>
                <wp:effectExtent l="59055" t="13335" r="6350" b="27940"/>
                <wp:wrapNone/>
                <wp:docPr id="569"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220" cy="70167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5" o:spid="_x0000_s1026" type="#_x0000_t32" style="position:absolute;margin-left:201.9pt;margin-top:.3pt;width:88.6pt;height:55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JJSAIAAHEEAAAOAAAAZHJzL2Uyb0RvYy54bWysVE1v2zAMvQ/YfxB0T/zROE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" strokecolor="red">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7424" behindDoc="0" locked="0" layoutInCell="1" allowOverlap="1">
                <wp:simplePos x="0" y="0"/>
                <wp:positionH relativeFrom="column">
                  <wp:posOffset>2470785</wp:posOffset>
                </wp:positionH>
                <wp:positionV relativeFrom="paragraph">
                  <wp:posOffset>254635</wp:posOffset>
                </wp:positionV>
                <wp:extent cx="1172845" cy="4354830"/>
                <wp:effectExtent l="60960" t="6985" r="13970" b="29210"/>
                <wp:wrapNone/>
                <wp:docPr id="568"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2845" cy="4354830"/>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2" o:spid="_x0000_s1026" type="#_x0000_t32" style="position:absolute;margin-left:194.55pt;margin-top:20.05pt;width:92.35pt;height:342.9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4352" behindDoc="0" locked="0" layoutInCell="1" allowOverlap="1">
                <wp:simplePos x="0" y="0"/>
                <wp:positionH relativeFrom="column">
                  <wp:posOffset>2423160</wp:posOffset>
                </wp:positionH>
                <wp:positionV relativeFrom="paragraph">
                  <wp:posOffset>168275</wp:posOffset>
                </wp:positionV>
                <wp:extent cx="1219200" cy="3383915"/>
                <wp:effectExtent l="60960" t="6350" r="5715" b="38735"/>
                <wp:wrapNone/>
                <wp:docPr id="567"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33839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9" o:spid="_x0000_s1026" type="#_x0000_t32" style="position:absolute;margin-left:190.8pt;margin-top:13.25pt;width:96pt;height:266.4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" strokecolor="red">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56352" behindDoc="0" locked="0" layoutInCell="1" allowOverlap="1">
                <wp:simplePos x="0" y="0"/>
                <wp:positionH relativeFrom="column">
                  <wp:posOffset>-372110</wp:posOffset>
                </wp:positionH>
                <wp:positionV relativeFrom="paragraph">
                  <wp:posOffset>176530</wp:posOffset>
                </wp:positionV>
                <wp:extent cx="3352800" cy="600075"/>
                <wp:effectExtent l="18415" t="14605" r="29210" b="42545"/>
                <wp:wrapNone/>
                <wp:docPr id="56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60007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AF2154" w:rsidRDefault="00217512" w:rsidP="00457E1E">
                            <w:pPr>
                              <w:spacing w:after="0"/>
                              <w:jc w:val="left"/>
                              <w:rPr>
                                <w:sz w:val="18"/>
                                <w:szCs w:val="18"/>
                              </w:rPr>
                            </w:pPr>
                            <w:r>
                              <w:rPr>
                                <w:sz w:val="18"/>
                                <w:szCs w:val="18"/>
                              </w:rPr>
                              <w:t xml:space="preserve">5. </w:t>
                            </w:r>
                            <w:r w:rsidRPr="00AF2154">
                              <w:rPr>
                                <w:sz w:val="18"/>
                                <w:szCs w:val="18"/>
                              </w:rPr>
                              <w:t>Недостатній рівень забезпеченості молодими кадрами в освітній, медичній і соціальній сферах та програм їхнього залучення і навчання.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61" style="position:absolute;left:0;text-align:left;margin-left:-29.3pt;margin-top:13.9pt;width:264pt;height:47.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" fillcolor="#e5dfec" strokecolor="#b2a1c7" strokeweight="1.5pt">
                <v:shadow on="t" color="#243f60" opacity=".5" offset="1pt"/>
                <v:textbox>
                  <w:txbxContent>
                    <w:p w:rsidR="00217512" w:rsidRPr="00AF2154" w:rsidRDefault="00217512" w:rsidP="00457E1E">
                      <w:pPr>
                        <w:spacing w:after="0"/>
                        <w:jc w:val="left"/>
                        <w:rPr>
                          <w:sz w:val="18"/>
                          <w:szCs w:val="18"/>
                        </w:rPr>
                      </w:pPr>
                      <w:r>
                        <w:rPr>
                          <w:sz w:val="18"/>
                          <w:szCs w:val="18"/>
                        </w:rPr>
                        <w:t xml:space="preserve">5. </w:t>
                      </w:r>
                      <w:r w:rsidRPr="00AF2154">
                        <w:rPr>
                          <w:sz w:val="18"/>
                          <w:szCs w:val="18"/>
                        </w:rPr>
                        <w:t>Недостатній рівень забезпеченості молодими кадрами в освітній, медичній і соціальній сферах та програм їхнього залучення і навчання.</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4592" behindDoc="0" locked="0" layoutInCell="1" allowOverlap="1">
                <wp:simplePos x="0" y="0"/>
                <wp:positionH relativeFrom="column">
                  <wp:posOffset>2757805</wp:posOffset>
                </wp:positionH>
                <wp:positionV relativeFrom="paragraph">
                  <wp:posOffset>273050</wp:posOffset>
                </wp:positionV>
                <wp:extent cx="873125" cy="43180"/>
                <wp:effectExtent l="24130" t="53975" r="7620" b="17145"/>
                <wp:wrapNone/>
                <wp:docPr id="565"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3125" cy="431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4" o:spid="_x0000_s1026" type="#_x0000_t32" style="position:absolute;margin-left:217.15pt;margin-top:21.5pt;width:68.75pt;height:3.4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" strokecolor="red">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7664" behindDoc="0" locked="0" layoutInCell="1" allowOverlap="1">
                <wp:simplePos x="0" y="0"/>
                <wp:positionH relativeFrom="column">
                  <wp:posOffset>2635250</wp:posOffset>
                </wp:positionH>
                <wp:positionV relativeFrom="paragraph">
                  <wp:posOffset>254635</wp:posOffset>
                </wp:positionV>
                <wp:extent cx="1001395" cy="2296795"/>
                <wp:effectExtent l="53975" t="6985" r="11430" b="39370"/>
                <wp:wrapNone/>
                <wp:docPr id="564"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1395" cy="22967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7" o:spid="_x0000_s1026" type="#_x0000_t32" style="position:absolute;margin-left:207.5pt;margin-top:20.05pt;width:78.85pt;height:180.8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0736" behindDoc="0" locked="0" layoutInCell="1" allowOverlap="1">
                <wp:simplePos x="0" y="0"/>
                <wp:positionH relativeFrom="column">
                  <wp:posOffset>2746375</wp:posOffset>
                </wp:positionH>
                <wp:positionV relativeFrom="paragraph">
                  <wp:posOffset>170815</wp:posOffset>
                </wp:positionV>
                <wp:extent cx="884555" cy="2006600"/>
                <wp:effectExtent l="60325" t="8890" r="7620" b="41910"/>
                <wp:wrapNone/>
                <wp:docPr id="563"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4555" cy="20066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0" o:spid="_x0000_s1026" type="#_x0000_t32" style="position:absolute;margin-left:216.25pt;margin-top:13.45pt;width:69.65pt;height:158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6640" behindDoc="0" locked="0" layoutInCell="1" allowOverlap="1">
                <wp:simplePos x="0" y="0"/>
                <wp:positionH relativeFrom="column">
                  <wp:posOffset>2722880</wp:posOffset>
                </wp:positionH>
                <wp:positionV relativeFrom="paragraph">
                  <wp:posOffset>154940</wp:posOffset>
                </wp:positionV>
                <wp:extent cx="908050" cy="873760"/>
                <wp:effectExtent l="46355" t="12065" r="7620" b="47625"/>
                <wp:wrapNone/>
                <wp:docPr id="562"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0" cy="8737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6" o:spid="_x0000_s1026" type="#_x0000_t32" style="position:absolute;margin-left:214.4pt;margin-top:12.2pt;width:71.5pt;height:68.8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9ORQIAAG8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5616" behindDoc="0" locked="0" layoutInCell="1" allowOverlap="1">
                <wp:simplePos x="0" y="0"/>
                <wp:positionH relativeFrom="column">
                  <wp:posOffset>2752090</wp:posOffset>
                </wp:positionH>
                <wp:positionV relativeFrom="paragraph">
                  <wp:posOffset>90170</wp:posOffset>
                </wp:positionV>
                <wp:extent cx="902335" cy="437515"/>
                <wp:effectExtent l="37465" t="13970" r="12700" b="53340"/>
                <wp:wrapNone/>
                <wp:docPr id="561"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2335" cy="4375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5" o:spid="_x0000_s1026" type="#_x0000_t32" style="position:absolute;margin-left:216.7pt;margin-top:7.1pt;width:71.05pt;height:34.45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" strokecolor="red">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1760" behindDoc="0" locked="0" layoutInCell="1" allowOverlap="1">
                <wp:simplePos x="0" y="0"/>
                <wp:positionH relativeFrom="column">
                  <wp:posOffset>2710815</wp:posOffset>
                </wp:positionH>
                <wp:positionV relativeFrom="paragraph">
                  <wp:posOffset>215900</wp:posOffset>
                </wp:positionV>
                <wp:extent cx="914400" cy="2056130"/>
                <wp:effectExtent l="53340" t="6350" r="13335" b="33020"/>
                <wp:wrapNone/>
                <wp:docPr id="560"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0561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1" o:spid="_x0000_s1026" type="#_x0000_t32" style="position:absolute;margin-left:213.45pt;margin-top:17pt;width:1in;height:161.9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ZURAIAAHA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9712" behindDoc="0" locked="0" layoutInCell="1" allowOverlap="1">
                <wp:simplePos x="0" y="0"/>
                <wp:positionH relativeFrom="column">
                  <wp:posOffset>2534920</wp:posOffset>
                </wp:positionH>
                <wp:positionV relativeFrom="paragraph">
                  <wp:posOffset>245745</wp:posOffset>
                </wp:positionV>
                <wp:extent cx="1096010" cy="2957830"/>
                <wp:effectExtent l="58420" t="7620" r="7620" b="34925"/>
                <wp:wrapNone/>
                <wp:docPr id="559"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6010" cy="29578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9" o:spid="_x0000_s1026" type="#_x0000_t32" style="position:absolute;margin-left:199.6pt;margin-top:19.35pt;width:86.3pt;height:232.9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8688" behindDoc="0" locked="0" layoutInCell="1" allowOverlap="1">
                <wp:simplePos x="0" y="0"/>
                <wp:positionH relativeFrom="column">
                  <wp:posOffset>2605405</wp:posOffset>
                </wp:positionH>
                <wp:positionV relativeFrom="paragraph">
                  <wp:posOffset>47625</wp:posOffset>
                </wp:positionV>
                <wp:extent cx="1031240" cy="2612390"/>
                <wp:effectExtent l="52705" t="9525" r="11430" b="35560"/>
                <wp:wrapNone/>
                <wp:docPr id="558"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1240" cy="26123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8" o:spid="_x0000_s1026" type="#_x0000_t32" style="position:absolute;margin-left:205.15pt;margin-top:3.75pt;width:81.2pt;height:205.7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" strokecolor="red">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57376" behindDoc="0" locked="0" layoutInCell="1" allowOverlap="1">
                <wp:simplePos x="0" y="0"/>
                <wp:positionH relativeFrom="column">
                  <wp:posOffset>-372110</wp:posOffset>
                </wp:positionH>
                <wp:positionV relativeFrom="paragraph">
                  <wp:posOffset>4445</wp:posOffset>
                </wp:positionV>
                <wp:extent cx="3352800" cy="466725"/>
                <wp:effectExtent l="18415" t="13970" r="29210" b="43180"/>
                <wp:wrapNone/>
                <wp:docPr id="554"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6672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AF2154" w:rsidRDefault="00217512" w:rsidP="00457E1E">
                            <w:pPr>
                              <w:spacing w:after="0"/>
                              <w:jc w:val="left"/>
                              <w:rPr>
                                <w:sz w:val="18"/>
                                <w:szCs w:val="18"/>
                              </w:rPr>
                            </w:pPr>
                            <w:r>
                              <w:rPr>
                                <w:sz w:val="18"/>
                                <w:szCs w:val="18"/>
                              </w:rPr>
                              <w:t xml:space="preserve">6. </w:t>
                            </w:r>
                            <w:r w:rsidRPr="00AF2154">
                              <w:rPr>
                                <w:sz w:val="18"/>
                                <w:szCs w:val="18"/>
                              </w:rPr>
                              <w:t>Застаріле матеріально-технічне оснащення закладів загальної середньої освіти та охорони здоров’я.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62" style="position:absolute;left:0;text-align:left;margin-left:-29.3pt;margin-top:.35pt;width:264pt;height:36.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" fillcolor="#e5dfec" strokecolor="#b2a1c7" strokeweight="1.5pt">
                <v:shadow on="t" color="#243f60" opacity=".5" offset="1pt"/>
                <v:textbox>
                  <w:txbxContent>
                    <w:p w:rsidR="00217512" w:rsidRPr="00AF2154" w:rsidRDefault="00217512" w:rsidP="00457E1E">
                      <w:pPr>
                        <w:spacing w:after="0"/>
                        <w:jc w:val="left"/>
                        <w:rPr>
                          <w:sz w:val="18"/>
                          <w:szCs w:val="18"/>
                        </w:rPr>
                      </w:pPr>
                      <w:r>
                        <w:rPr>
                          <w:sz w:val="18"/>
                          <w:szCs w:val="18"/>
                        </w:rPr>
                        <w:t xml:space="preserve">6. </w:t>
                      </w:r>
                      <w:r w:rsidRPr="00AF2154">
                        <w:rPr>
                          <w:sz w:val="18"/>
                          <w:szCs w:val="18"/>
                        </w:rPr>
                        <w:t>Застаріле матеріально-технічне оснащення закладів загальної середньої освіти та охорони здоров’я.</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3808" behindDoc="0" locked="0" layoutInCell="1" allowOverlap="1">
                <wp:simplePos x="0" y="0"/>
                <wp:positionH relativeFrom="column">
                  <wp:posOffset>2670175</wp:posOffset>
                </wp:positionH>
                <wp:positionV relativeFrom="paragraph">
                  <wp:posOffset>185420</wp:posOffset>
                </wp:positionV>
                <wp:extent cx="984250" cy="3268980"/>
                <wp:effectExtent l="60325" t="13970" r="12700" b="31750"/>
                <wp:wrapNone/>
                <wp:docPr id="552"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50" cy="32689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3" o:spid="_x0000_s1026" type="#_x0000_t32" style="position:absolute;margin-left:210.25pt;margin-top:14.6pt;width:77.5pt;height:257.4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2784" behindDoc="0" locked="0" layoutInCell="1" allowOverlap="1">
                <wp:simplePos x="0" y="0"/>
                <wp:positionH relativeFrom="column">
                  <wp:posOffset>2763520</wp:posOffset>
                </wp:positionH>
                <wp:positionV relativeFrom="paragraph">
                  <wp:posOffset>107950</wp:posOffset>
                </wp:positionV>
                <wp:extent cx="880110" cy="2471420"/>
                <wp:effectExtent l="58420" t="12700" r="13970" b="30480"/>
                <wp:wrapNone/>
                <wp:docPr id="551"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0110" cy="24714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2" o:spid="_x0000_s1026" type="#_x0000_t32" style="position:absolute;margin-left:217.6pt;margin-top:8.5pt;width:69.3pt;height:194.6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izRgIAAHAEAAAOAAAAZHJzL2Uyb0RvYy54bWysVE2P2yAQvVfqf0DcE3/UySZWnNXKTtrD&#10;tl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" strokecolor="red">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5856" behindDoc="0" locked="0" layoutInCell="1" allowOverlap="1">
                <wp:simplePos x="0" y="0"/>
                <wp:positionH relativeFrom="column">
                  <wp:posOffset>2729230</wp:posOffset>
                </wp:positionH>
                <wp:positionV relativeFrom="paragraph">
                  <wp:posOffset>280670</wp:posOffset>
                </wp:positionV>
                <wp:extent cx="907415" cy="612775"/>
                <wp:effectExtent l="43180" t="13970" r="11430" b="59055"/>
                <wp:wrapNone/>
                <wp:docPr id="550"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7415" cy="6127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5" o:spid="_x0000_s1026" type="#_x0000_t32" style="position:absolute;margin-left:214.9pt;margin-top:22.1pt;width:71.45pt;height:48.25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4832" behindDoc="0" locked="0" layoutInCell="1" allowOverlap="1">
                <wp:simplePos x="0" y="0"/>
                <wp:positionH relativeFrom="column">
                  <wp:posOffset>2734945</wp:posOffset>
                </wp:positionH>
                <wp:positionV relativeFrom="paragraph">
                  <wp:posOffset>222250</wp:posOffset>
                </wp:positionV>
                <wp:extent cx="907415" cy="13970"/>
                <wp:effectExtent l="20320" t="60325" r="5715" b="40005"/>
                <wp:wrapNone/>
                <wp:docPr id="549"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7415" cy="139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4" o:spid="_x0000_s1026" type="#_x0000_t32" style="position:absolute;margin-left:215.35pt;margin-top:17.5pt;width:71.45pt;height:1.1pt;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6880" behindDoc="0" locked="0" layoutInCell="1" allowOverlap="1">
                <wp:simplePos x="0" y="0"/>
                <wp:positionH relativeFrom="column">
                  <wp:posOffset>2670175</wp:posOffset>
                </wp:positionH>
                <wp:positionV relativeFrom="paragraph">
                  <wp:posOffset>34290</wp:posOffset>
                </wp:positionV>
                <wp:extent cx="973455" cy="4079875"/>
                <wp:effectExtent l="60325" t="5715" r="13970" b="29210"/>
                <wp:wrapNone/>
                <wp:docPr id="548"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3455" cy="40798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8" o:spid="_x0000_s1026" type="#_x0000_t32" style="position:absolute;margin-left:210.25pt;margin-top:2.7pt;width:76.65pt;height:321.2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" strokecolor="red">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58400" behindDoc="0" locked="0" layoutInCell="1" allowOverlap="1">
                <wp:simplePos x="0" y="0"/>
                <wp:positionH relativeFrom="column">
                  <wp:posOffset>-372110</wp:posOffset>
                </wp:positionH>
                <wp:positionV relativeFrom="paragraph">
                  <wp:posOffset>53975</wp:posOffset>
                </wp:positionV>
                <wp:extent cx="3352800" cy="466725"/>
                <wp:effectExtent l="18415" t="15875" r="29210" b="41275"/>
                <wp:wrapNone/>
                <wp:docPr id="547"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6672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1A59FC" w:rsidRDefault="00217512" w:rsidP="00457E1E">
                            <w:pPr>
                              <w:spacing w:after="0"/>
                              <w:jc w:val="left"/>
                              <w:rPr>
                                <w:sz w:val="18"/>
                                <w:szCs w:val="18"/>
                              </w:rPr>
                            </w:pPr>
                            <w:r>
                              <w:rPr>
                                <w:sz w:val="18"/>
                                <w:szCs w:val="18"/>
                              </w:rPr>
                              <w:t xml:space="preserve">7. </w:t>
                            </w:r>
                            <w:r w:rsidRPr="001A59FC">
                              <w:rPr>
                                <w:sz w:val="18"/>
                                <w:szCs w:val="18"/>
                              </w:rPr>
                              <w:t>Незначний досвід в залученні коштів для розвитку громади та бізнесу.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63" style="position:absolute;left:0;text-align:left;margin-left:-29.3pt;margin-top:4.25pt;width:264pt;height:36.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" fillcolor="#e5dfec" strokecolor="#b2a1c7" strokeweight="1.5pt">
                <v:shadow on="t" color="#243f60" opacity=".5" offset="1pt"/>
                <v:textbox>
                  <w:txbxContent>
                    <w:p w:rsidR="00217512" w:rsidRPr="001A59FC" w:rsidRDefault="00217512" w:rsidP="00457E1E">
                      <w:pPr>
                        <w:spacing w:after="0"/>
                        <w:jc w:val="left"/>
                        <w:rPr>
                          <w:sz w:val="18"/>
                          <w:szCs w:val="18"/>
                        </w:rPr>
                      </w:pPr>
                      <w:r>
                        <w:rPr>
                          <w:sz w:val="18"/>
                          <w:szCs w:val="18"/>
                        </w:rPr>
                        <w:t xml:space="preserve">7. </w:t>
                      </w:r>
                      <w:r w:rsidRPr="001A59FC">
                        <w:rPr>
                          <w:sz w:val="18"/>
                          <w:szCs w:val="18"/>
                        </w:rPr>
                        <w:t>Незначний досвід в залученні коштів для розвитку громади та бізнесу.</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0976" behindDoc="0" locked="0" layoutInCell="1" allowOverlap="1">
                <wp:simplePos x="0" y="0"/>
                <wp:positionH relativeFrom="column">
                  <wp:posOffset>2780665</wp:posOffset>
                </wp:positionH>
                <wp:positionV relativeFrom="paragraph">
                  <wp:posOffset>106680</wp:posOffset>
                </wp:positionV>
                <wp:extent cx="891540" cy="451485"/>
                <wp:effectExtent l="37465" t="59055" r="13970" b="13335"/>
                <wp:wrapNone/>
                <wp:docPr id="546"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1540" cy="4514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2" style="position:absolute;margin-left:218.95pt;margin-top:8.4pt;width:70.2pt;height:35.55pt;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8928" behindDoc="0" locked="0" layoutInCell="1" allowOverlap="1">
                <wp:simplePos x="0" y="0"/>
                <wp:positionH relativeFrom="column">
                  <wp:posOffset>2645410</wp:posOffset>
                </wp:positionH>
                <wp:positionV relativeFrom="paragraph">
                  <wp:posOffset>53975</wp:posOffset>
                </wp:positionV>
                <wp:extent cx="996950" cy="4966970"/>
                <wp:effectExtent l="54610" t="6350" r="5715" b="27305"/>
                <wp:wrapNone/>
                <wp:docPr id="545"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6950" cy="49669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0" o:spid="_x0000_s1026" type="#_x0000_t32" style="position:absolute;margin-left:208.3pt;margin-top:4.25pt;width:78.5pt;height:391.1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7904" behindDoc="0" locked="0" layoutInCell="1" allowOverlap="1">
                <wp:simplePos x="0" y="0"/>
                <wp:positionH relativeFrom="column">
                  <wp:posOffset>2757805</wp:posOffset>
                </wp:positionH>
                <wp:positionV relativeFrom="paragraph">
                  <wp:posOffset>25400</wp:posOffset>
                </wp:positionV>
                <wp:extent cx="885825" cy="1222375"/>
                <wp:effectExtent l="52705" t="6350" r="13970" b="47625"/>
                <wp:wrapNone/>
                <wp:docPr id="544"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12223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9" o:spid="_x0000_s1026" type="#_x0000_t32" style="position:absolute;margin-left:217.15pt;margin-top:2pt;width:69.75pt;height:96.25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" strokecolor="red">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09952" behindDoc="0" locked="0" layoutInCell="1" allowOverlap="1">
                <wp:simplePos x="0" y="0"/>
                <wp:positionH relativeFrom="column">
                  <wp:posOffset>2710815</wp:posOffset>
                </wp:positionH>
                <wp:positionV relativeFrom="paragraph">
                  <wp:posOffset>180975</wp:posOffset>
                </wp:positionV>
                <wp:extent cx="932815" cy="1093470"/>
                <wp:effectExtent l="53340" t="9525" r="13970" b="49530"/>
                <wp:wrapNone/>
                <wp:docPr id="543"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2815" cy="10934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2" style="position:absolute;margin-left:213.45pt;margin-top:14.25pt;width:73.45pt;height:86.1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J+RgIAAHA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" strokecolor="red">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59424" behindDoc="0" locked="0" layoutInCell="1" allowOverlap="1">
                <wp:simplePos x="0" y="0"/>
                <wp:positionH relativeFrom="column">
                  <wp:posOffset>-372110</wp:posOffset>
                </wp:positionH>
                <wp:positionV relativeFrom="paragraph">
                  <wp:posOffset>62230</wp:posOffset>
                </wp:positionV>
                <wp:extent cx="3352800" cy="438150"/>
                <wp:effectExtent l="18415" t="14605" r="29210" b="42545"/>
                <wp:wrapNone/>
                <wp:docPr id="54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381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280C19" w:rsidRDefault="00217512" w:rsidP="00457E1E">
                            <w:pPr>
                              <w:spacing w:after="0"/>
                              <w:jc w:val="left"/>
                              <w:rPr>
                                <w:sz w:val="18"/>
                                <w:szCs w:val="18"/>
                              </w:rPr>
                            </w:pPr>
                            <w:r>
                              <w:rPr>
                                <w:sz w:val="18"/>
                                <w:szCs w:val="18"/>
                              </w:rPr>
                              <w:t xml:space="preserve">8. </w:t>
                            </w:r>
                            <w:r w:rsidRPr="00280C19">
                              <w:rPr>
                                <w:sz w:val="18"/>
                                <w:szCs w:val="18"/>
                              </w:rPr>
                              <w:t>Низький рівень іноземних та внутрішніх інвестицій.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64" style="position:absolute;left:0;text-align:left;margin-left:-29.3pt;margin-top:4.9pt;width:264pt;height:34.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" fillcolor="#e5dfec" strokecolor="#b2a1c7" strokeweight="1.5pt">
                <v:shadow on="t" color="#243f60" opacity=".5" offset="1pt"/>
                <v:textbox>
                  <w:txbxContent>
                    <w:p w:rsidR="00217512" w:rsidRPr="00280C19" w:rsidRDefault="00217512" w:rsidP="00457E1E">
                      <w:pPr>
                        <w:spacing w:after="0"/>
                        <w:jc w:val="left"/>
                        <w:rPr>
                          <w:sz w:val="18"/>
                          <w:szCs w:val="18"/>
                        </w:rPr>
                      </w:pPr>
                      <w:r>
                        <w:rPr>
                          <w:sz w:val="18"/>
                          <w:szCs w:val="18"/>
                        </w:rPr>
                        <w:t xml:space="preserve">8. </w:t>
                      </w:r>
                      <w:r w:rsidRPr="00280C19">
                        <w:rPr>
                          <w:sz w:val="18"/>
                          <w:szCs w:val="18"/>
                        </w:rPr>
                        <w:t>Низький рівень іноземних та внутрішніх інвестицій.</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9472" behindDoc="0" locked="0" layoutInCell="1" allowOverlap="1">
                <wp:simplePos x="0" y="0"/>
                <wp:positionH relativeFrom="column">
                  <wp:posOffset>2746375</wp:posOffset>
                </wp:positionH>
                <wp:positionV relativeFrom="paragraph">
                  <wp:posOffset>196215</wp:posOffset>
                </wp:positionV>
                <wp:extent cx="895985" cy="1576705"/>
                <wp:effectExtent l="60325" t="15240" r="15240" b="46355"/>
                <wp:wrapNone/>
                <wp:docPr id="541"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985" cy="157670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4" o:spid="_x0000_s1026" type="#_x0000_t32" style="position:absolute;margin-left:216.25pt;margin-top:15.45pt;width:70.55pt;height:124.15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88448" behindDoc="0" locked="0" layoutInCell="1" allowOverlap="1">
                <wp:simplePos x="0" y="0"/>
                <wp:positionH relativeFrom="column">
                  <wp:posOffset>2740660</wp:posOffset>
                </wp:positionH>
                <wp:positionV relativeFrom="paragraph">
                  <wp:posOffset>95885</wp:posOffset>
                </wp:positionV>
                <wp:extent cx="890270" cy="404495"/>
                <wp:effectExtent l="35560" t="10160" r="7620" b="61595"/>
                <wp:wrapNone/>
                <wp:docPr id="540"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0270" cy="40449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3" o:spid="_x0000_s1026" type="#_x0000_t32" style="position:absolute;margin-left:215.8pt;margin-top:7.55pt;width:70.1pt;height:31.8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" strokecolor="red"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3024" behindDoc="0" locked="0" layoutInCell="1" allowOverlap="1">
                <wp:simplePos x="0" y="0"/>
                <wp:positionH relativeFrom="column">
                  <wp:posOffset>2780665</wp:posOffset>
                </wp:positionH>
                <wp:positionV relativeFrom="paragraph">
                  <wp:posOffset>153670</wp:posOffset>
                </wp:positionV>
                <wp:extent cx="855980" cy="1419225"/>
                <wp:effectExtent l="56515" t="10795" r="11430" b="46355"/>
                <wp:wrapNone/>
                <wp:docPr id="539"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5980" cy="14192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2" style="position:absolute;margin-left:218.95pt;margin-top:12.1pt;width:67.4pt;height:111.75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" strokecolor="red">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2000" behindDoc="0" locked="0" layoutInCell="1" allowOverlap="1">
                <wp:simplePos x="0" y="0"/>
                <wp:positionH relativeFrom="column">
                  <wp:posOffset>2729230</wp:posOffset>
                </wp:positionH>
                <wp:positionV relativeFrom="paragraph">
                  <wp:posOffset>55245</wp:posOffset>
                </wp:positionV>
                <wp:extent cx="913130" cy="52070"/>
                <wp:effectExtent l="24130" t="7620" r="5715" b="54610"/>
                <wp:wrapNone/>
                <wp:docPr id="538"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3130" cy="520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2" style="position:absolute;margin-left:214.9pt;margin-top:4.35pt;width:71.9pt;height:4.1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lXRAIAAG4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" strokecolor="red">
                <v:stroke endarrow="block"/>
              </v:shape>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0448" behindDoc="0" locked="0" layoutInCell="1" allowOverlap="1">
                <wp:simplePos x="0" y="0"/>
                <wp:positionH relativeFrom="column">
                  <wp:posOffset>-326390</wp:posOffset>
                </wp:positionH>
                <wp:positionV relativeFrom="paragraph">
                  <wp:posOffset>272415</wp:posOffset>
                </wp:positionV>
                <wp:extent cx="3352800" cy="352425"/>
                <wp:effectExtent l="16510" t="15240" r="31115" b="41910"/>
                <wp:wrapNone/>
                <wp:docPr id="537"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35242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280C19" w:rsidRDefault="00217512" w:rsidP="00457E1E">
                            <w:pPr>
                              <w:spacing w:after="0"/>
                              <w:jc w:val="left"/>
                              <w:rPr>
                                <w:sz w:val="18"/>
                                <w:szCs w:val="18"/>
                              </w:rPr>
                            </w:pPr>
                            <w:r>
                              <w:rPr>
                                <w:sz w:val="18"/>
                                <w:szCs w:val="18"/>
                              </w:rPr>
                              <w:t xml:space="preserve">9. </w:t>
                            </w:r>
                            <w:r w:rsidRPr="00280C19">
                              <w:rPr>
                                <w:sz w:val="18"/>
                                <w:szCs w:val="18"/>
                              </w:rPr>
                              <w:t>Слабка інфраструктура підтримки бізнесу.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65" style="position:absolute;left:0;text-align:left;margin-left:-25.7pt;margin-top:21.45pt;width:264pt;height:27.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" fillcolor="#e5dfec" strokecolor="#b2a1c7" strokeweight="1.5pt">
                <v:shadow on="t" color="#243f60" opacity=".5" offset="1pt"/>
                <v:textbox>
                  <w:txbxContent>
                    <w:p w:rsidR="00217512" w:rsidRPr="00280C19" w:rsidRDefault="00217512" w:rsidP="00457E1E">
                      <w:pPr>
                        <w:spacing w:after="0"/>
                        <w:jc w:val="left"/>
                        <w:rPr>
                          <w:sz w:val="18"/>
                          <w:szCs w:val="18"/>
                        </w:rPr>
                      </w:pPr>
                      <w:r>
                        <w:rPr>
                          <w:sz w:val="18"/>
                          <w:szCs w:val="18"/>
                        </w:rPr>
                        <w:t xml:space="preserve">9. </w:t>
                      </w:r>
                      <w:r w:rsidRPr="00280C19">
                        <w:rPr>
                          <w:sz w:val="18"/>
                          <w:szCs w:val="18"/>
                        </w:rPr>
                        <w:t>Слабка інфраструктура підтримки бізнесу.</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90496" behindDoc="0" locked="0" layoutInCell="1" allowOverlap="1">
                <wp:simplePos x="0" y="0"/>
                <wp:positionH relativeFrom="column">
                  <wp:posOffset>2734945</wp:posOffset>
                </wp:positionH>
                <wp:positionV relativeFrom="paragraph">
                  <wp:posOffset>11430</wp:posOffset>
                </wp:positionV>
                <wp:extent cx="895985" cy="2051685"/>
                <wp:effectExtent l="58420" t="11430" r="7620" b="41910"/>
                <wp:wrapNone/>
                <wp:docPr id="536"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985" cy="2051685"/>
                        </a:xfrm>
                        <a:prstGeom prst="straightConnector1">
                          <a:avLst/>
                        </a:prstGeom>
                        <a:noFill/>
                        <a:ln w="12700">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5" o:spid="_x0000_s1026" type="#_x0000_t32" style="position:absolute;margin-left:215.35pt;margin-top:.9pt;width:70.55pt;height:161.5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" strokecolor="red" strokeweight="1pt">
                <v:stroke dashstyle="dash" endarrow="block"/>
                <v:shadow color="#868686"/>
              </v:shape>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1472" behindDoc="0" locked="0" layoutInCell="1" allowOverlap="1">
                <wp:simplePos x="0" y="0"/>
                <wp:positionH relativeFrom="column">
                  <wp:posOffset>-326390</wp:posOffset>
                </wp:positionH>
                <wp:positionV relativeFrom="paragraph">
                  <wp:posOffset>114300</wp:posOffset>
                </wp:positionV>
                <wp:extent cx="3352800" cy="323850"/>
                <wp:effectExtent l="16510" t="9525" r="31115" b="38100"/>
                <wp:wrapNone/>
                <wp:docPr id="535"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3238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280C19" w:rsidRDefault="00217512" w:rsidP="00457E1E">
                            <w:pPr>
                              <w:spacing w:after="0"/>
                              <w:jc w:val="left"/>
                              <w:rPr>
                                <w:sz w:val="18"/>
                                <w:szCs w:val="18"/>
                              </w:rPr>
                            </w:pPr>
                            <w:r>
                              <w:rPr>
                                <w:sz w:val="18"/>
                                <w:szCs w:val="18"/>
                              </w:rPr>
                              <w:t xml:space="preserve">10. </w:t>
                            </w:r>
                            <w:r w:rsidRPr="00280C19">
                              <w:rPr>
                                <w:sz w:val="18"/>
                                <w:szCs w:val="18"/>
                              </w:rPr>
                              <w:t>Високе енергоспоживання бюджетних установ.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66" style="position:absolute;left:0;text-align:left;margin-left:-25.7pt;margin-top:9pt;width:264pt;height:25.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" fillcolor="#e5dfec" strokecolor="#b2a1c7" strokeweight="1.5pt">
                <v:shadow on="t" color="#243f60" opacity=".5" offset="1pt"/>
                <v:textbox>
                  <w:txbxContent>
                    <w:p w:rsidR="00217512" w:rsidRPr="00280C19" w:rsidRDefault="00217512" w:rsidP="00457E1E">
                      <w:pPr>
                        <w:spacing w:after="0"/>
                        <w:jc w:val="left"/>
                        <w:rPr>
                          <w:sz w:val="18"/>
                          <w:szCs w:val="18"/>
                        </w:rPr>
                      </w:pPr>
                      <w:r>
                        <w:rPr>
                          <w:sz w:val="18"/>
                          <w:szCs w:val="18"/>
                        </w:rPr>
                        <w:t xml:space="preserve">10. </w:t>
                      </w:r>
                      <w:r w:rsidRPr="00280C19">
                        <w:rPr>
                          <w:sz w:val="18"/>
                          <w:szCs w:val="18"/>
                        </w:rPr>
                        <w:t>Високе енергоспоживання бюджетних установ.</w:t>
                      </w:r>
                    </w:p>
                  </w:txbxContent>
                </v:textbox>
              </v:rect>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2496" behindDoc="0" locked="0" layoutInCell="1" allowOverlap="1">
                <wp:simplePos x="0" y="0"/>
                <wp:positionH relativeFrom="column">
                  <wp:posOffset>-326390</wp:posOffset>
                </wp:positionH>
                <wp:positionV relativeFrom="paragraph">
                  <wp:posOffset>219075</wp:posOffset>
                </wp:positionV>
                <wp:extent cx="3352800" cy="400050"/>
                <wp:effectExtent l="16510" t="9525" r="31115" b="38100"/>
                <wp:wrapNone/>
                <wp:docPr id="534"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000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0E0CAC" w:rsidRDefault="00217512" w:rsidP="00457E1E">
                            <w:pPr>
                              <w:spacing w:after="0"/>
                              <w:jc w:val="left"/>
                              <w:rPr>
                                <w:sz w:val="18"/>
                                <w:szCs w:val="18"/>
                              </w:rPr>
                            </w:pPr>
                            <w:r>
                              <w:rPr>
                                <w:sz w:val="18"/>
                                <w:szCs w:val="18"/>
                              </w:rPr>
                              <w:t xml:space="preserve">11. </w:t>
                            </w:r>
                            <w:r w:rsidRPr="000E0CAC">
                              <w:rPr>
                                <w:sz w:val="18"/>
                                <w:szCs w:val="18"/>
                              </w:rPr>
                              <w:t>Відсутні єдині підходи з роздільного збирання, сортування та утилізації сміття.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67" style="position:absolute;left:0;text-align:left;margin-left:-25.7pt;margin-top:17.25pt;width:264pt;height:31.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" fillcolor="#e5dfec" strokecolor="#b2a1c7" strokeweight="1.5pt">
                <v:shadow on="t" color="#243f60" opacity=".5" offset="1pt"/>
                <v:textbox>
                  <w:txbxContent>
                    <w:p w:rsidR="00217512" w:rsidRPr="000E0CAC" w:rsidRDefault="00217512" w:rsidP="00457E1E">
                      <w:pPr>
                        <w:spacing w:after="0"/>
                        <w:jc w:val="left"/>
                        <w:rPr>
                          <w:sz w:val="18"/>
                          <w:szCs w:val="18"/>
                        </w:rPr>
                      </w:pPr>
                      <w:r>
                        <w:rPr>
                          <w:sz w:val="18"/>
                          <w:szCs w:val="18"/>
                        </w:rPr>
                        <w:t xml:space="preserve">11. </w:t>
                      </w:r>
                      <w:r w:rsidRPr="000E0CAC">
                        <w:rPr>
                          <w:sz w:val="18"/>
                          <w:szCs w:val="18"/>
                        </w:rPr>
                        <w:t>Відсутні єдині підходи з роздільного збирання, сортування та утилізації сміття.</w:t>
                      </w:r>
                    </w:p>
                  </w:txbxContent>
                </v:textbox>
              </v:rect>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3520" behindDoc="0" locked="0" layoutInCell="1" allowOverlap="1">
                <wp:simplePos x="0" y="0"/>
                <wp:positionH relativeFrom="column">
                  <wp:posOffset>-326390</wp:posOffset>
                </wp:positionH>
                <wp:positionV relativeFrom="paragraph">
                  <wp:posOffset>147955</wp:posOffset>
                </wp:positionV>
                <wp:extent cx="3352800" cy="447675"/>
                <wp:effectExtent l="16510" t="14605" r="31115" b="42545"/>
                <wp:wrapNone/>
                <wp:docPr id="53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4767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D60F97" w:rsidRDefault="00217512" w:rsidP="00457E1E">
                            <w:pPr>
                              <w:spacing w:after="0"/>
                              <w:jc w:val="left"/>
                              <w:rPr>
                                <w:sz w:val="18"/>
                                <w:szCs w:val="18"/>
                              </w:rPr>
                            </w:pPr>
                            <w:r>
                              <w:rPr>
                                <w:sz w:val="18"/>
                                <w:szCs w:val="18"/>
                              </w:rPr>
                              <w:t xml:space="preserve">12. </w:t>
                            </w:r>
                            <w:r w:rsidRPr="00D60F97">
                              <w:rPr>
                                <w:sz w:val="18"/>
                                <w:szCs w:val="18"/>
                              </w:rPr>
                              <w:t>Відсутність комплексного надання необхідних житлово-комунальних послуг в сільській місцевості.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68" style="position:absolute;left:0;text-align:left;margin-left:-25.7pt;margin-top:11.65pt;width:264pt;height:35.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" fillcolor="#e5dfec" strokecolor="#b2a1c7" strokeweight="1.5pt">
                <v:shadow on="t" color="#243f60" opacity=".5" offset="1pt"/>
                <v:textbox>
                  <w:txbxContent>
                    <w:p w:rsidR="00217512" w:rsidRPr="00D60F97" w:rsidRDefault="00217512" w:rsidP="00457E1E">
                      <w:pPr>
                        <w:spacing w:after="0"/>
                        <w:jc w:val="left"/>
                        <w:rPr>
                          <w:sz w:val="18"/>
                          <w:szCs w:val="18"/>
                        </w:rPr>
                      </w:pPr>
                      <w:r>
                        <w:rPr>
                          <w:sz w:val="18"/>
                          <w:szCs w:val="18"/>
                        </w:rPr>
                        <w:t xml:space="preserve">12. </w:t>
                      </w:r>
                      <w:r w:rsidRPr="00D60F97">
                        <w:rPr>
                          <w:sz w:val="18"/>
                          <w:szCs w:val="18"/>
                        </w:rPr>
                        <w:t>Відсутність комплексного надання необхідних житлово-комунальних послуг в сільській місцевості.</w:t>
                      </w:r>
                    </w:p>
                  </w:txbxContent>
                </v:textbox>
              </v:rect>
            </w:pict>
          </mc:Fallback>
        </mc:AlternateContent>
      </w:r>
    </w:p>
    <w:p w:rsidR="00457E1E" w:rsidRPr="009D78BF" w:rsidRDefault="00457E1E" w:rsidP="001602F2">
      <w:pPr>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4544" behindDoc="0" locked="0" layoutInCell="1" allowOverlap="1">
                <wp:simplePos x="0" y="0"/>
                <wp:positionH relativeFrom="column">
                  <wp:posOffset>-326390</wp:posOffset>
                </wp:positionH>
                <wp:positionV relativeFrom="paragraph">
                  <wp:posOffset>119380</wp:posOffset>
                </wp:positionV>
                <wp:extent cx="3352800" cy="333375"/>
                <wp:effectExtent l="16510" t="14605" r="31115" b="42545"/>
                <wp:wrapNone/>
                <wp:docPr id="532"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33337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2D444A" w:rsidRDefault="00217512" w:rsidP="002F642C">
                            <w:pPr>
                              <w:spacing w:after="0"/>
                              <w:jc w:val="left"/>
                              <w:rPr>
                                <w:sz w:val="18"/>
                                <w:szCs w:val="18"/>
                              </w:rPr>
                            </w:pPr>
                            <w:r w:rsidRPr="002F642C">
                              <w:rPr>
                                <w:sz w:val="15"/>
                                <w:szCs w:val="15"/>
                              </w:rPr>
                              <w:t>13. Значна зношеність інженерно-комунальної інфраструктури</w:t>
                            </w:r>
                            <w:r w:rsidRPr="002D444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69" style="position:absolute;left:0;text-align:left;margin-left:-25.7pt;margin-top:9.4pt;width:264pt;height:26.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" fillcolor="#e5dfec" strokecolor="#b2a1c7" strokeweight="1.5pt">
                <v:shadow on="t" color="#243f60" opacity=".5" offset="1pt"/>
                <v:textbox>
                  <w:txbxContent>
                    <w:p w:rsidR="00217512" w:rsidRPr="002D444A" w:rsidRDefault="00217512" w:rsidP="002F642C">
                      <w:pPr>
                        <w:spacing w:after="0"/>
                        <w:jc w:val="left"/>
                        <w:rPr>
                          <w:sz w:val="18"/>
                          <w:szCs w:val="18"/>
                        </w:rPr>
                      </w:pPr>
                      <w:r w:rsidRPr="002F642C">
                        <w:rPr>
                          <w:sz w:val="15"/>
                          <w:szCs w:val="15"/>
                        </w:rPr>
                        <w:t>13. Значна зношеність інженерно-комунальної інфраструктури</w:t>
                      </w:r>
                      <w:r w:rsidRPr="002D444A">
                        <w:rPr>
                          <w:sz w:val="18"/>
                          <w:szCs w:val="18"/>
                        </w:rPr>
                        <w:t>.</w:t>
                      </w:r>
                    </w:p>
                  </w:txbxContent>
                </v:textbox>
              </v:rect>
            </w:pict>
          </mc:Fallback>
        </mc:AlternateContent>
      </w:r>
    </w:p>
    <w:p w:rsidR="00457E1E" w:rsidRPr="009D78BF" w:rsidRDefault="00713E5F" w:rsidP="001602F2">
      <w:pPr>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5568" behindDoc="0" locked="0" layoutInCell="1" allowOverlap="1">
                <wp:simplePos x="0" y="0"/>
                <wp:positionH relativeFrom="column">
                  <wp:posOffset>-326390</wp:posOffset>
                </wp:positionH>
                <wp:positionV relativeFrom="paragraph">
                  <wp:posOffset>254000</wp:posOffset>
                </wp:positionV>
                <wp:extent cx="3352800" cy="438150"/>
                <wp:effectExtent l="16510" t="15875" r="31115" b="41275"/>
                <wp:wrapNone/>
                <wp:docPr id="531"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381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A32F0A" w:rsidRDefault="00217512" w:rsidP="00457E1E">
                            <w:pPr>
                              <w:spacing w:after="0"/>
                              <w:jc w:val="left"/>
                              <w:rPr>
                                <w:sz w:val="18"/>
                                <w:szCs w:val="18"/>
                              </w:rPr>
                            </w:pPr>
                            <w:r>
                              <w:rPr>
                                <w:sz w:val="18"/>
                                <w:szCs w:val="18"/>
                              </w:rPr>
                              <w:t xml:space="preserve">14. </w:t>
                            </w:r>
                            <w:r w:rsidRPr="00A32F0A">
                              <w:rPr>
                                <w:sz w:val="18"/>
                                <w:szCs w:val="18"/>
                              </w:rPr>
                              <w:t>Відсутність інвентаризації земель, генеральних планів, зонінгу земель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70" style="position:absolute;left:0;text-align:left;margin-left:-25.7pt;margin-top:20pt;width:264pt;height:34.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" fillcolor="#e5dfec" strokecolor="#b2a1c7" strokeweight="1.5pt">
                <v:shadow on="t" color="#243f60" opacity=".5" offset="1pt"/>
                <v:textbox>
                  <w:txbxContent>
                    <w:p w:rsidR="00217512" w:rsidRPr="00A32F0A" w:rsidRDefault="00217512" w:rsidP="00457E1E">
                      <w:pPr>
                        <w:spacing w:after="0"/>
                        <w:jc w:val="left"/>
                        <w:rPr>
                          <w:sz w:val="18"/>
                          <w:szCs w:val="18"/>
                        </w:rPr>
                      </w:pPr>
                      <w:r>
                        <w:rPr>
                          <w:sz w:val="18"/>
                          <w:szCs w:val="18"/>
                        </w:rPr>
                        <w:t xml:space="preserve">14. </w:t>
                      </w:r>
                      <w:r w:rsidRPr="00A32F0A">
                        <w:rPr>
                          <w:sz w:val="18"/>
                          <w:szCs w:val="18"/>
                        </w:rPr>
                        <w:t>Відсутність інвентаризації земель, генеральних планів, зонінгу земель тощо.</w:t>
                      </w:r>
                    </w:p>
                  </w:txbxContent>
                </v:textbox>
              </v:rect>
            </w:pict>
          </mc:Fallback>
        </mc:AlternateContent>
      </w:r>
    </w:p>
    <w:p w:rsidR="00457E1E" w:rsidRPr="009D78BF" w:rsidRDefault="00457E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sidRPr="009D78BF">
        <w:rPr>
          <w:rFonts w:ascii="Times New Roman" w:eastAsia="Calibri" w:hAnsi="Times New Roman" w:cs="Times New Roman"/>
          <w:color w:val="auto"/>
          <w:sz w:val="24"/>
          <w:lang w:val="ru-RU" w:eastAsia="en-US"/>
        </w:rPr>
        <w:tab/>
      </w:r>
    </w:p>
    <w:p w:rsidR="00457E1E" w:rsidRPr="009D78BF" w:rsidRDefault="00713E5F"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6592" behindDoc="0" locked="0" layoutInCell="1" allowOverlap="1">
                <wp:simplePos x="0" y="0"/>
                <wp:positionH relativeFrom="column">
                  <wp:posOffset>-280670</wp:posOffset>
                </wp:positionH>
                <wp:positionV relativeFrom="paragraph">
                  <wp:posOffset>226060</wp:posOffset>
                </wp:positionV>
                <wp:extent cx="3352800" cy="571500"/>
                <wp:effectExtent l="14605" t="16510" r="23495" b="40640"/>
                <wp:wrapNone/>
                <wp:docPr id="530"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5715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5051FF" w:rsidRDefault="00217512" w:rsidP="00457E1E">
                            <w:pPr>
                              <w:spacing w:after="0"/>
                              <w:jc w:val="left"/>
                              <w:rPr>
                                <w:sz w:val="18"/>
                                <w:szCs w:val="18"/>
                              </w:rPr>
                            </w:pPr>
                            <w:r>
                              <w:rPr>
                                <w:sz w:val="18"/>
                                <w:szCs w:val="18"/>
                              </w:rPr>
                              <w:t xml:space="preserve">15. </w:t>
                            </w:r>
                            <w:r w:rsidRPr="005051FF">
                              <w:rPr>
                                <w:sz w:val="18"/>
                                <w:szCs w:val="18"/>
                              </w:rPr>
                              <w:t>Слабка інформатизація сіл, мало центрів відкритого доступу до Інтернету, неповне покриття населених пунктів громади мобільним зв’язком.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71" style="position:absolute;left:0;text-align:left;margin-left:-22.1pt;margin-top:17.8pt;width:264pt;height:4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" fillcolor="#e5dfec" strokecolor="#b2a1c7" strokeweight="1.5pt">
                <v:shadow on="t" color="#243f60" opacity=".5" offset="1pt"/>
                <v:textbox>
                  <w:txbxContent>
                    <w:p w:rsidR="00217512" w:rsidRPr="005051FF" w:rsidRDefault="00217512" w:rsidP="00457E1E">
                      <w:pPr>
                        <w:spacing w:after="0"/>
                        <w:jc w:val="left"/>
                        <w:rPr>
                          <w:sz w:val="18"/>
                          <w:szCs w:val="18"/>
                        </w:rPr>
                      </w:pPr>
                      <w:r>
                        <w:rPr>
                          <w:sz w:val="18"/>
                          <w:szCs w:val="18"/>
                        </w:rPr>
                        <w:t xml:space="preserve">15. </w:t>
                      </w:r>
                      <w:r w:rsidRPr="005051FF">
                        <w:rPr>
                          <w:sz w:val="18"/>
                          <w:szCs w:val="18"/>
                        </w:rPr>
                        <w:t>Слабка інформатизація сіл, мало центрів відкритого доступу до Інтернету, неповне покриття населених пунктів громади мобільним зв’язком.</w:t>
                      </w:r>
                    </w:p>
                  </w:txbxContent>
                </v:textbox>
              </v:rect>
            </w:pict>
          </mc:Fallback>
        </mc:AlternateContent>
      </w:r>
    </w:p>
    <w:p w:rsidR="00457E1E" w:rsidRPr="009D78BF" w:rsidRDefault="00457E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457E1E"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p>
    <w:p w:rsidR="00457E1E" w:rsidRPr="009D78BF" w:rsidRDefault="00713E5F"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8640" behindDoc="0" locked="0" layoutInCell="1" allowOverlap="1">
                <wp:simplePos x="0" y="0"/>
                <wp:positionH relativeFrom="column">
                  <wp:posOffset>-280670</wp:posOffset>
                </wp:positionH>
                <wp:positionV relativeFrom="paragraph">
                  <wp:posOffset>514985</wp:posOffset>
                </wp:positionV>
                <wp:extent cx="3352800" cy="600075"/>
                <wp:effectExtent l="14605" t="10160" r="23495" b="37465"/>
                <wp:wrapNone/>
                <wp:docPr id="529"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60007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F9120B" w:rsidRDefault="00217512" w:rsidP="00457E1E">
                            <w:pPr>
                              <w:spacing w:after="0"/>
                              <w:jc w:val="left"/>
                              <w:rPr>
                                <w:sz w:val="18"/>
                                <w:szCs w:val="18"/>
                              </w:rPr>
                            </w:pPr>
                            <w:r>
                              <w:rPr>
                                <w:sz w:val="18"/>
                                <w:szCs w:val="18"/>
                              </w:rPr>
                              <w:t xml:space="preserve">17. </w:t>
                            </w:r>
                            <w:r w:rsidRPr="00F9120B">
                              <w:rPr>
                                <w:sz w:val="18"/>
                                <w:szCs w:val="18"/>
                              </w:rPr>
                              <w:t>Фермери і домашні господарства, що вирощують невеликі партії овочів, ягід для продажу на ринках, зустрічаються з труднощами їх збуту.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72" style="position:absolute;left:0;text-align:left;margin-left:-22.1pt;margin-top:40.55pt;width:264pt;height:47.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" fillcolor="#e5dfec" strokecolor="#b2a1c7" strokeweight="1.5pt">
                <v:shadow on="t" color="#243f60" opacity=".5" offset="1pt"/>
                <v:textbox>
                  <w:txbxContent>
                    <w:p w:rsidR="00217512" w:rsidRPr="00F9120B" w:rsidRDefault="00217512" w:rsidP="00457E1E">
                      <w:pPr>
                        <w:spacing w:after="0"/>
                        <w:jc w:val="left"/>
                        <w:rPr>
                          <w:sz w:val="18"/>
                          <w:szCs w:val="18"/>
                        </w:rPr>
                      </w:pPr>
                      <w:r>
                        <w:rPr>
                          <w:sz w:val="18"/>
                          <w:szCs w:val="18"/>
                        </w:rPr>
                        <w:t xml:space="preserve">17. </w:t>
                      </w:r>
                      <w:r w:rsidRPr="00F9120B">
                        <w:rPr>
                          <w:sz w:val="18"/>
                          <w:szCs w:val="18"/>
                        </w:rPr>
                        <w:t>Фермери і домашні господарства, що вирощують невеликі партії овочів, ягід для продажу на ринках, зустрічаються з труднощами їх збуту.</w:t>
                      </w:r>
                    </w:p>
                  </w:txbxContent>
                </v:textbox>
              </v:rect>
            </w:pict>
          </mc:Fallback>
        </mc:AlternateContent>
      </w:r>
      <w:r>
        <w:rPr>
          <w:rFonts w:ascii="Times New Roman" w:eastAsia="Calibri" w:hAnsi="Times New Roman" w:cs="Times New Roman"/>
          <w:b/>
          <w:noProof/>
          <w:color w:val="auto"/>
          <w:sz w:val="24"/>
          <w:lang w:val="ru-RU" w:eastAsia="ru-RU"/>
        </w:rPr>
        <mc:AlternateContent>
          <mc:Choice Requires="wps">
            <w:drawing>
              <wp:anchor distT="0" distB="0" distL="114300" distR="114300" simplePos="0" relativeHeight="251567616" behindDoc="0" locked="0" layoutInCell="1" allowOverlap="1">
                <wp:simplePos x="0" y="0"/>
                <wp:positionH relativeFrom="column">
                  <wp:posOffset>-280670</wp:posOffset>
                </wp:positionH>
                <wp:positionV relativeFrom="paragraph">
                  <wp:posOffset>2540</wp:posOffset>
                </wp:positionV>
                <wp:extent cx="3352800" cy="451485"/>
                <wp:effectExtent l="14605" t="12065" r="23495" b="41275"/>
                <wp:wrapNone/>
                <wp:docPr id="528"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45148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2F642C" w:rsidRDefault="00217512" w:rsidP="00457E1E">
                            <w:pPr>
                              <w:spacing w:after="0"/>
                              <w:jc w:val="left"/>
                              <w:rPr>
                                <w:sz w:val="16"/>
                                <w:szCs w:val="16"/>
                              </w:rPr>
                            </w:pPr>
                            <w:r w:rsidRPr="002F642C">
                              <w:rPr>
                                <w:sz w:val="16"/>
                                <w:szCs w:val="16"/>
                              </w:rPr>
                              <w:t>16. Існують проблеми транспортного сполучення населених пунктів громади з її адміністративним центром.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73" style="position:absolute;left:0;text-align:left;margin-left:-22.1pt;margin-top:.2pt;width:264pt;height:35.5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" fillcolor="#e5dfec" strokecolor="#b2a1c7" strokeweight="1.5pt">
                <v:shadow on="t" color="#243f60" opacity=".5" offset="1pt"/>
                <v:textbox>
                  <w:txbxContent>
                    <w:p w:rsidR="00217512" w:rsidRPr="002F642C" w:rsidRDefault="00217512" w:rsidP="00457E1E">
                      <w:pPr>
                        <w:spacing w:after="0"/>
                        <w:jc w:val="left"/>
                        <w:rPr>
                          <w:sz w:val="16"/>
                          <w:szCs w:val="16"/>
                        </w:rPr>
                      </w:pPr>
                      <w:r w:rsidRPr="002F642C">
                        <w:rPr>
                          <w:sz w:val="16"/>
                          <w:szCs w:val="16"/>
                        </w:rPr>
                        <w:t>16. Існують проблеми транспортного сполучення населених пунктів громади з її адміністративним центром.</w:t>
                      </w:r>
                    </w:p>
                  </w:txbxContent>
                </v:textbox>
              </v:rect>
            </w:pict>
          </mc:Fallback>
        </mc:AlternateContent>
      </w:r>
    </w:p>
    <w:p w:rsidR="00457E1E" w:rsidRPr="009D78BF" w:rsidRDefault="00713E5F" w:rsidP="001602F2">
      <w:pPr>
        <w:tabs>
          <w:tab w:val="left" w:pos="6748"/>
        </w:tabs>
        <w:spacing w:before="120" w:after="120" w:line="276" w:lineRule="auto"/>
        <w:ind w:left="0" w:firstLine="567"/>
        <w:rPr>
          <w:rFonts w:ascii="Times New Roman" w:eastAsia="Calibri" w:hAnsi="Times New Roman" w:cs="Times New Roman"/>
          <w:b/>
          <w:color w:val="auto"/>
          <w:sz w:val="24"/>
          <w:lang w:eastAsia="en-US"/>
        </w:rPr>
      </w:pPr>
      <w:r>
        <w:rPr>
          <w:rFonts w:ascii="Times New Roman" w:eastAsia="Calibri" w:hAnsi="Times New Roman" w:cs="Times New Roman"/>
          <w:noProof/>
          <w:color w:val="auto"/>
          <w:sz w:val="24"/>
          <w:lang w:val="ru-RU" w:eastAsia="ru-RU"/>
        </w:rPr>
        <w:lastRenderedPageBreak/>
        <mc:AlternateContent>
          <mc:Choice Requires="wps">
            <w:drawing>
              <wp:anchor distT="0" distB="0" distL="114300" distR="114300" simplePos="0" relativeHeight="251578880" behindDoc="0" locked="0" layoutInCell="1" allowOverlap="1">
                <wp:simplePos x="0" y="0"/>
                <wp:positionH relativeFrom="column">
                  <wp:posOffset>-362585</wp:posOffset>
                </wp:positionH>
                <wp:positionV relativeFrom="paragraph">
                  <wp:posOffset>430530</wp:posOffset>
                </wp:positionV>
                <wp:extent cx="3371850" cy="581025"/>
                <wp:effectExtent l="18415" t="11430" r="29210" b="36195"/>
                <wp:wrapNone/>
                <wp:docPr id="527"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58102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D5004A" w:rsidRDefault="00217512" w:rsidP="00457E1E">
                            <w:pPr>
                              <w:spacing w:after="0"/>
                              <w:jc w:val="left"/>
                              <w:rPr>
                                <w:sz w:val="18"/>
                                <w:szCs w:val="18"/>
                              </w:rPr>
                            </w:pPr>
                            <w:r w:rsidRPr="00D5004A">
                              <w:rPr>
                                <w:sz w:val="18"/>
                                <w:szCs w:val="18"/>
                              </w:rPr>
                              <w:t>1. Негативна динаміка зміни чисельності населення, більше третини населення старше працездатного віку, природне скорочення населення.</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74" style="position:absolute;left:0;text-align:left;margin-left:-28.55pt;margin-top:33.9pt;width:265.5pt;height:45.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" fillcolor="#e5dfec" strokecolor="#b2a1c7" strokeweight="1.5pt">
                <v:shadow on="t" color="#243f60" opacity=".5" offset="1pt"/>
                <v:textbox>
                  <w:txbxContent>
                    <w:p w:rsidR="00217512" w:rsidRPr="00D5004A" w:rsidRDefault="00217512" w:rsidP="00457E1E">
                      <w:pPr>
                        <w:spacing w:after="0"/>
                        <w:jc w:val="left"/>
                        <w:rPr>
                          <w:sz w:val="18"/>
                          <w:szCs w:val="18"/>
                        </w:rPr>
                      </w:pPr>
                      <w:r w:rsidRPr="00D5004A">
                        <w:rPr>
                          <w:sz w:val="18"/>
                          <w:szCs w:val="18"/>
                        </w:rPr>
                        <w:t>1. Негативна динаміка зміни чисельності населення, більше третини населення старше працездатного віку, природне скорочення населення.</w:t>
                      </w:r>
                    </w:p>
                    <w:p w:rsidR="00217512" w:rsidRDefault="00217512" w:rsidP="00457E1E"/>
                  </w:txbxContent>
                </v:textbox>
              </v:rect>
            </w:pict>
          </mc:Fallback>
        </mc:AlternateContent>
      </w:r>
      <w:r w:rsidR="0014308B" w:rsidRPr="009D78BF">
        <w:rPr>
          <w:rFonts w:ascii="Times New Roman" w:eastAsia="Calibri" w:hAnsi="Times New Roman" w:cs="Times New Roman"/>
          <w:color w:val="auto"/>
          <w:sz w:val="24"/>
          <w:lang w:val="ru-RU" w:eastAsia="en-US"/>
        </w:rPr>
        <w:tab/>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4480" behindDoc="0" locked="0" layoutInCell="1" allowOverlap="1">
                <wp:simplePos x="0" y="0"/>
                <wp:positionH relativeFrom="column">
                  <wp:posOffset>2472055</wp:posOffset>
                </wp:positionH>
                <wp:positionV relativeFrom="paragraph">
                  <wp:posOffset>-7620</wp:posOffset>
                </wp:positionV>
                <wp:extent cx="1590675" cy="438150"/>
                <wp:effectExtent l="43180" t="97155" r="137795" b="26670"/>
                <wp:wrapNone/>
                <wp:docPr id="526"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90675" cy="438150"/>
                        </a:xfrm>
                        <a:prstGeom prst="chevron">
                          <a:avLst>
                            <a:gd name="adj" fmla="val 38136"/>
                          </a:avLst>
                        </a:prstGeom>
                        <a:solidFill>
                          <a:srgbClr val="B6DDE8"/>
                        </a:solidFill>
                        <a:ln w="38100">
                          <a:solidFill>
                            <a:srgbClr val="F2F2F2"/>
                          </a:solidFill>
                          <a:miter lim="800000"/>
                          <a:headEnd/>
                          <a:tailEnd/>
                        </a:ln>
                        <a:effectLst>
                          <a:outerShdw dist="107763" dir="18900000" algn="ctr" rotWithShape="0">
                            <a:srgbClr val="4E6128">
                              <a:alpha val="50000"/>
                            </a:srgbClr>
                          </a:outerShdw>
                        </a:effectLst>
                      </wps:spPr>
                      <wps:txbx>
                        <w:txbxContent>
                          <w:p w:rsidR="00217512" w:rsidRDefault="00217512" w:rsidP="00457E1E">
                            <w:pPr>
                              <w:jc w:val="center"/>
                              <w:rPr>
                                <w:b/>
                              </w:rPr>
                            </w:pPr>
                            <w:r w:rsidRPr="003477D5">
                              <w:rPr>
                                <w:b/>
                              </w:rPr>
                              <w:t>Посилюють</w:t>
                            </w:r>
                            <w:r>
                              <w:rPr>
                                <w:b/>
                              </w:rPr>
                              <w:br/>
                            </w:r>
                          </w:p>
                          <w:p w:rsidR="00217512" w:rsidRPr="003477D5" w:rsidRDefault="00217512" w:rsidP="00457E1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6" o:spid="_x0000_s1075" type="#_x0000_t55" style="position:absolute;left:0;text-align:left;margin-left:194.65pt;margin-top:-.6pt;width:125.25pt;height:34.5pt;rotation:180;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" adj="19331" fillcolor="#b6dde8" strokecolor="#f2f2f2" strokeweight="3pt">
                <v:shadow on="t" color="#4e6128" opacity=".5" offset="6pt,-6pt"/>
                <v:textbox>
                  <w:txbxContent>
                    <w:p w:rsidR="00217512" w:rsidRDefault="00217512" w:rsidP="00457E1E">
                      <w:pPr>
                        <w:jc w:val="center"/>
                        <w:rPr>
                          <w:b/>
                        </w:rPr>
                      </w:pPr>
                      <w:r w:rsidRPr="003477D5">
                        <w:rPr>
                          <w:b/>
                        </w:rPr>
                        <w:t>Посилюють</w:t>
                      </w:r>
                      <w:r>
                        <w:rPr>
                          <w:b/>
                        </w:rPr>
                        <w:br/>
                      </w:r>
                    </w:p>
                    <w:p w:rsidR="00217512" w:rsidRPr="003477D5" w:rsidRDefault="00217512" w:rsidP="00457E1E">
                      <w:pPr>
                        <w:rPr>
                          <w:b/>
                        </w:rPr>
                      </w:pPr>
                    </w:p>
                  </w:txbxContent>
                </v:textbox>
              </v:shape>
            </w:pict>
          </mc:Fallback>
        </mc:AlternateContent>
      </w:r>
      <w:r w:rsidR="00457E1E" w:rsidRPr="009D78BF">
        <w:rPr>
          <w:rFonts w:ascii="Times New Roman" w:eastAsia="Calibri" w:hAnsi="Times New Roman" w:cs="Times New Roman"/>
          <w:b/>
          <w:color w:val="auto"/>
          <w:sz w:val="24"/>
          <w:lang w:val="ru-RU" w:eastAsia="en-US"/>
        </w:rPr>
        <w:t xml:space="preserve">           </w:t>
      </w:r>
      <w:r w:rsidR="00457E1E" w:rsidRPr="009D78BF">
        <w:rPr>
          <w:rFonts w:ascii="Times New Roman" w:eastAsia="Calibri" w:hAnsi="Times New Roman" w:cs="Times New Roman"/>
          <w:b/>
          <w:color w:val="auto"/>
          <w:sz w:val="24"/>
          <w:lang w:val="ru-RU" w:eastAsia="en-US"/>
        </w:rPr>
        <w:br/>
        <w:t xml:space="preserve">            Слабкі сторони                                                                   </w:t>
      </w:r>
      <w:r w:rsidR="00457E1E" w:rsidRPr="009D78BF">
        <w:rPr>
          <w:rFonts w:ascii="Times New Roman" w:eastAsia="Calibri" w:hAnsi="Times New Roman" w:cs="Times New Roman"/>
          <w:b/>
          <w:color w:val="auto"/>
          <w:sz w:val="24"/>
          <w:lang w:eastAsia="en-US"/>
        </w:rPr>
        <w:t xml:space="preserve">                   Загрози</w:t>
      </w:r>
    </w:p>
    <w:p w:rsidR="00457E1E" w:rsidRPr="009D78BF" w:rsidRDefault="00713E5F"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41696" behindDoc="0" locked="0" layoutInCell="1" allowOverlap="1">
                <wp:simplePos x="0" y="0"/>
                <wp:positionH relativeFrom="column">
                  <wp:posOffset>2719705</wp:posOffset>
                </wp:positionH>
                <wp:positionV relativeFrom="paragraph">
                  <wp:posOffset>175260</wp:posOffset>
                </wp:positionV>
                <wp:extent cx="1035050" cy="2281555"/>
                <wp:effectExtent l="62230" t="41910" r="7620" b="10160"/>
                <wp:wrapNone/>
                <wp:docPr id="525"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0" cy="2281555"/>
                        </a:xfrm>
                        <a:prstGeom prst="straightConnector1">
                          <a:avLst/>
                        </a:prstGeom>
                        <a:noFill/>
                        <a:ln w="12700">
                          <a:solidFill>
                            <a:srgbClr val="4472C4"/>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5" o:spid="_x0000_s1026" type="#_x0000_t32" style="position:absolute;margin-left:214.15pt;margin-top:13.8pt;width:81.5pt;height:179.65pt;flip:x 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" strokecolor="#4472c4"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6096" behindDoc="0" locked="0" layoutInCell="1" allowOverlap="1">
                <wp:simplePos x="0" y="0"/>
                <wp:positionH relativeFrom="column">
                  <wp:posOffset>2411730</wp:posOffset>
                </wp:positionH>
                <wp:positionV relativeFrom="paragraph">
                  <wp:posOffset>227965</wp:posOffset>
                </wp:positionV>
                <wp:extent cx="1355725" cy="3739515"/>
                <wp:effectExtent l="59055" t="8890" r="13970" b="33020"/>
                <wp:wrapNone/>
                <wp:docPr id="524"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5725" cy="373951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0" o:spid="_x0000_s1026" type="#_x0000_t32" style="position:absolute;margin-left:189.9pt;margin-top:17.95pt;width:106.75pt;height:294.45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5072" behindDoc="0" locked="0" layoutInCell="1" allowOverlap="1">
                <wp:simplePos x="0" y="0"/>
                <wp:positionH relativeFrom="column">
                  <wp:posOffset>2675890</wp:posOffset>
                </wp:positionH>
                <wp:positionV relativeFrom="paragraph">
                  <wp:posOffset>157480</wp:posOffset>
                </wp:positionV>
                <wp:extent cx="1060450" cy="527685"/>
                <wp:effectExtent l="37465" t="14605" r="6985" b="57785"/>
                <wp:wrapNone/>
                <wp:docPr id="523"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0450" cy="527685"/>
                        </a:xfrm>
                        <a:prstGeom prst="straightConnector1">
                          <a:avLst/>
                        </a:prstGeom>
                        <a:noFill/>
                        <a:ln w="12700">
                          <a:solidFill>
                            <a:srgbClr val="4472C4"/>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28" o:spid="_x0000_s1026" type="#_x0000_t32" style="position:absolute;margin-left:210.7pt;margin-top:12.4pt;width:83.5pt;height:41.55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" strokecolor="#4472c4" strokeweight="1pt">
                <v:stroke dashstyle="dash" endarrow="block"/>
                <v:shadow color="#868686"/>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4048" behindDoc="0" locked="0" layoutInCell="1" allowOverlap="1">
                <wp:simplePos x="0" y="0"/>
                <wp:positionH relativeFrom="column">
                  <wp:posOffset>2751455</wp:posOffset>
                </wp:positionH>
                <wp:positionV relativeFrom="paragraph">
                  <wp:posOffset>63500</wp:posOffset>
                </wp:positionV>
                <wp:extent cx="991235" cy="17780"/>
                <wp:effectExtent l="17780" t="53975" r="10160" b="42545"/>
                <wp:wrapNone/>
                <wp:docPr id="522"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1235" cy="1778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7" o:spid="_x0000_s1026" type="#_x0000_t32" style="position:absolute;margin-left:216.65pt;margin-top:5pt;width:78.05pt;height:1.4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96288" behindDoc="0" locked="0" layoutInCell="1" allowOverlap="1">
                <wp:simplePos x="0" y="0"/>
                <wp:positionH relativeFrom="column">
                  <wp:posOffset>3767455</wp:posOffset>
                </wp:positionH>
                <wp:positionV relativeFrom="paragraph">
                  <wp:posOffset>-2540</wp:posOffset>
                </wp:positionV>
                <wp:extent cx="2676525" cy="581025"/>
                <wp:effectExtent l="14605" t="16510" r="23495" b="40640"/>
                <wp:wrapNone/>
                <wp:docPr id="521"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581025"/>
                        </a:xfrm>
                        <a:prstGeom prst="rect">
                          <a:avLst/>
                        </a:prstGeom>
                        <a:solidFill>
                          <a:srgbClr val="D1FFD1"/>
                        </a:solidFill>
                        <a:ln w="19050">
                          <a:solidFill>
                            <a:srgbClr val="81FF81"/>
                          </a:solidFill>
                          <a:miter lim="800000"/>
                          <a:headEnd/>
                          <a:tailEnd/>
                        </a:ln>
                        <a:effectLst>
                          <a:outerShdw dist="28398" dir="3806097" algn="ctr" rotWithShape="0">
                            <a:srgbClr val="243F60">
                              <a:alpha val="50000"/>
                            </a:srgbClr>
                          </a:outerShdw>
                        </a:effectLst>
                      </wps:spPr>
                      <wps:txbx>
                        <w:txbxContent>
                          <w:p w:rsidR="00217512" w:rsidRPr="00CA6C4B" w:rsidRDefault="00217512" w:rsidP="00457E1E">
                            <w:pPr>
                              <w:spacing w:after="0"/>
                              <w:jc w:val="left"/>
                              <w:rPr>
                                <w:sz w:val="18"/>
                                <w:szCs w:val="18"/>
                              </w:rPr>
                            </w:pPr>
                            <w:r>
                              <w:rPr>
                                <w:sz w:val="18"/>
                                <w:szCs w:val="18"/>
                              </w:rPr>
                              <w:t xml:space="preserve">1. </w:t>
                            </w:r>
                            <w:r w:rsidRPr="00CA6C4B">
                              <w:rPr>
                                <w:sz w:val="18"/>
                                <w:szCs w:val="18"/>
                              </w:rPr>
                              <w:t>Ескалація військового конфлікту на сході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76" style="position:absolute;left:0;text-align:left;margin-left:296.65pt;margin-top:-.2pt;width:210.75pt;height:45.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" fillcolor="#d1ffd1" strokecolor="#81ff81" strokeweight="1.5pt">
                <v:shadow on="t" color="#243f60" opacity=".5" offset="1pt"/>
                <v:textbox>
                  <w:txbxContent>
                    <w:p w:rsidR="00217512" w:rsidRPr="00CA6C4B" w:rsidRDefault="00217512" w:rsidP="00457E1E">
                      <w:pPr>
                        <w:spacing w:after="0"/>
                        <w:jc w:val="left"/>
                        <w:rPr>
                          <w:sz w:val="18"/>
                          <w:szCs w:val="18"/>
                        </w:rPr>
                      </w:pPr>
                      <w:r>
                        <w:rPr>
                          <w:sz w:val="18"/>
                          <w:szCs w:val="18"/>
                        </w:rPr>
                        <w:t xml:space="preserve">1. </w:t>
                      </w:r>
                      <w:r w:rsidRPr="00CA6C4B">
                        <w:rPr>
                          <w:sz w:val="18"/>
                          <w:szCs w:val="18"/>
                        </w:rPr>
                        <w:t>Ескалація військового конфлікту на сході України.</w:t>
                      </w:r>
                    </w:p>
                  </w:txbxContent>
                </v:textbox>
              </v:rect>
            </w:pict>
          </mc:Fallback>
        </mc:AlternateContent>
      </w:r>
    </w:p>
    <w:p w:rsidR="00457E1E" w:rsidRPr="009D78BF" w:rsidRDefault="00713E5F"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50912" behindDoc="0" locked="0" layoutInCell="1" allowOverlap="1">
                <wp:simplePos x="0" y="0"/>
                <wp:positionH relativeFrom="column">
                  <wp:posOffset>2719705</wp:posOffset>
                </wp:positionH>
                <wp:positionV relativeFrom="paragraph">
                  <wp:posOffset>67310</wp:posOffset>
                </wp:positionV>
                <wp:extent cx="1016635" cy="3728085"/>
                <wp:effectExtent l="62230" t="29210" r="6985" b="5080"/>
                <wp:wrapNone/>
                <wp:docPr id="520"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635" cy="372808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1" o:spid="_x0000_s1026" type="#_x0000_t32" style="position:absolute;margin-left:214.15pt;margin-top:5.3pt;width:80.05pt;height:293.55pt;flip:x 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" strokecolor="#2f5496">
                <v:stroke endarrow="block"/>
              </v:shape>
            </w:pict>
          </mc:Fallback>
        </mc:AlternateContent>
      </w:r>
    </w:p>
    <w:p w:rsidR="00457E1E" w:rsidRPr="009D78BF" w:rsidRDefault="00713E5F"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79904" behindDoc="0" locked="0" layoutInCell="1" allowOverlap="1">
                <wp:simplePos x="0" y="0"/>
                <wp:positionH relativeFrom="column">
                  <wp:posOffset>-362585</wp:posOffset>
                </wp:positionH>
                <wp:positionV relativeFrom="paragraph">
                  <wp:posOffset>23495</wp:posOffset>
                </wp:positionV>
                <wp:extent cx="3371850" cy="466725"/>
                <wp:effectExtent l="18415" t="13970" r="29210" b="43180"/>
                <wp:wrapNone/>
                <wp:docPr id="51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6672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AF2154" w:rsidRDefault="00217512" w:rsidP="00457E1E">
                            <w:pPr>
                              <w:spacing w:after="0"/>
                              <w:jc w:val="left"/>
                              <w:rPr>
                                <w:sz w:val="18"/>
                                <w:szCs w:val="18"/>
                              </w:rPr>
                            </w:pPr>
                            <w:r>
                              <w:rPr>
                                <w:sz w:val="18"/>
                                <w:szCs w:val="18"/>
                              </w:rPr>
                              <w:t xml:space="preserve">2. </w:t>
                            </w:r>
                            <w:r w:rsidRPr="00AF2154">
                              <w:rPr>
                                <w:sz w:val="18"/>
                                <w:szCs w:val="18"/>
                              </w:rPr>
                              <w:t>Низький рівень громадської активності.</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77" style="position:absolute;left:0;text-align:left;margin-left:-28.55pt;margin-top:1.85pt;width:265.5pt;height:36.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" fillcolor="#e5dfec" strokecolor="#b2a1c7" strokeweight="1.5pt">
                <v:shadow on="t" color="#243f60" opacity=".5" offset="1pt"/>
                <v:textbox>
                  <w:txbxContent>
                    <w:p w:rsidR="00217512" w:rsidRPr="00AF2154" w:rsidRDefault="00217512" w:rsidP="00457E1E">
                      <w:pPr>
                        <w:spacing w:after="0"/>
                        <w:jc w:val="left"/>
                        <w:rPr>
                          <w:sz w:val="18"/>
                          <w:szCs w:val="18"/>
                        </w:rPr>
                      </w:pPr>
                      <w:r>
                        <w:rPr>
                          <w:sz w:val="18"/>
                          <w:szCs w:val="18"/>
                        </w:rPr>
                        <w:t xml:space="preserve">2. </w:t>
                      </w:r>
                      <w:r w:rsidRPr="00AF2154">
                        <w:rPr>
                          <w:sz w:val="18"/>
                          <w:szCs w:val="18"/>
                        </w:rPr>
                        <w:t>Низький рівень громадської активності.</w:t>
                      </w:r>
                    </w:p>
                    <w:p w:rsidR="00217512" w:rsidRDefault="00217512" w:rsidP="00457E1E"/>
                  </w:txbxContent>
                </v:textbox>
              </v:rect>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26336" behindDoc="0" locked="0" layoutInCell="1" allowOverlap="1">
                <wp:simplePos x="0" y="0"/>
                <wp:positionH relativeFrom="column">
                  <wp:posOffset>2719705</wp:posOffset>
                </wp:positionH>
                <wp:positionV relativeFrom="paragraph">
                  <wp:posOffset>151765</wp:posOffset>
                </wp:positionV>
                <wp:extent cx="1047750" cy="533400"/>
                <wp:effectExtent l="43180" t="56515" r="13970" b="10160"/>
                <wp:wrapNone/>
                <wp:docPr id="518"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0" cy="53340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0" o:spid="_x0000_s1026" type="#_x0000_t32" style="position:absolute;margin-left:214.15pt;margin-top:11.95pt;width:82.5pt;height:42pt;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22240" behindDoc="0" locked="0" layoutInCell="1" allowOverlap="1">
                <wp:simplePos x="0" y="0"/>
                <wp:positionH relativeFrom="column">
                  <wp:posOffset>2499360</wp:posOffset>
                </wp:positionH>
                <wp:positionV relativeFrom="paragraph">
                  <wp:posOffset>168910</wp:posOffset>
                </wp:positionV>
                <wp:extent cx="1268095" cy="4250055"/>
                <wp:effectExtent l="60960" t="6985" r="13970" b="29210"/>
                <wp:wrapNone/>
                <wp:docPr id="517"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8095" cy="425005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6" o:spid="_x0000_s1026" type="#_x0000_t32" style="position:absolute;margin-left:196.8pt;margin-top:13.3pt;width:99.85pt;height:334.65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9168" behindDoc="0" locked="0" layoutInCell="1" allowOverlap="1">
                <wp:simplePos x="0" y="0"/>
                <wp:positionH relativeFrom="column">
                  <wp:posOffset>2300605</wp:posOffset>
                </wp:positionH>
                <wp:positionV relativeFrom="paragraph">
                  <wp:posOffset>280670</wp:posOffset>
                </wp:positionV>
                <wp:extent cx="1477010" cy="1991360"/>
                <wp:effectExtent l="52705" t="13970" r="13335" b="42545"/>
                <wp:wrapNone/>
                <wp:docPr id="516"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7010" cy="199136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3" o:spid="_x0000_s1026" type="#_x0000_t32" style="position:absolute;margin-left:181.15pt;margin-top:22.1pt;width:116.3pt;height:156.8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8144" behindDoc="0" locked="0" layoutInCell="1" allowOverlap="1">
                <wp:simplePos x="0" y="0"/>
                <wp:positionH relativeFrom="column">
                  <wp:posOffset>2306320</wp:posOffset>
                </wp:positionH>
                <wp:positionV relativeFrom="paragraph">
                  <wp:posOffset>198755</wp:posOffset>
                </wp:positionV>
                <wp:extent cx="1461135" cy="1447165"/>
                <wp:effectExtent l="48895" t="8255" r="13970" b="49530"/>
                <wp:wrapNone/>
                <wp:docPr id="515"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1135" cy="144716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2" o:spid="_x0000_s1026" type="#_x0000_t32" style="position:absolute;margin-left:181.6pt;margin-top:15.65pt;width:115.05pt;height:113.95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17120" behindDoc="0" locked="0" layoutInCell="1" allowOverlap="1">
                <wp:simplePos x="0" y="0"/>
                <wp:positionH relativeFrom="column">
                  <wp:posOffset>2335530</wp:posOffset>
                </wp:positionH>
                <wp:positionV relativeFrom="paragraph">
                  <wp:posOffset>133985</wp:posOffset>
                </wp:positionV>
                <wp:extent cx="1424940" cy="930910"/>
                <wp:effectExtent l="40005" t="10160" r="11430" b="59055"/>
                <wp:wrapNone/>
                <wp:docPr id="514"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4940" cy="93091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1" o:spid="_x0000_s1026" type="#_x0000_t32" style="position:absolute;margin-left:183.9pt;margin-top:10.55pt;width:112.2pt;height:73.3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97312" behindDoc="0" locked="0" layoutInCell="1" allowOverlap="1">
                <wp:simplePos x="0" y="0"/>
                <wp:positionH relativeFrom="column">
                  <wp:posOffset>3767455</wp:posOffset>
                </wp:positionH>
                <wp:positionV relativeFrom="paragraph">
                  <wp:posOffset>93345</wp:posOffset>
                </wp:positionV>
                <wp:extent cx="2676525" cy="466725"/>
                <wp:effectExtent l="14605" t="17145" r="23495" b="40005"/>
                <wp:wrapNone/>
                <wp:docPr id="513"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466725"/>
                        </a:xfrm>
                        <a:prstGeom prst="rect">
                          <a:avLst/>
                        </a:prstGeom>
                        <a:solidFill>
                          <a:srgbClr val="D1FFD1"/>
                        </a:solidFill>
                        <a:ln w="19050">
                          <a:solidFill>
                            <a:srgbClr val="81FF81"/>
                          </a:solidFill>
                          <a:miter lim="800000"/>
                          <a:headEnd/>
                          <a:tailEnd/>
                        </a:ln>
                        <a:effectLst>
                          <a:outerShdw dist="28398" dir="3806097" algn="ctr" rotWithShape="0">
                            <a:srgbClr val="243F60">
                              <a:alpha val="50000"/>
                            </a:srgbClr>
                          </a:outerShdw>
                        </a:effectLst>
                      </wps:spPr>
                      <wps:txbx>
                        <w:txbxContent>
                          <w:p w:rsidR="00217512" w:rsidRPr="00CA6C4B" w:rsidRDefault="00217512" w:rsidP="00457E1E">
                            <w:pPr>
                              <w:spacing w:after="0"/>
                              <w:jc w:val="left"/>
                              <w:rPr>
                                <w:sz w:val="18"/>
                                <w:szCs w:val="18"/>
                              </w:rPr>
                            </w:pPr>
                            <w:r>
                              <w:rPr>
                                <w:sz w:val="18"/>
                                <w:szCs w:val="18"/>
                              </w:rPr>
                              <w:t xml:space="preserve">2. </w:t>
                            </w:r>
                            <w:r w:rsidRPr="00CA6C4B">
                              <w:rPr>
                                <w:sz w:val="18"/>
                                <w:szCs w:val="18"/>
                              </w:rPr>
                              <w:t>Відтік за межі громади молоді та кваліфікованих кадрів.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78" style="position:absolute;left:0;text-align:left;margin-left:296.65pt;margin-top:7.35pt;width:210.75pt;height:36.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" fillcolor="#d1ffd1" strokecolor="#81ff81" strokeweight="1.5pt">
                <v:shadow on="t" color="#243f60" opacity=".5" offset="1pt"/>
                <v:textbox>
                  <w:txbxContent>
                    <w:p w:rsidR="00217512" w:rsidRPr="00CA6C4B" w:rsidRDefault="00217512" w:rsidP="00457E1E">
                      <w:pPr>
                        <w:spacing w:after="0"/>
                        <w:jc w:val="left"/>
                        <w:rPr>
                          <w:sz w:val="18"/>
                          <w:szCs w:val="18"/>
                        </w:rPr>
                      </w:pPr>
                      <w:r>
                        <w:rPr>
                          <w:sz w:val="18"/>
                          <w:szCs w:val="18"/>
                        </w:rPr>
                        <w:t xml:space="preserve">2. </w:t>
                      </w:r>
                      <w:r w:rsidRPr="00CA6C4B">
                        <w:rPr>
                          <w:sz w:val="18"/>
                          <w:szCs w:val="18"/>
                        </w:rPr>
                        <w:t>Відтік за межі громади молоді та кваліфікованих кадрів.</w:t>
                      </w:r>
                    </w:p>
                  </w:txbxContent>
                </v:textbox>
              </v:rect>
            </w:pict>
          </mc:Fallback>
        </mc:AlternateContent>
      </w:r>
    </w:p>
    <w:p w:rsidR="00457E1E" w:rsidRPr="009D78BF" w:rsidRDefault="00713E5F"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80928" behindDoc="0" locked="0" layoutInCell="1" allowOverlap="1">
                <wp:simplePos x="0" y="0"/>
                <wp:positionH relativeFrom="column">
                  <wp:posOffset>-362585</wp:posOffset>
                </wp:positionH>
                <wp:positionV relativeFrom="paragraph">
                  <wp:posOffset>259715</wp:posOffset>
                </wp:positionV>
                <wp:extent cx="3371850" cy="304800"/>
                <wp:effectExtent l="18415" t="12065" r="29210" b="35560"/>
                <wp:wrapNone/>
                <wp:docPr id="512"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3048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AF2154" w:rsidRDefault="00217512" w:rsidP="00457E1E">
                            <w:pPr>
                              <w:spacing w:after="0"/>
                              <w:jc w:val="left"/>
                              <w:rPr>
                                <w:sz w:val="18"/>
                                <w:szCs w:val="18"/>
                              </w:rPr>
                            </w:pPr>
                            <w:r w:rsidRPr="00AF2154">
                              <w:rPr>
                                <w:sz w:val="18"/>
                                <w:szCs w:val="18"/>
                              </w:rPr>
                              <w:t>3. Сезонне безробіття.</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79" style="position:absolute;left:0;text-align:left;margin-left:-28.55pt;margin-top:20.45pt;width:265.5pt;height:2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" fillcolor="#e5dfec" strokecolor="#b2a1c7" strokeweight="1.5pt">
                <v:shadow on="t" color="#243f60" opacity=".5" offset="1pt"/>
                <v:textbox>
                  <w:txbxContent>
                    <w:p w:rsidR="00217512" w:rsidRPr="00AF2154" w:rsidRDefault="00217512" w:rsidP="00457E1E">
                      <w:pPr>
                        <w:spacing w:after="0"/>
                        <w:jc w:val="left"/>
                        <w:rPr>
                          <w:sz w:val="18"/>
                          <w:szCs w:val="18"/>
                        </w:rPr>
                      </w:pPr>
                      <w:r w:rsidRPr="00AF2154">
                        <w:rPr>
                          <w:sz w:val="18"/>
                          <w:szCs w:val="18"/>
                        </w:rPr>
                        <w:t>3. Сезонне безробіття.</w:t>
                      </w:r>
                    </w:p>
                    <w:p w:rsidR="00217512" w:rsidRDefault="00217512" w:rsidP="00457E1E"/>
                  </w:txbxContent>
                </v:textbox>
              </v:rect>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25312" behindDoc="0" locked="0" layoutInCell="1" allowOverlap="1">
                <wp:simplePos x="0" y="0"/>
                <wp:positionH relativeFrom="column">
                  <wp:posOffset>2417445</wp:posOffset>
                </wp:positionH>
                <wp:positionV relativeFrom="paragraph">
                  <wp:posOffset>259715</wp:posOffset>
                </wp:positionV>
                <wp:extent cx="1371600" cy="5463540"/>
                <wp:effectExtent l="55245" t="12065" r="11430" b="29845"/>
                <wp:wrapNone/>
                <wp:docPr id="63"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546354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9" o:spid="_x0000_s1026" type="#_x0000_t32" style="position:absolute;margin-left:190.35pt;margin-top:20.45pt;width:108pt;height:430.2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24288" behindDoc="0" locked="0" layoutInCell="1" allowOverlap="1">
                <wp:simplePos x="0" y="0"/>
                <wp:positionH relativeFrom="column">
                  <wp:posOffset>2435225</wp:posOffset>
                </wp:positionH>
                <wp:positionV relativeFrom="paragraph">
                  <wp:posOffset>147955</wp:posOffset>
                </wp:positionV>
                <wp:extent cx="1353820" cy="5065395"/>
                <wp:effectExtent l="53975" t="5080" r="11430" b="34925"/>
                <wp:wrapNone/>
                <wp:docPr id="62"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3820" cy="506539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8" o:spid="_x0000_s1026" type="#_x0000_t32" style="position:absolute;margin-left:191.75pt;margin-top:11.65pt;width:106.6pt;height:398.85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23264" behindDoc="0" locked="0" layoutInCell="1" allowOverlap="1">
                <wp:simplePos x="0" y="0"/>
                <wp:positionH relativeFrom="column">
                  <wp:posOffset>2499360</wp:posOffset>
                </wp:positionH>
                <wp:positionV relativeFrom="paragraph">
                  <wp:posOffset>60325</wp:posOffset>
                </wp:positionV>
                <wp:extent cx="1278255" cy="4572635"/>
                <wp:effectExtent l="60960" t="12700" r="13335" b="34290"/>
                <wp:wrapNone/>
                <wp:docPr id="61"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8255" cy="457263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7" o:spid="_x0000_s1026" type="#_x0000_t32" style="position:absolute;margin-left:196.8pt;margin-top:4.75pt;width:100.65pt;height:360.0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21216" behindDoc="0" locked="0" layoutInCell="1" allowOverlap="1">
                <wp:simplePos x="0" y="0"/>
                <wp:positionH relativeFrom="column">
                  <wp:posOffset>2329815</wp:posOffset>
                </wp:positionH>
                <wp:positionV relativeFrom="paragraph">
                  <wp:posOffset>165735</wp:posOffset>
                </wp:positionV>
                <wp:extent cx="1447800" cy="6517640"/>
                <wp:effectExtent l="53340" t="13335" r="13335" b="31750"/>
                <wp:wrapNone/>
                <wp:docPr id="60"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651764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5" o:spid="_x0000_s1026" type="#_x0000_t32" style="position:absolute;margin-left:183.45pt;margin-top:13.05pt;width:114pt;height:513.2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20192" behindDoc="0" locked="0" layoutInCell="1" allowOverlap="1">
                <wp:simplePos x="0" y="0"/>
                <wp:positionH relativeFrom="column">
                  <wp:posOffset>2435225</wp:posOffset>
                </wp:positionH>
                <wp:positionV relativeFrom="paragraph">
                  <wp:posOffset>84455</wp:posOffset>
                </wp:positionV>
                <wp:extent cx="1319530" cy="3509645"/>
                <wp:effectExtent l="53975" t="8255" r="7620" b="34925"/>
                <wp:wrapNone/>
                <wp:docPr id="59"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9530" cy="350964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4" o:spid="_x0000_s1026" type="#_x0000_t32" style="position:absolute;margin-left:191.75pt;margin-top:6.65pt;width:103.9pt;height:276.3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" strokecolor="#2f5496">
                <v:stroke endarrow="block"/>
              </v:shape>
            </w:pict>
          </mc:Fallback>
        </mc:AlternateContent>
      </w:r>
    </w:p>
    <w:p w:rsidR="00457E1E" w:rsidRPr="009D78BF" w:rsidRDefault="00713E5F"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40672" behindDoc="0" locked="0" layoutInCell="1" allowOverlap="1">
                <wp:simplePos x="0" y="0"/>
                <wp:positionH relativeFrom="column">
                  <wp:posOffset>2499360</wp:posOffset>
                </wp:positionH>
                <wp:positionV relativeFrom="paragraph">
                  <wp:posOffset>257810</wp:posOffset>
                </wp:positionV>
                <wp:extent cx="1283970" cy="6151880"/>
                <wp:effectExtent l="60960" t="10160" r="7620" b="29210"/>
                <wp:wrapNone/>
                <wp:docPr id="58"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3970" cy="6151880"/>
                        </a:xfrm>
                        <a:prstGeom prst="straightConnector1">
                          <a:avLst/>
                        </a:prstGeom>
                        <a:noFill/>
                        <a:ln w="12700">
                          <a:solidFill>
                            <a:srgbClr val="4472C4"/>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4" o:spid="_x0000_s1026" type="#_x0000_t32" style="position:absolute;margin-left:196.8pt;margin-top:20.3pt;width:101.1pt;height:484.4pt;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" strokecolor="#4472c4" strokeweight="1pt">
                <v:stroke dashstyle="dash" endarrow="block"/>
                <v:shadow color="#868686"/>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27360" behindDoc="0" locked="0" layoutInCell="1" allowOverlap="1">
                <wp:simplePos x="0" y="0"/>
                <wp:positionH relativeFrom="column">
                  <wp:posOffset>2534285</wp:posOffset>
                </wp:positionH>
                <wp:positionV relativeFrom="paragraph">
                  <wp:posOffset>203200</wp:posOffset>
                </wp:positionV>
                <wp:extent cx="1220470" cy="5663565"/>
                <wp:effectExtent l="57785" t="12700" r="7620" b="29210"/>
                <wp:wrapNone/>
                <wp:docPr id="57"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0470" cy="566356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1" o:spid="_x0000_s1026" type="#_x0000_t32" style="position:absolute;margin-left:199.55pt;margin-top:16pt;width:96.1pt;height:445.95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98336" behindDoc="0" locked="0" layoutInCell="1" allowOverlap="1">
                <wp:simplePos x="0" y="0"/>
                <wp:positionH relativeFrom="column">
                  <wp:posOffset>3767455</wp:posOffset>
                </wp:positionH>
                <wp:positionV relativeFrom="paragraph">
                  <wp:posOffset>74930</wp:posOffset>
                </wp:positionV>
                <wp:extent cx="2676525" cy="304800"/>
                <wp:effectExtent l="14605" t="17780" r="23495" b="39370"/>
                <wp:wrapNone/>
                <wp:docPr id="56"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04800"/>
                        </a:xfrm>
                        <a:prstGeom prst="rect">
                          <a:avLst/>
                        </a:prstGeom>
                        <a:solidFill>
                          <a:srgbClr val="D1FFD1"/>
                        </a:solidFill>
                        <a:ln w="19050">
                          <a:solidFill>
                            <a:srgbClr val="81FF81"/>
                          </a:solidFill>
                          <a:miter lim="800000"/>
                          <a:headEnd/>
                          <a:tailEnd/>
                        </a:ln>
                        <a:effectLst>
                          <a:outerShdw dist="28398" dir="3806097" algn="ctr" rotWithShape="0">
                            <a:srgbClr val="243F60">
                              <a:alpha val="50000"/>
                            </a:srgbClr>
                          </a:outerShdw>
                        </a:effectLst>
                      </wps:spPr>
                      <wps:txbx>
                        <w:txbxContent>
                          <w:p w:rsidR="00217512" w:rsidRPr="00CA6C4B" w:rsidRDefault="00217512" w:rsidP="00457E1E">
                            <w:pPr>
                              <w:spacing w:after="0"/>
                              <w:jc w:val="left"/>
                              <w:rPr>
                                <w:sz w:val="18"/>
                                <w:szCs w:val="18"/>
                              </w:rPr>
                            </w:pPr>
                            <w:r>
                              <w:rPr>
                                <w:sz w:val="18"/>
                                <w:szCs w:val="18"/>
                              </w:rPr>
                              <w:t xml:space="preserve">3. </w:t>
                            </w:r>
                            <w:r w:rsidRPr="00CA6C4B">
                              <w:rPr>
                                <w:sz w:val="18"/>
                                <w:szCs w:val="18"/>
                              </w:rPr>
                              <w:t>Корупція.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80" style="position:absolute;left:0;text-align:left;margin-left:296.65pt;margin-top:5.9pt;width:210.75pt;height:2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" fillcolor="#d1ffd1" strokecolor="#81ff81" strokeweight="1.5pt">
                <v:shadow on="t" color="#243f60" opacity=".5" offset="1pt"/>
                <v:textbox>
                  <w:txbxContent>
                    <w:p w:rsidR="00217512" w:rsidRPr="00CA6C4B" w:rsidRDefault="00217512" w:rsidP="00457E1E">
                      <w:pPr>
                        <w:spacing w:after="0"/>
                        <w:jc w:val="left"/>
                        <w:rPr>
                          <w:sz w:val="18"/>
                          <w:szCs w:val="18"/>
                        </w:rPr>
                      </w:pPr>
                      <w:r>
                        <w:rPr>
                          <w:sz w:val="18"/>
                          <w:szCs w:val="18"/>
                        </w:rPr>
                        <w:t xml:space="preserve">3. </w:t>
                      </w:r>
                      <w:r w:rsidRPr="00CA6C4B">
                        <w:rPr>
                          <w:sz w:val="18"/>
                          <w:szCs w:val="18"/>
                        </w:rPr>
                        <w:t>Корупція.</w:t>
                      </w:r>
                    </w:p>
                  </w:txbxContent>
                </v:textbox>
              </v:rect>
            </w:pict>
          </mc:Fallback>
        </mc:AlternateContent>
      </w:r>
    </w:p>
    <w:p w:rsidR="00457E1E" w:rsidRPr="009D78BF" w:rsidRDefault="00713E5F"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81952" behindDoc="0" locked="0" layoutInCell="1" allowOverlap="1">
                <wp:simplePos x="0" y="0"/>
                <wp:positionH relativeFrom="column">
                  <wp:posOffset>-362585</wp:posOffset>
                </wp:positionH>
                <wp:positionV relativeFrom="paragraph">
                  <wp:posOffset>53340</wp:posOffset>
                </wp:positionV>
                <wp:extent cx="3371850" cy="476250"/>
                <wp:effectExtent l="18415" t="15240" r="29210" b="41910"/>
                <wp:wrapNone/>
                <wp:docPr id="55"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762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AF2154" w:rsidRDefault="00217512" w:rsidP="00457E1E">
                            <w:pPr>
                              <w:spacing w:after="0"/>
                              <w:jc w:val="left"/>
                              <w:rPr>
                                <w:sz w:val="18"/>
                                <w:szCs w:val="18"/>
                              </w:rPr>
                            </w:pPr>
                            <w:r>
                              <w:rPr>
                                <w:sz w:val="18"/>
                                <w:szCs w:val="18"/>
                              </w:rPr>
                              <w:t xml:space="preserve">4. </w:t>
                            </w:r>
                            <w:r w:rsidRPr="00AF2154">
                              <w:rPr>
                                <w:sz w:val="18"/>
                                <w:szCs w:val="18"/>
                              </w:rPr>
                              <w:t>Низька кваліфікація не дозволяє сільському населенню вільно конкурувати на ринку праці.</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81" style="position:absolute;left:0;text-align:left;margin-left:-28.55pt;margin-top:4.2pt;width:265.5pt;height:3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" fillcolor="#e5dfec" strokecolor="#b2a1c7" strokeweight="1.5pt">
                <v:shadow on="t" color="#243f60" opacity=".5" offset="1pt"/>
                <v:textbox>
                  <w:txbxContent>
                    <w:p w:rsidR="00217512" w:rsidRPr="00AF2154" w:rsidRDefault="00217512" w:rsidP="00457E1E">
                      <w:pPr>
                        <w:spacing w:after="0"/>
                        <w:jc w:val="left"/>
                        <w:rPr>
                          <w:sz w:val="18"/>
                          <w:szCs w:val="18"/>
                        </w:rPr>
                      </w:pPr>
                      <w:r>
                        <w:rPr>
                          <w:sz w:val="18"/>
                          <w:szCs w:val="18"/>
                        </w:rPr>
                        <w:t xml:space="preserve">4. </w:t>
                      </w:r>
                      <w:r w:rsidRPr="00AF2154">
                        <w:rPr>
                          <w:sz w:val="18"/>
                          <w:szCs w:val="18"/>
                        </w:rPr>
                        <w:t>Низька кваліфікація не дозволяє сільському населенню вільно конкурувати на ринку праці.</w:t>
                      </w:r>
                    </w:p>
                    <w:p w:rsidR="00217512" w:rsidRDefault="00217512" w:rsidP="00457E1E"/>
                  </w:txbxContent>
                </v:textbox>
              </v:rect>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4528" behindDoc="0" locked="0" layoutInCell="1" allowOverlap="1">
                <wp:simplePos x="0" y="0"/>
                <wp:positionH relativeFrom="column">
                  <wp:posOffset>2728595</wp:posOffset>
                </wp:positionH>
                <wp:positionV relativeFrom="paragraph">
                  <wp:posOffset>237490</wp:posOffset>
                </wp:positionV>
                <wp:extent cx="1026160" cy="1212850"/>
                <wp:effectExtent l="52070" t="46990" r="7620" b="6985"/>
                <wp:wrapNone/>
                <wp:docPr id="54"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6160" cy="121285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8" o:spid="_x0000_s1026" type="#_x0000_t32" style="position:absolute;margin-left:214.85pt;margin-top:18.7pt;width:80.8pt;height:95.5pt;flip:x 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99360" behindDoc="0" locked="0" layoutInCell="1" allowOverlap="1">
                <wp:simplePos x="0" y="0"/>
                <wp:positionH relativeFrom="column">
                  <wp:posOffset>3767455</wp:posOffset>
                </wp:positionH>
                <wp:positionV relativeFrom="paragraph">
                  <wp:posOffset>194945</wp:posOffset>
                </wp:positionV>
                <wp:extent cx="2676525" cy="476250"/>
                <wp:effectExtent l="14605" t="13970" r="23495" b="43180"/>
                <wp:wrapNone/>
                <wp:docPr id="53"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476250"/>
                        </a:xfrm>
                        <a:prstGeom prst="rect">
                          <a:avLst/>
                        </a:prstGeom>
                        <a:solidFill>
                          <a:srgbClr val="D1FFD1"/>
                        </a:solidFill>
                        <a:ln w="19050">
                          <a:solidFill>
                            <a:srgbClr val="81FF81"/>
                          </a:solidFill>
                          <a:miter lim="800000"/>
                          <a:headEnd/>
                          <a:tailEnd/>
                        </a:ln>
                        <a:effectLst>
                          <a:outerShdw dist="28398" dir="3806097" algn="ctr" rotWithShape="0">
                            <a:srgbClr val="243F60">
                              <a:alpha val="50000"/>
                            </a:srgbClr>
                          </a:outerShdw>
                        </a:effectLst>
                      </wps:spPr>
                      <wps:txbx>
                        <w:txbxContent>
                          <w:p w:rsidR="00217512" w:rsidRPr="002F642C" w:rsidRDefault="00217512" w:rsidP="00457E1E">
                            <w:pPr>
                              <w:spacing w:after="0"/>
                              <w:jc w:val="left"/>
                              <w:rPr>
                                <w:sz w:val="16"/>
                                <w:szCs w:val="16"/>
                              </w:rPr>
                            </w:pPr>
                            <w:r w:rsidRPr="002F642C">
                              <w:rPr>
                                <w:sz w:val="16"/>
                                <w:szCs w:val="16"/>
                              </w:rPr>
                              <w:t>4. Зниження рівня ґрунтових вод призводить до проблем водопостачання у селах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82" style="position:absolute;left:0;text-align:left;margin-left:296.65pt;margin-top:15.35pt;width:210.75pt;height:3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" fillcolor="#d1ffd1" strokecolor="#81ff81" strokeweight="1.5pt">
                <v:shadow on="t" color="#243f60" opacity=".5" offset="1pt"/>
                <v:textbox>
                  <w:txbxContent>
                    <w:p w:rsidR="00217512" w:rsidRPr="002F642C" w:rsidRDefault="00217512" w:rsidP="00457E1E">
                      <w:pPr>
                        <w:spacing w:after="0"/>
                        <w:jc w:val="left"/>
                        <w:rPr>
                          <w:sz w:val="16"/>
                          <w:szCs w:val="16"/>
                        </w:rPr>
                      </w:pPr>
                      <w:r w:rsidRPr="002F642C">
                        <w:rPr>
                          <w:sz w:val="16"/>
                          <w:szCs w:val="16"/>
                        </w:rPr>
                        <w:t>4. Зниження рівня ґрунтових вод призводить до проблем водопостачання у селах громади.</w:t>
                      </w:r>
                    </w:p>
                  </w:txbxContent>
                </v:textbox>
              </v:rect>
            </w:pict>
          </mc:Fallback>
        </mc:AlternateContent>
      </w:r>
    </w:p>
    <w:p w:rsidR="00457E1E" w:rsidRPr="009D78BF" w:rsidRDefault="00713E5F"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82976" behindDoc="0" locked="0" layoutInCell="1" allowOverlap="1">
                <wp:simplePos x="0" y="0"/>
                <wp:positionH relativeFrom="column">
                  <wp:posOffset>-362585</wp:posOffset>
                </wp:positionH>
                <wp:positionV relativeFrom="paragraph">
                  <wp:posOffset>252095</wp:posOffset>
                </wp:positionV>
                <wp:extent cx="3371850" cy="581025"/>
                <wp:effectExtent l="18415" t="13970" r="29210" b="43180"/>
                <wp:wrapNone/>
                <wp:docPr id="52"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58102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AF2154" w:rsidRDefault="00217512" w:rsidP="00457E1E">
                            <w:pPr>
                              <w:spacing w:after="0"/>
                              <w:jc w:val="left"/>
                              <w:rPr>
                                <w:sz w:val="18"/>
                                <w:szCs w:val="18"/>
                              </w:rPr>
                            </w:pPr>
                            <w:r>
                              <w:rPr>
                                <w:sz w:val="18"/>
                                <w:szCs w:val="18"/>
                              </w:rPr>
                              <w:t xml:space="preserve">5. </w:t>
                            </w:r>
                            <w:r w:rsidRPr="00AF2154">
                              <w:rPr>
                                <w:sz w:val="18"/>
                                <w:szCs w:val="18"/>
                              </w:rPr>
                              <w:t>Недостатній рівень забезпеченості молодими кадрами в освітній, медичній і соціальній сферах та програм їхнього залучення і навчання.</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83" style="position:absolute;left:0;text-align:left;margin-left:-28.55pt;margin-top:19.85pt;width:265.5pt;height:45.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" fillcolor="#e5dfec" strokecolor="#b2a1c7" strokeweight="1.5pt">
                <v:shadow on="t" color="#243f60" opacity=".5" offset="1pt"/>
                <v:textbox>
                  <w:txbxContent>
                    <w:p w:rsidR="00217512" w:rsidRPr="00AF2154" w:rsidRDefault="00217512" w:rsidP="00457E1E">
                      <w:pPr>
                        <w:spacing w:after="0"/>
                        <w:jc w:val="left"/>
                        <w:rPr>
                          <w:sz w:val="18"/>
                          <w:szCs w:val="18"/>
                        </w:rPr>
                      </w:pPr>
                      <w:r>
                        <w:rPr>
                          <w:sz w:val="18"/>
                          <w:szCs w:val="18"/>
                        </w:rPr>
                        <w:t xml:space="preserve">5. </w:t>
                      </w:r>
                      <w:r w:rsidRPr="00AF2154">
                        <w:rPr>
                          <w:sz w:val="18"/>
                          <w:szCs w:val="18"/>
                        </w:rPr>
                        <w:t>Недостатній рівень забезпеченості молодими кадрами в освітній, медичній і соціальній сферах та програм їхнього залучення і навчання.</w:t>
                      </w:r>
                    </w:p>
                    <w:p w:rsidR="00217512" w:rsidRDefault="00217512" w:rsidP="00457E1E"/>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43744" behindDoc="0" locked="0" layoutInCell="1" allowOverlap="1">
                <wp:simplePos x="0" y="0"/>
                <wp:positionH relativeFrom="column">
                  <wp:posOffset>2728595</wp:posOffset>
                </wp:positionH>
                <wp:positionV relativeFrom="paragraph">
                  <wp:posOffset>158115</wp:posOffset>
                </wp:positionV>
                <wp:extent cx="1038860" cy="2133600"/>
                <wp:effectExtent l="61595" t="43815" r="13970" b="13335"/>
                <wp:wrapNone/>
                <wp:docPr id="51"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8860" cy="2133600"/>
                        </a:xfrm>
                        <a:prstGeom prst="straightConnector1">
                          <a:avLst/>
                        </a:prstGeom>
                        <a:noFill/>
                        <a:ln w="12700">
                          <a:solidFill>
                            <a:srgbClr val="4472C4"/>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214.85pt;margin-top:12.45pt;width:81.8pt;height:168pt;flip:x 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" strokecolor="#4472c4" strokeweight="1pt">
                <v:stroke dashstyle="dash" endarrow="block"/>
                <v:shadow color="#868686"/>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29408" behindDoc="0" locked="0" layoutInCell="1" allowOverlap="1">
                <wp:simplePos x="0" y="0"/>
                <wp:positionH relativeFrom="column">
                  <wp:posOffset>2751455</wp:posOffset>
                </wp:positionH>
                <wp:positionV relativeFrom="paragraph">
                  <wp:posOffset>252095</wp:posOffset>
                </wp:positionV>
                <wp:extent cx="1009015" cy="4741545"/>
                <wp:effectExtent l="55880" t="13970" r="11430" b="26035"/>
                <wp:wrapNone/>
                <wp:docPr id="50"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015" cy="474154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3" o:spid="_x0000_s1026" type="#_x0000_t32" style="position:absolute;margin-left:216.65pt;margin-top:19.85pt;width:79.45pt;height:373.35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28384" behindDoc="0" locked="0" layoutInCell="1" allowOverlap="1">
                <wp:simplePos x="0" y="0"/>
                <wp:positionH relativeFrom="column">
                  <wp:posOffset>2600960</wp:posOffset>
                </wp:positionH>
                <wp:positionV relativeFrom="paragraph">
                  <wp:posOffset>123190</wp:posOffset>
                </wp:positionV>
                <wp:extent cx="1166495" cy="4232275"/>
                <wp:effectExtent l="57785" t="8890" r="13970" b="35560"/>
                <wp:wrapNone/>
                <wp:docPr id="49"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6495" cy="423227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2" o:spid="_x0000_s1026" type="#_x0000_t32" style="position:absolute;margin-left:204.8pt;margin-top:9.7pt;width:91.85pt;height:333.25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" strokecolor="#2f5496">
                <v:stroke endarrow="block"/>
              </v:shape>
            </w:pict>
          </mc:Fallback>
        </mc:AlternateContent>
      </w:r>
    </w:p>
    <w:p w:rsidR="00457E1E" w:rsidRPr="009D78BF" w:rsidRDefault="00713E5F"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30432" behindDoc="0" locked="0" layoutInCell="1" allowOverlap="1">
                <wp:simplePos x="0" y="0"/>
                <wp:positionH relativeFrom="column">
                  <wp:posOffset>2417445</wp:posOffset>
                </wp:positionH>
                <wp:positionV relativeFrom="paragraph">
                  <wp:posOffset>79375</wp:posOffset>
                </wp:positionV>
                <wp:extent cx="1350010" cy="6372225"/>
                <wp:effectExtent l="55245" t="12700" r="13970" b="25400"/>
                <wp:wrapNone/>
                <wp:docPr id="48"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0010" cy="637222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4" o:spid="_x0000_s1026" type="#_x0000_t32" style="position:absolute;margin-left:190.35pt;margin-top:6.25pt;width:106.3pt;height:501.75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0384" behindDoc="0" locked="0" layoutInCell="1" allowOverlap="1">
                <wp:simplePos x="0" y="0"/>
                <wp:positionH relativeFrom="column">
                  <wp:posOffset>3767455</wp:posOffset>
                </wp:positionH>
                <wp:positionV relativeFrom="paragraph">
                  <wp:posOffset>195580</wp:posOffset>
                </wp:positionV>
                <wp:extent cx="2676525" cy="581025"/>
                <wp:effectExtent l="14605" t="14605" r="23495" b="42545"/>
                <wp:wrapNone/>
                <wp:docPr id="47"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581025"/>
                        </a:xfrm>
                        <a:prstGeom prst="rect">
                          <a:avLst/>
                        </a:prstGeom>
                        <a:solidFill>
                          <a:srgbClr val="D1FFD1"/>
                        </a:solidFill>
                        <a:ln w="19050">
                          <a:solidFill>
                            <a:srgbClr val="81FF81"/>
                          </a:solidFill>
                          <a:miter lim="800000"/>
                          <a:headEnd/>
                          <a:tailEnd/>
                        </a:ln>
                        <a:effectLst>
                          <a:outerShdw dist="28398" dir="3806097" algn="ctr" rotWithShape="0">
                            <a:srgbClr val="243F60">
                              <a:alpha val="50000"/>
                            </a:srgbClr>
                          </a:outerShdw>
                        </a:effectLst>
                      </wps:spPr>
                      <wps:txbx>
                        <w:txbxContent>
                          <w:p w:rsidR="00217512" w:rsidRPr="002F642C" w:rsidRDefault="00217512" w:rsidP="00457E1E">
                            <w:pPr>
                              <w:spacing w:after="0" w:line="240" w:lineRule="auto"/>
                              <w:jc w:val="left"/>
                              <w:rPr>
                                <w:sz w:val="16"/>
                                <w:szCs w:val="16"/>
                              </w:rPr>
                            </w:pPr>
                            <w:r w:rsidRPr="002F642C">
                              <w:rPr>
                                <w:sz w:val="16"/>
                                <w:szCs w:val="16"/>
                              </w:rPr>
                              <w:t>5. Перекладання на місцеве самоврядування державних фінансових зобов‘язань щодо забезпечення соціальних стандартів.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84" style="position:absolute;left:0;text-align:left;margin-left:296.65pt;margin-top:15.4pt;width:210.75pt;height:45.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" fillcolor="#d1ffd1" strokecolor="#81ff81" strokeweight="1.5pt">
                <v:shadow on="t" color="#243f60" opacity=".5" offset="1pt"/>
                <v:textbox>
                  <w:txbxContent>
                    <w:p w:rsidR="00217512" w:rsidRPr="002F642C" w:rsidRDefault="00217512" w:rsidP="00457E1E">
                      <w:pPr>
                        <w:spacing w:after="0" w:line="240" w:lineRule="auto"/>
                        <w:jc w:val="left"/>
                        <w:rPr>
                          <w:sz w:val="16"/>
                          <w:szCs w:val="16"/>
                        </w:rPr>
                      </w:pPr>
                      <w:r w:rsidRPr="002F642C">
                        <w:rPr>
                          <w:sz w:val="16"/>
                          <w:szCs w:val="16"/>
                        </w:rPr>
                        <w:t>5. Перекладання на місцеве самоврядування державних фінансових зобов‘язань щодо забезпечення соціальних стандартів.</w:t>
                      </w:r>
                    </w:p>
                  </w:txbxContent>
                </v:textbox>
              </v:rect>
            </w:pict>
          </mc:Fallback>
        </mc:AlternateContent>
      </w:r>
    </w:p>
    <w:p w:rsidR="00457E1E" w:rsidRPr="009D78BF" w:rsidRDefault="00713E5F"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44768" behindDoc="0" locked="0" layoutInCell="1" allowOverlap="1">
                <wp:simplePos x="0" y="0"/>
                <wp:positionH relativeFrom="column">
                  <wp:posOffset>2751455</wp:posOffset>
                </wp:positionH>
                <wp:positionV relativeFrom="paragraph">
                  <wp:posOffset>263525</wp:posOffset>
                </wp:positionV>
                <wp:extent cx="1003300" cy="1494790"/>
                <wp:effectExtent l="55880" t="44450" r="7620" b="13335"/>
                <wp:wrapNone/>
                <wp:docPr id="46"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3300" cy="1494790"/>
                        </a:xfrm>
                        <a:prstGeom prst="straightConnector1">
                          <a:avLst/>
                        </a:prstGeom>
                        <a:noFill/>
                        <a:ln w="12700">
                          <a:solidFill>
                            <a:srgbClr val="4472C4"/>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8" o:spid="_x0000_s1026" type="#_x0000_t32" style="position:absolute;margin-left:216.65pt;margin-top:20.75pt;width:79pt;height:117.7pt;flip:x 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" strokecolor="#4472c4" strokeweight="1pt">
                <v:stroke dashstyle="dash" endarrow="block"/>
                <v:shadow color="#868686"/>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5552" behindDoc="0" locked="0" layoutInCell="1" allowOverlap="1">
                <wp:simplePos x="0" y="0"/>
                <wp:positionH relativeFrom="column">
                  <wp:posOffset>2764790</wp:posOffset>
                </wp:positionH>
                <wp:positionV relativeFrom="paragraph">
                  <wp:posOffset>146050</wp:posOffset>
                </wp:positionV>
                <wp:extent cx="1002665" cy="469900"/>
                <wp:effectExtent l="40640" t="60325" r="13970" b="12700"/>
                <wp:wrapNone/>
                <wp:docPr id="45"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2665" cy="46990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9" o:spid="_x0000_s1026" type="#_x0000_t32" style="position:absolute;margin-left:217.7pt;margin-top:11.5pt;width:78.95pt;height:37pt;flip:x 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2480" behindDoc="0" locked="0" layoutInCell="1" allowOverlap="1">
                <wp:simplePos x="0" y="0"/>
                <wp:positionH relativeFrom="column">
                  <wp:posOffset>2472055</wp:posOffset>
                </wp:positionH>
                <wp:positionV relativeFrom="paragraph">
                  <wp:posOffset>74295</wp:posOffset>
                </wp:positionV>
                <wp:extent cx="1282700" cy="511810"/>
                <wp:effectExtent l="33655" t="7620" r="7620" b="61595"/>
                <wp:wrapNone/>
                <wp:docPr id="44"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0" cy="51181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6" o:spid="_x0000_s1026" type="#_x0000_t32" style="position:absolute;margin-left:194.65pt;margin-top:5.85pt;width:101pt;height:40.3pt;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1456" behindDoc="0" locked="0" layoutInCell="1" allowOverlap="1">
                <wp:simplePos x="0" y="0"/>
                <wp:positionH relativeFrom="column">
                  <wp:posOffset>2751455</wp:posOffset>
                </wp:positionH>
                <wp:positionV relativeFrom="paragraph">
                  <wp:posOffset>5715</wp:posOffset>
                </wp:positionV>
                <wp:extent cx="1016000" cy="5715"/>
                <wp:effectExtent l="17780" t="53340" r="13970" b="55245"/>
                <wp:wrapNone/>
                <wp:docPr id="43"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0" cy="571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5" o:spid="_x0000_s1026" type="#_x0000_t32" style="position:absolute;margin-left:216.65pt;margin-top:.45pt;width:80pt;height:.45pt;flip:x;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" strokecolor="#2f5496">
                <v:stroke endarrow="block"/>
              </v:shape>
            </w:pict>
          </mc:Fallback>
        </mc:AlternateContent>
      </w:r>
    </w:p>
    <w:p w:rsidR="00457E1E" w:rsidRPr="009D78BF" w:rsidRDefault="00713E5F"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84000" behindDoc="0" locked="0" layoutInCell="1" allowOverlap="1">
                <wp:simplePos x="0" y="0"/>
                <wp:positionH relativeFrom="column">
                  <wp:posOffset>-362585</wp:posOffset>
                </wp:positionH>
                <wp:positionV relativeFrom="paragraph">
                  <wp:posOffset>46355</wp:posOffset>
                </wp:positionV>
                <wp:extent cx="3371850" cy="419100"/>
                <wp:effectExtent l="18415" t="17780" r="29210" b="39370"/>
                <wp:wrapNone/>
                <wp:docPr id="42"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191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AF2154" w:rsidRDefault="00217512" w:rsidP="00457E1E">
                            <w:pPr>
                              <w:spacing w:after="0"/>
                              <w:jc w:val="left"/>
                              <w:rPr>
                                <w:sz w:val="18"/>
                                <w:szCs w:val="18"/>
                              </w:rPr>
                            </w:pPr>
                            <w:r>
                              <w:rPr>
                                <w:sz w:val="18"/>
                                <w:szCs w:val="18"/>
                              </w:rPr>
                              <w:t xml:space="preserve">6. </w:t>
                            </w:r>
                            <w:r w:rsidRPr="00AF2154">
                              <w:rPr>
                                <w:sz w:val="18"/>
                                <w:szCs w:val="18"/>
                              </w:rPr>
                              <w:t>Застаріле матеріально-технічне оснащення закладів загальної середньої освіти та охорони здоров’я.</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85" style="position:absolute;left:0;text-align:left;margin-left:-28.55pt;margin-top:3.65pt;width:265.5pt;height:33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" fillcolor="#e5dfec" strokecolor="#b2a1c7" strokeweight="1.5pt">
                <v:shadow on="t" color="#243f60" opacity=".5" offset="1pt"/>
                <v:textbox>
                  <w:txbxContent>
                    <w:p w:rsidR="00217512" w:rsidRPr="00AF2154" w:rsidRDefault="00217512" w:rsidP="00457E1E">
                      <w:pPr>
                        <w:spacing w:after="0"/>
                        <w:jc w:val="left"/>
                        <w:rPr>
                          <w:sz w:val="18"/>
                          <w:szCs w:val="18"/>
                        </w:rPr>
                      </w:pPr>
                      <w:r>
                        <w:rPr>
                          <w:sz w:val="18"/>
                          <w:szCs w:val="18"/>
                        </w:rPr>
                        <w:t xml:space="preserve">6. </w:t>
                      </w:r>
                      <w:r w:rsidRPr="00AF2154">
                        <w:rPr>
                          <w:sz w:val="18"/>
                          <w:szCs w:val="18"/>
                        </w:rPr>
                        <w:t>Застаріле матеріально-технічне оснащення закладів загальної середньої освіти та охорони здоров’я.</w:t>
                      </w:r>
                    </w:p>
                    <w:p w:rsidR="00217512" w:rsidRDefault="00217512" w:rsidP="00457E1E"/>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1408" behindDoc="0" locked="0" layoutInCell="1" allowOverlap="1">
                <wp:simplePos x="0" y="0"/>
                <wp:positionH relativeFrom="column">
                  <wp:posOffset>3767455</wp:posOffset>
                </wp:positionH>
                <wp:positionV relativeFrom="paragraph">
                  <wp:posOffset>281940</wp:posOffset>
                </wp:positionV>
                <wp:extent cx="2676525" cy="419100"/>
                <wp:effectExtent l="14605" t="15240" r="23495" b="41910"/>
                <wp:wrapNone/>
                <wp:docPr id="41"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419100"/>
                        </a:xfrm>
                        <a:prstGeom prst="rect">
                          <a:avLst/>
                        </a:prstGeom>
                        <a:solidFill>
                          <a:srgbClr val="D1FFD1"/>
                        </a:solidFill>
                        <a:ln w="19050">
                          <a:solidFill>
                            <a:srgbClr val="81FF81"/>
                          </a:solidFill>
                          <a:miter lim="800000"/>
                          <a:headEnd/>
                          <a:tailEnd/>
                        </a:ln>
                        <a:effectLst>
                          <a:outerShdw dist="28398" dir="3806097" algn="ctr" rotWithShape="0">
                            <a:srgbClr val="622423">
                              <a:alpha val="50000"/>
                            </a:srgbClr>
                          </a:outerShdw>
                        </a:effectLst>
                      </wps:spPr>
                      <wps:txbx>
                        <w:txbxContent>
                          <w:p w:rsidR="00217512" w:rsidRPr="00D5004A" w:rsidRDefault="00217512" w:rsidP="00457E1E">
                            <w:pPr>
                              <w:jc w:val="left"/>
                              <w:rPr>
                                <w:sz w:val="18"/>
                                <w:szCs w:val="18"/>
                              </w:rPr>
                            </w:pPr>
                            <w:r>
                              <w:rPr>
                                <w:sz w:val="18"/>
                                <w:szCs w:val="18"/>
                              </w:rPr>
                              <w:t xml:space="preserve">6. </w:t>
                            </w:r>
                            <w:r w:rsidRPr="00D5004A">
                              <w:rPr>
                                <w:sz w:val="18"/>
                                <w:szCs w:val="18"/>
                              </w:rPr>
                              <w:t>Згортання реформ.</w:t>
                            </w:r>
                          </w:p>
                          <w:p w:rsidR="00217512" w:rsidRDefault="00217512" w:rsidP="00457E1E">
                            <w:pPr>
                              <w:spacing w:after="0"/>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86" style="position:absolute;left:0;text-align:left;margin-left:296.65pt;margin-top:22.2pt;width:210.75pt;height:3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" fillcolor="#d1ffd1" strokecolor="#81ff81" strokeweight="1.5pt">
                <v:shadow on="t" color="#622423" opacity=".5" offset="1pt"/>
                <v:textbox>
                  <w:txbxContent>
                    <w:p w:rsidR="00217512" w:rsidRPr="00D5004A" w:rsidRDefault="00217512" w:rsidP="00457E1E">
                      <w:pPr>
                        <w:jc w:val="left"/>
                        <w:rPr>
                          <w:sz w:val="18"/>
                          <w:szCs w:val="18"/>
                        </w:rPr>
                      </w:pPr>
                      <w:r>
                        <w:rPr>
                          <w:sz w:val="18"/>
                          <w:szCs w:val="18"/>
                        </w:rPr>
                        <w:t xml:space="preserve">6. </w:t>
                      </w:r>
                      <w:r w:rsidRPr="00D5004A">
                        <w:rPr>
                          <w:sz w:val="18"/>
                          <w:szCs w:val="18"/>
                        </w:rPr>
                        <w:t>Згортання реформ.</w:t>
                      </w:r>
                    </w:p>
                    <w:p w:rsidR="00217512" w:rsidRDefault="00217512" w:rsidP="00457E1E">
                      <w:pPr>
                        <w:spacing w:after="0"/>
                        <w:jc w:val="left"/>
                      </w:pPr>
                    </w:p>
                  </w:txbxContent>
                </v:textbox>
              </v:rect>
            </w:pict>
          </mc:Fallback>
        </mc:AlternateContent>
      </w:r>
    </w:p>
    <w:p w:rsidR="00457E1E" w:rsidRPr="009D78BF" w:rsidRDefault="00713E5F" w:rsidP="001602F2">
      <w:pPr>
        <w:tabs>
          <w:tab w:val="left" w:pos="5280"/>
        </w:tabs>
        <w:spacing w:before="120" w:after="120" w:line="276" w:lineRule="auto"/>
        <w:ind w:left="0" w:firstLine="567"/>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85024" behindDoc="0" locked="0" layoutInCell="1" allowOverlap="1">
                <wp:simplePos x="0" y="0"/>
                <wp:positionH relativeFrom="column">
                  <wp:posOffset>-316865</wp:posOffset>
                </wp:positionH>
                <wp:positionV relativeFrom="paragraph">
                  <wp:posOffset>234315</wp:posOffset>
                </wp:positionV>
                <wp:extent cx="3371850" cy="476250"/>
                <wp:effectExtent l="16510" t="15240" r="31115" b="41910"/>
                <wp:wrapNone/>
                <wp:docPr id="40"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762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1A59FC" w:rsidRDefault="00217512" w:rsidP="00457E1E">
                            <w:pPr>
                              <w:spacing w:after="0"/>
                              <w:jc w:val="left"/>
                              <w:rPr>
                                <w:sz w:val="18"/>
                                <w:szCs w:val="18"/>
                              </w:rPr>
                            </w:pPr>
                            <w:r>
                              <w:rPr>
                                <w:sz w:val="18"/>
                                <w:szCs w:val="18"/>
                              </w:rPr>
                              <w:t xml:space="preserve">7. </w:t>
                            </w:r>
                            <w:r w:rsidRPr="001A59FC">
                              <w:rPr>
                                <w:sz w:val="18"/>
                                <w:szCs w:val="18"/>
                              </w:rPr>
                              <w:t>Незначний досвід в залученні коштів для розвитку громади та бізнесу.</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87" style="position:absolute;left:0;text-align:left;margin-left:-24.95pt;margin-top:18.45pt;width:265.5pt;height:3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" fillcolor="#e5dfec" strokecolor="#b2a1c7" strokeweight="1.5pt">
                <v:shadow on="t" color="#243f60" opacity=".5" offset="1pt"/>
                <v:textbox>
                  <w:txbxContent>
                    <w:p w:rsidR="00217512" w:rsidRPr="001A59FC" w:rsidRDefault="00217512" w:rsidP="00457E1E">
                      <w:pPr>
                        <w:spacing w:after="0"/>
                        <w:jc w:val="left"/>
                        <w:rPr>
                          <w:sz w:val="18"/>
                          <w:szCs w:val="18"/>
                        </w:rPr>
                      </w:pPr>
                      <w:r>
                        <w:rPr>
                          <w:sz w:val="18"/>
                          <w:szCs w:val="18"/>
                        </w:rPr>
                        <w:t xml:space="preserve">7. </w:t>
                      </w:r>
                      <w:r w:rsidRPr="001A59FC">
                        <w:rPr>
                          <w:sz w:val="18"/>
                          <w:szCs w:val="18"/>
                        </w:rPr>
                        <w:t>Незначний досвід в залученні коштів для розвитку громади та бізнесу.</w:t>
                      </w:r>
                    </w:p>
                    <w:p w:rsidR="00217512" w:rsidRDefault="00217512" w:rsidP="00457E1E"/>
                  </w:txbxContent>
                </v:textbox>
              </v:rect>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51936" behindDoc="0" locked="0" layoutInCell="1" allowOverlap="1">
                <wp:simplePos x="0" y="0"/>
                <wp:positionH relativeFrom="column">
                  <wp:posOffset>2740025</wp:posOffset>
                </wp:positionH>
                <wp:positionV relativeFrom="paragraph">
                  <wp:posOffset>234315</wp:posOffset>
                </wp:positionV>
                <wp:extent cx="1020445" cy="972820"/>
                <wp:effectExtent l="53975" t="53340" r="11430" b="12065"/>
                <wp:wrapNone/>
                <wp:docPr id="39"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0445" cy="97282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2" o:spid="_x0000_s1026" type="#_x0000_t32" style="position:absolute;margin-left:215.75pt;margin-top:18.45pt;width:80.35pt;height:76.6pt;flip:x 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8624" behindDoc="0" locked="0" layoutInCell="1" allowOverlap="1">
                <wp:simplePos x="0" y="0"/>
                <wp:positionH relativeFrom="column">
                  <wp:posOffset>2588260</wp:posOffset>
                </wp:positionH>
                <wp:positionV relativeFrom="paragraph">
                  <wp:posOffset>287655</wp:posOffset>
                </wp:positionV>
                <wp:extent cx="1166495" cy="1799590"/>
                <wp:effectExtent l="54610" t="11430" r="7620" b="46355"/>
                <wp:wrapNone/>
                <wp:docPr id="38"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6495" cy="179959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 o:spid="_x0000_s1026" type="#_x0000_t32" style="position:absolute;margin-left:203.8pt;margin-top:22.65pt;width:91.85pt;height:141.7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7600" behindDoc="0" locked="0" layoutInCell="1" allowOverlap="1">
                <wp:simplePos x="0" y="0"/>
                <wp:positionH relativeFrom="column">
                  <wp:posOffset>2541270</wp:posOffset>
                </wp:positionH>
                <wp:positionV relativeFrom="paragraph">
                  <wp:posOffset>187960</wp:posOffset>
                </wp:positionV>
                <wp:extent cx="1219200" cy="1375410"/>
                <wp:effectExtent l="55245" t="6985" r="11430" b="46355"/>
                <wp:wrapNone/>
                <wp:docPr id="37"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9200" cy="137541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1" o:spid="_x0000_s1026" type="#_x0000_t32" style="position:absolute;margin-left:200.1pt;margin-top:14.8pt;width:96pt;height:108.3pt;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6576" behindDoc="0" locked="0" layoutInCell="1" allowOverlap="1">
                <wp:simplePos x="0" y="0"/>
                <wp:positionH relativeFrom="column">
                  <wp:posOffset>2740025</wp:posOffset>
                </wp:positionH>
                <wp:positionV relativeFrom="paragraph">
                  <wp:posOffset>99695</wp:posOffset>
                </wp:positionV>
                <wp:extent cx="1008380" cy="64770"/>
                <wp:effectExtent l="25400" t="61595" r="13970" b="6985"/>
                <wp:wrapNone/>
                <wp:docPr id="36"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8380" cy="6477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0" o:spid="_x0000_s1026" type="#_x0000_t32" style="position:absolute;margin-left:215.75pt;margin-top:7.85pt;width:79.4pt;height:5.1pt;flip:x 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33504" behindDoc="0" locked="0" layoutInCell="1" allowOverlap="1">
                <wp:simplePos x="0" y="0"/>
                <wp:positionH relativeFrom="column">
                  <wp:posOffset>2487930</wp:posOffset>
                </wp:positionH>
                <wp:positionV relativeFrom="paragraph">
                  <wp:posOffset>76200</wp:posOffset>
                </wp:positionV>
                <wp:extent cx="1279525" cy="1031875"/>
                <wp:effectExtent l="49530" t="9525" r="13970" b="53975"/>
                <wp:wrapNone/>
                <wp:docPr id="35"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9525" cy="103187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7" o:spid="_x0000_s1026" type="#_x0000_t32" style="position:absolute;margin-left:195.9pt;margin-top:6pt;width:100.75pt;height:81.25pt;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" strokecolor="#2f5496">
                <v:stroke endarrow="block"/>
              </v:shape>
            </w:pict>
          </mc:Fallback>
        </mc:AlternateContent>
      </w:r>
    </w:p>
    <w:p w:rsidR="00457E1E" w:rsidRPr="009D78BF" w:rsidRDefault="00713E5F" w:rsidP="001602F2">
      <w:pPr>
        <w:spacing w:before="120" w:after="120" w:line="276" w:lineRule="auto"/>
        <w:ind w:left="0" w:firstLine="567"/>
        <w:jc w:val="left"/>
        <w:rPr>
          <w:rFonts w:ascii="Times New Roman" w:eastAsia="Calibri" w:hAnsi="Times New Roman" w:cs="Times New Roman"/>
          <w:color w:val="auto"/>
          <w:sz w:val="24"/>
          <w:lang w:val="ru-RU" w:eastAsia="en-US"/>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45792" behindDoc="0" locked="0" layoutInCell="1" allowOverlap="1">
                <wp:simplePos x="0" y="0"/>
                <wp:positionH relativeFrom="column">
                  <wp:posOffset>2719705</wp:posOffset>
                </wp:positionH>
                <wp:positionV relativeFrom="paragraph">
                  <wp:posOffset>120650</wp:posOffset>
                </wp:positionV>
                <wp:extent cx="1035050" cy="287655"/>
                <wp:effectExtent l="33655" t="63500" r="7620" b="10795"/>
                <wp:wrapNone/>
                <wp:docPr id="34"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050" cy="287655"/>
                        </a:xfrm>
                        <a:prstGeom prst="straightConnector1">
                          <a:avLst/>
                        </a:prstGeom>
                        <a:noFill/>
                        <a:ln w="12700">
                          <a:solidFill>
                            <a:srgbClr val="4472C4"/>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214.15pt;margin-top:9.5pt;width:81.5pt;height:22.65pt;flip:x 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" strokecolor="#4472c4" strokeweight="1pt">
                <v:stroke dashstyle="dash" endarrow="block"/>
                <v:shadow color="#868686"/>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47840" behindDoc="0" locked="0" layoutInCell="1" allowOverlap="1">
                <wp:simplePos x="0" y="0"/>
                <wp:positionH relativeFrom="column">
                  <wp:posOffset>2693035</wp:posOffset>
                </wp:positionH>
                <wp:positionV relativeFrom="paragraph">
                  <wp:posOffset>234950</wp:posOffset>
                </wp:positionV>
                <wp:extent cx="1096010" cy="582930"/>
                <wp:effectExtent l="35560" t="6350" r="11430" b="58420"/>
                <wp:wrapNone/>
                <wp:docPr id="33"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6010" cy="58293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8" o:spid="_x0000_s1026" type="#_x0000_t32" style="position:absolute;margin-left:212.05pt;margin-top:18.5pt;width:86.3pt;height:45.9pt;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" strokecolor="#2f5496">
                <v:stroke endarrow="block"/>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746816" behindDoc="0" locked="0" layoutInCell="1" allowOverlap="1">
                <wp:simplePos x="0" y="0"/>
                <wp:positionH relativeFrom="column">
                  <wp:posOffset>2734310</wp:posOffset>
                </wp:positionH>
                <wp:positionV relativeFrom="paragraph">
                  <wp:posOffset>84455</wp:posOffset>
                </wp:positionV>
                <wp:extent cx="1020445" cy="1198245"/>
                <wp:effectExtent l="48260" t="8255" r="7620" b="50800"/>
                <wp:wrapNone/>
                <wp:docPr id="32"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0445" cy="119824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7" o:spid="_x0000_s1026" type="#_x0000_t32" style="position:absolute;margin-left:215.3pt;margin-top:6.65pt;width:80.35pt;height:94.35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3456" behindDoc="0" locked="0" layoutInCell="1" allowOverlap="1">
                <wp:simplePos x="0" y="0"/>
                <wp:positionH relativeFrom="column">
                  <wp:posOffset>3767455</wp:posOffset>
                </wp:positionH>
                <wp:positionV relativeFrom="paragraph">
                  <wp:posOffset>806450</wp:posOffset>
                </wp:positionV>
                <wp:extent cx="2676525" cy="381000"/>
                <wp:effectExtent l="14605" t="15875" r="23495" b="41275"/>
                <wp:wrapNone/>
                <wp:docPr id="31"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81000"/>
                        </a:xfrm>
                        <a:prstGeom prst="rect">
                          <a:avLst/>
                        </a:prstGeom>
                        <a:solidFill>
                          <a:srgbClr val="D1FFD1"/>
                        </a:solidFill>
                        <a:ln w="19050">
                          <a:solidFill>
                            <a:srgbClr val="81FF81"/>
                          </a:solidFill>
                          <a:miter lim="800000"/>
                          <a:headEnd/>
                          <a:tailEnd/>
                        </a:ln>
                        <a:effectLst>
                          <a:outerShdw dist="28398" dir="3806097" algn="ctr" rotWithShape="0">
                            <a:srgbClr val="243F60">
                              <a:alpha val="50000"/>
                            </a:srgbClr>
                          </a:outerShdw>
                        </a:effectLst>
                      </wps:spPr>
                      <wps:txbx>
                        <w:txbxContent>
                          <w:p w:rsidR="00217512" w:rsidRPr="00D5004A" w:rsidRDefault="00217512" w:rsidP="00457E1E">
                            <w:pPr>
                              <w:spacing w:after="0"/>
                              <w:jc w:val="left"/>
                              <w:rPr>
                                <w:sz w:val="18"/>
                                <w:szCs w:val="18"/>
                              </w:rPr>
                            </w:pPr>
                            <w:r>
                              <w:rPr>
                                <w:sz w:val="18"/>
                                <w:szCs w:val="18"/>
                              </w:rPr>
                              <w:t xml:space="preserve">8.  </w:t>
                            </w:r>
                            <w:r w:rsidRPr="00D5004A">
                              <w:rPr>
                                <w:sz w:val="18"/>
                                <w:szCs w:val="18"/>
                              </w:rPr>
                              <w:t>Нестабільність курсу гривні.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88" style="position:absolute;left:0;text-align:left;margin-left:296.65pt;margin-top:63.5pt;width:210.75pt;height:30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" fillcolor="#d1ffd1" strokecolor="#81ff81" strokeweight="1.5pt">
                <v:shadow on="t" color="#243f60" opacity=".5" offset="1pt"/>
                <v:textbox>
                  <w:txbxContent>
                    <w:p w:rsidR="00217512" w:rsidRPr="00D5004A" w:rsidRDefault="00217512" w:rsidP="00457E1E">
                      <w:pPr>
                        <w:spacing w:after="0"/>
                        <w:jc w:val="left"/>
                        <w:rPr>
                          <w:sz w:val="18"/>
                          <w:szCs w:val="18"/>
                        </w:rPr>
                      </w:pPr>
                      <w:r>
                        <w:rPr>
                          <w:sz w:val="18"/>
                          <w:szCs w:val="18"/>
                        </w:rPr>
                        <w:t xml:space="preserve">8.  </w:t>
                      </w:r>
                      <w:r w:rsidRPr="00D5004A">
                        <w:rPr>
                          <w:sz w:val="18"/>
                          <w:szCs w:val="18"/>
                        </w:rPr>
                        <w:t>Нестабільність курсу гривні.</w:t>
                      </w:r>
                    </w:p>
                  </w:txbxContent>
                </v:textbox>
              </v:rect>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602432" behindDoc="0" locked="0" layoutInCell="1" allowOverlap="1">
                <wp:simplePos x="0" y="0"/>
                <wp:positionH relativeFrom="column">
                  <wp:posOffset>3767455</wp:posOffset>
                </wp:positionH>
                <wp:positionV relativeFrom="paragraph">
                  <wp:posOffset>234950</wp:posOffset>
                </wp:positionV>
                <wp:extent cx="2676525" cy="476250"/>
                <wp:effectExtent l="14605" t="15875" r="23495" b="41275"/>
                <wp:wrapNone/>
                <wp:docPr id="30"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476250"/>
                        </a:xfrm>
                        <a:prstGeom prst="rect">
                          <a:avLst/>
                        </a:prstGeom>
                        <a:solidFill>
                          <a:srgbClr val="D1FFD1"/>
                        </a:solidFill>
                        <a:ln w="19050">
                          <a:solidFill>
                            <a:srgbClr val="81FF81"/>
                          </a:solidFill>
                          <a:miter lim="800000"/>
                          <a:headEnd/>
                          <a:tailEnd/>
                        </a:ln>
                        <a:effectLst>
                          <a:outerShdw dist="28398" dir="3806097" algn="ctr" rotWithShape="0">
                            <a:srgbClr val="243F60">
                              <a:alpha val="50000"/>
                            </a:srgbClr>
                          </a:outerShdw>
                        </a:effectLst>
                      </wps:spPr>
                      <wps:txbx>
                        <w:txbxContent>
                          <w:p w:rsidR="00217512" w:rsidRPr="00D5004A" w:rsidRDefault="00217512" w:rsidP="00457E1E">
                            <w:pPr>
                              <w:jc w:val="left"/>
                              <w:rPr>
                                <w:sz w:val="18"/>
                                <w:szCs w:val="18"/>
                              </w:rPr>
                            </w:pPr>
                            <w:r>
                              <w:rPr>
                                <w:sz w:val="18"/>
                                <w:szCs w:val="18"/>
                              </w:rPr>
                              <w:t xml:space="preserve">7. </w:t>
                            </w:r>
                            <w:r w:rsidRPr="00D5004A">
                              <w:rPr>
                                <w:sz w:val="18"/>
                                <w:szCs w:val="18"/>
                              </w:rPr>
                              <w:t>Зміна політичного курсу в країні.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89" style="position:absolute;left:0;text-align:left;margin-left:296.65pt;margin-top:18.5pt;width:210.75pt;height:3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" fillcolor="#d1ffd1" strokecolor="#81ff81" strokeweight="1.5pt">
                <v:shadow on="t" color="#243f60" opacity=".5" offset="1pt"/>
                <v:textbox>
                  <w:txbxContent>
                    <w:p w:rsidR="00217512" w:rsidRPr="00D5004A" w:rsidRDefault="00217512" w:rsidP="00457E1E">
                      <w:pPr>
                        <w:jc w:val="left"/>
                        <w:rPr>
                          <w:sz w:val="18"/>
                          <w:szCs w:val="18"/>
                        </w:rPr>
                      </w:pPr>
                      <w:r>
                        <w:rPr>
                          <w:sz w:val="18"/>
                          <w:szCs w:val="18"/>
                        </w:rPr>
                        <w:t xml:space="preserve">7. </w:t>
                      </w:r>
                      <w:r w:rsidRPr="00D5004A">
                        <w:rPr>
                          <w:sz w:val="18"/>
                          <w:szCs w:val="18"/>
                        </w:rPr>
                        <w:t>Зміна політичного курсу в країні.</w:t>
                      </w:r>
                    </w:p>
                  </w:txbxContent>
                </v:textbox>
              </v:rect>
            </w:pict>
          </mc:Fallback>
        </mc:AlternateContent>
      </w:r>
      <w:bookmarkEnd w:id="34"/>
    </w:p>
    <w:p w:rsidR="008A486A" w:rsidRPr="009D78BF" w:rsidRDefault="00713E5F" w:rsidP="001602F2">
      <w:pPr>
        <w:spacing w:after="0" w:line="240" w:lineRule="auto"/>
        <w:ind w:left="0" w:firstLine="567"/>
        <w:rPr>
          <w:rFonts w:ascii="Times New Roman" w:hAnsi="Times New Roman" w:cs="Times New Roman"/>
          <w:sz w:val="24"/>
          <w:szCs w:val="24"/>
        </w:rPr>
      </w:pP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742720" behindDoc="0" locked="0" layoutInCell="1" allowOverlap="1">
                <wp:simplePos x="0" y="0"/>
                <wp:positionH relativeFrom="column">
                  <wp:posOffset>2719705</wp:posOffset>
                </wp:positionH>
                <wp:positionV relativeFrom="paragraph">
                  <wp:posOffset>48260</wp:posOffset>
                </wp:positionV>
                <wp:extent cx="1028700" cy="1020445"/>
                <wp:effectExtent l="52705" t="10160" r="13970" b="55245"/>
                <wp:wrapNone/>
                <wp:docPr id="29"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020445"/>
                        </a:xfrm>
                        <a:prstGeom prst="straightConnector1">
                          <a:avLst/>
                        </a:prstGeom>
                        <a:noFill/>
                        <a:ln w="12700">
                          <a:solidFill>
                            <a:srgbClr val="4472C4"/>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6" o:spid="_x0000_s1026" type="#_x0000_t32" style="position:absolute;margin-left:214.15pt;margin-top:3.8pt;width:81pt;height:80.35pt;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" strokecolor="#4472c4" strokeweight="1pt">
                <v:stroke dashstyle="dash" endarrow="block"/>
                <v:shadow color="#868686"/>
              </v:shape>
            </w:pict>
          </mc:Fallback>
        </mc:AlternateContent>
      </w:r>
    </w:p>
    <w:p w:rsidR="008A486A" w:rsidRPr="009D78BF" w:rsidRDefault="00713E5F" w:rsidP="001602F2">
      <w:pPr>
        <w:spacing w:after="0" w:line="240" w:lineRule="auto"/>
        <w:ind w:left="0" w:firstLine="567"/>
        <w:rPr>
          <w:rFonts w:ascii="Times New Roman" w:hAnsi="Times New Roman" w:cs="Times New Roman"/>
          <w:sz w:val="24"/>
          <w:szCs w:val="24"/>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49888" behindDoc="0" locked="0" layoutInCell="1" allowOverlap="1">
                <wp:simplePos x="0" y="0"/>
                <wp:positionH relativeFrom="column">
                  <wp:posOffset>2719705</wp:posOffset>
                </wp:positionH>
                <wp:positionV relativeFrom="paragraph">
                  <wp:posOffset>117475</wp:posOffset>
                </wp:positionV>
                <wp:extent cx="1189355" cy="4861560"/>
                <wp:effectExtent l="62230" t="12700" r="5715" b="31115"/>
                <wp:wrapNone/>
                <wp:docPr id="28"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486156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0" o:spid="_x0000_s1026" type="#_x0000_t32" style="position:absolute;margin-left:214.15pt;margin-top:9.25pt;width:93.65pt;height:382.8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" strokecolor="#2f5496">
                <v:stroke endarrow="block"/>
              </v:shape>
            </w:pict>
          </mc:Fallback>
        </mc:AlternateContent>
      </w:r>
      <w:r>
        <w:rPr>
          <w:rFonts w:ascii="Times New Roman" w:eastAsia="Calibri" w:hAnsi="Times New Roman" w:cs="Times New Roman"/>
          <w:noProof/>
          <w:color w:val="auto"/>
          <w:sz w:val="24"/>
          <w:lang w:val="ru-RU" w:eastAsia="ru-RU"/>
        </w:rPr>
        <mc:AlternateContent>
          <mc:Choice Requires="wps">
            <w:drawing>
              <wp:anchor distT="0" distB="0" distL="114300" distR="114300" simplePos="0" relativeHeight="251586048" behindDoc="0" locked="0" layoutInCell="1" allowOverlap="1">
                <wp:simplePos x="0" y="0"/>
                <wp:positionH relativeFrom="column">
                  <wp:posOffset>-316865</wp:posOffset>
                </wp:positionH>
                <wp:positionV relativeFrom="paragraph">
                  <wp:posOffset>43180</wp:posOffset>
                </wp:positionV>
                <wp:extent cx="3371850" cy="381000"/>
                <wp:effectExtent l="16510" t="14605" r="31115" b="42545"/>
                <wp:wrapNone/>
                <wp:docPr id="27"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3810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280C19" w:rsidRDefault="00217512" w:rsidP="00457E1E">
                            <w:pPr>
                              <w:spacing w:after="0"/>
                              <w:jc w:val="left"/>
                              <w:rPr>
                                <w:sz w:val="18"/>
                                <w:szCs w:val="18"/>
                              </w:rPr>
                            </w:pPr>
                            <w:r>
                              <w:rPr>
                                <w:sz w:val="18"/>
                                <w:szCs w:val="18"/>
                              </w:rPr>
                              <w:t xml:space="preserve">8. </w:t>
                            </w:r>
                            <w:r w:rsidRPr="00280C19">
                              <w:rPr>
                                <w:sz w:val="18"/>
                                <w:szCs w:val="18"/>
                              </w:rPr>
                              <w:t>Низький рівень іноземних та внутрішніх інвестицій.</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90" style="position:absolute;left:0;text-align:left;margin-left:-24.95pt;margin-top:3.4pt;width:265.5pt;height:30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" fillcolor="#e5dfec" strokecolor="#b2a1c7" strokeweight="1.5pt">
                <v:shadow on="t" color="#243f60" opacity=".5" offset="1pt"/>
                <v:textbox>
                  <w:txbxContent>
                    <w:p w:rsidR="00217512" w:rsidRPr="00280C19" w:rsidRDefault="00217512" w:rsidP="00457E1E">
                      <w:pPr>
                        <w:spacing w:after="0"/>
                        <w:jc w:val="left"/>
                        <w:rPr>
                          <w:sz w:val="18"/>
                          <w:szCs w:val="18"/>
                        </w:rPr>
                      </w:pPr>
                      <w:r>
                        <w:rPr>
                          <w:sz w:val="18"/>
                          <w:szCs w:val="18"/>
                        </w:rPr>
                        <w:t xml:space="preserve">8. </w:t>
                      </w:r>
                      <w:r w:rsidRPr="00280C19">
                        <w:rPr>
                          <w:sz w:val="18"/>
                          <w:szCs w:val="18"/>
                        </w:rPr>
                        <w:t>Низький рівень іноземних та внутрішніх інвестицій.</w:t>
                      </w:r>
                    </w:p>
                    <w:p w:rsidR="00217512" w:rsidRDefault="00217512" w:rsidP="00457E1E"/>
                  </w:txbxContent>
                </v:textbox>
              </v:rect>
            </w:pict>
          </mc:Fallback>
        </mc:AlternateContent>
      </w:r>
    </w:p>
    <w:p w:rsidR="008A486A" w:rsidRPr="009D78BF" w:rsidRDefault="00713E5F" w:rsidP="001602F2">
      <w:pPr>
        <w:spacing w:after="0" w:line="240" w:lineRule="auto"/>
        <w:ind w:left="0" w:firstLine="567"/>
        <w:rPr>
          <w:rFonts w:ascii="Times New Roman" w:hAnsi="Times New Roman" w:cs="Times New Roman"/>
          <w:sz w:val="24"/>
          <w:szCs w:val="24"/>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48864" behindDoc="0" locked="0" layoutInCell="1" allowOverlap="1">
                <wp:simplePos x="0" y="0"/>
                <wp:positionH relativeFrom="column">
                  <wp:posOffset>2751455</wp:posOffset>
                </wp:positionH>
                <wp:positionV relativeFrom="paragraph">
                  <wp:posOffset>178435</wp:posOffset>
                </wp:positionV>
                <wp:extent cx="1031875" cy="70485"/>
                <wp:effectExtent l="17780" t="6985" r="7620" b="55880"/>
                <wp:wrapNone/>
                <wp:docPr id="26"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1875" cy="7048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9" o:spid="_x0000_s1026" type="#_x0000_t32" style="position:absolute;margin-left:216.65pt;margin-top:14.05pt;width:81.25pt;height:5.55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" strokecolor="#2f5496">
                <v:stroke endarrow="block"/>
              </v:shape>
            </w:pict>
          </mc:Fallback>
        </mc:AlternateContent>
      </w:r>
    </w:p>
    <w:p w:rsidR="008A486A" w:rsidRPr="009D78BF" w:rsidRDefault="00713E5F" w:rsidP="001602F2">
      <w:pPr>
        <w:pStyle w:val="2"/>
        <w:numPr>
          <w:ilvl w:val="0"/>
          <w:numId w:val="0"/>
        </w:numPr>
        <w:spacing w:before="0" w:after="0"/>
        <w:ind w:firstLine="567"/>
        <w:rPr>
          <w:sz w:val="24"/>
          <w:szCs w:val="24"/>
          <w:lang w:val="uk-UA"/>
        </w:rPr>
      </w:pPr>
      <w:r>
        <w:rPr>
          <w:rFonts w:eastAsia="Calibri"/>
          <w:noProof/>
          <w:color w:val="auto"/>
          <w:sz w:val="24"/>
        </w:rPr>
        <mc:AlternateContent>
          <mc:Choice Requires="wps">
            <w:drawing>
              <wp:anchor distT="0" distB="0" distL="114300" distR="114300" simplePos="0" relativeHeight="251595264" behindDoc="0" locked="0" layoutInCell="1" allowOverlap="1">
                <wp:simplePos x="0" y="0"/>
                <wp:positionH relativeFrom="column">
                  <wp:posOffset>-316865</wp:posOffset>
                </wp:positionH>
                <wp:positionV relativeFrom="paragraph">
                  <wp:posOffset>4140835</wp:posOffset>
                </wp:positionV>
                <wp:extent cx="3371850" cy="533400"/>
                <wp:effectExtent l="16510" t="16510" r="31115" b="40640"/>
                <wp:wrapNone/>
                <wp:docPr id="25"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5334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F9120B" w:rsidRDefault="00217512" w:rsidP="00457E1E">
                            <w:pPr>
                              <w:spacing w:after="0"/>
                              <w:jc w:val="left"/>
                              <w:rPr>
                                <w:sz w:val="18"/>
                                <w:szCs w:val="18"/>
                              </w:rPr>
                            </w:pPr>
                            <w:r>
                              <w:rPr>
                                <w:sz w:val="18"/>
                                <w:szCs w:val="18"/>
                              </w:rPr>
                              <w:t xml:space="preserve">17. </w:t>
                            </w:r>
                            <w:r w:rsidRPr="00F9120B">
                              <w:rPr>
                                <w:sz w:val="18"/>
                                <w:szCs w:val="18"/>
                              </w:rPr>
                              <w:t>Фермери і домашні господарства, що вирощують невеликі партії овочів, ягід для продажу на ринках, зустрічаються з труднощами їх збуту.</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91" style="position:absolute;left:0;text-align:left;margin-left:-24.95pt;margin-top:326.05pt;width:265.5pt;height:4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" fillcolor="#e5dfec" strokecolor="#b2a1c7" strokeweight="1.5pt">
                <v:shadow on="t" color="#243f60" opacity=".5" offset="1pt"/>
                <v:textbox>
                  <w:txbxContent>
                    <w:p w:rsidR="00217512" w:rsidRPr="00F9120B" w:rsidRDefault="00217512" w:rsidP="00457E1E">
                      <w:pPr>
                        <w:spacing w:after="0"/>
                        <w:jc w:val="left"/>
                        <w:rPr>
                          <w:sz w:val="18"/>
                          <w:szCs w:val="18"/>
                        </w:rPr>
                      </w:pPr>
                      <w:r>
                        <w:rPr>
                          <w:sz w:val="18"/>
                          <w:szCs w:val="18"/>
                        </w:rPr>
                        <w:t xml:space="preserve">17. </w:t>
                      </w:r>
                      <w:r w:rsidRPr="00F9120B">
                        <w:rPr>
                          <w:sz w:val="18"/>
                          <w:szCs w:val="18"/>
                        </w:rPr>
                        <w:t>Фермери і домашні господарства, що вирощують невеликі партії овочів, ягід для продажу на ринках, зустрічаються з труднощами їх збуту.</w:t>
                      </w:r>
                    </w:p>
                    <w:p w:rsidR="00217512" w:rsidRDefault="00217512" w:rsidP="00457E1E"/>
                  </w:txbxContent>
                </v:textbox>
              </v:rect>
            </w:pict>
          </mc:Fallback>
        </mc:AlternateContent>
      </w:r>
      <w:r>
        <w:rPr>
          <w:rFonts w:eastAsia="Calibri"/>
          <w:noProof/>
          <w:color w:val="auto"/>
          <w:sz w:val="24"/>
        </w:rPr>
        <mc:AlternateContent>
          <mc:Choice Requires="wps">
            <w:drawing>
              <wp:anchor distT="0" distB="0" distL="114300" distR="114300" simplePos="0" relativeHeight="251594240" behindDoc="0" locked="0" layoutInCell="1" allowOverlap="1">
                <wp:simplePos x="0" y="0"/>
                <wp:positionH relativeFrom="column">
                  <wp:posOffset>-316865</wp:posOffset>
                </wp:positionH>
                <wp:positionV relativeFrom="paragraph">
                  <wp:posOffset>3561715</wp:posOffset>
                </wp:positionV>
                <wp:extent cx="3371850" cy="495300"/>
                <wp:effectExtent l="16510" t="18415" r="31115" b="38735"/>
                <wp:wrapNone/>
                <wp:docPr id="24"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953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6E32E1" w:rsidRDefault="00217512" w:rsidP="00457E1E">
                            <w:pPr>
                              <w:spacing w:after="0"/>
                              <w:jc w:val="left"/>
                              <w:rPr>
                                <w:sz w:val="18"/>
                                <w:szCs w:val="18"/>
                              </w:rPr>
                            </w:pPr>
                            <w:r w:rsidRPr="002F642C">
                              <w:rPr>
                                <w:sz w:val="16"/>
                                <w:szCs w:val="16"/>
                              </w:rPr>
                              <w:t>16. Існують часткові проблеми транспортного сполучення населених пунктів громади з її адміністративним центром</w:t>
                            </w:r>
                            <w:r w:rsidRPr="006E32E1">
                              <w:rPr>
                                <w:sz w:val="18"/>
                                <w:szCs w:val="18"/>
                              </w:rPr>
                              <w:t>.</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92" style="position:absolute;left:0;text-align:left;margin-left:-24.95pt;margin-top:280.45pt;width:265.5pt;height:3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" fillcolor="#e5dfec" strokecolor="#b2a1c7" strokeweight="1.5pt">
                <v:shadow on="t" color="#243f60" opacity=".5" offset="1pt"/>
                <v:textbox>
                  <w:txbxContent>
                    <w:p w:rsidR="00217512" w:rsidRPr="006E32E1" w:rsidRDefault="00217512" w:rsidP="00457E1E">
                      <w:pPr>
                        <w:spacing w:after="0"/>
                        <w:jc w:val="left"/>
                        <w:rPr>
                          <w:sz w:val="18"/>
                          <w:szCs w:val="18"/>
                        </w:rPr>
                      </w:pPr>
                      <w:r w:rsidRPr="002F642C">
                        <w:rPr>
                          <w:sz w:val="16"/>
                          <w:szCs w:val="16"/>
                        </w:rPr>
                        <w:t>16. Існують часткові проблеми транспортного сполучення населених пунктів громади з її адміністративним центром</w:t>
                      </w:r>
                      <w:r w:rsidRPr="006E32E1">
                        <w:rPr>
                          <w:sz w:val="18"/>
                          <w:szCs w:val="18"/>
                        </w:rPr>
                        <w:t>.</w:t>
                      </w:r>
                    </w:p>
                    <w:p w:rsidR="00217512" w:rsidRDefault="00217512" w:rsidP="00457E1E"/>
                  </w:txbxContent>
                </v:textbox>
              </v:rect>
            </w:pict>
          </mc:Fallback>
        </mc:AlternateContent>
      </w:r>
      <w:r>
        <w:rPr>
          <w:rFonts w:eastAsia="Calibri"/>
          <w:noProof/>
          <w:color w:val="auto"/>
          <w:sz w:val="24"/>
        </w:rPr>
        <mc:AlternateContent>
          <mc:Choice Requires="wps">
            <w:drawing>
              <wp:anchor distT="0" distB="0" distL="114300" distR="114300" simplePos="0" relativeHeight="251593216" behindDoc="0" locked="0" layoutInCell="1" allowOverlap="1">
                <wp:simplePos x="0" y="0"/>
                <wp:positionH relativeFrom="column">
                  <wp:posOffset>-316865</wp:posOffset>
                </wp:positionH>
                <wp:positionV relativeFrom="paragraph">
                  <wp:posOffset>2940685</wp:posOffset>
                </wp:positionV>
                <wp:extent cx="3371850" cy="581025"/>
                <wp:effectExtent l="16510" t="16510" r="31115" b="40640"/>
                <wp:wrapNone/>
                <wp:docPr id="23"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58102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5051FF" w:rsidRDefault="00217512" w:rsidP="00457E1E">
                            <w:pPr>
                              <w:spacing w:after="0"/>
                              <w:jc w:val="left"/>
                              <w:rPr>
                                <w:sz w:val="18"/>
                                <w:szCs w:val="18"/>
                              </w:rPr>
                            </w:pPr>
                            <w:r>
                              <w:rPr>
                                <w:sz w:val="18"/>
                                <w:szCs w:val="18"/>
                              </w:rPr>
                              <w:t xml:space="preserve">15. </w:t>
                            </w:r>
                            <w:r w:rsidRPr="005051FF">
                              <w:rPr>
                                <w:sz w:val="18"/>
                                <w:szCs w:val="18"/>
                              </w:rPr>
                              <w:t>Слабка інформатизація сіл, мало центрів відкритого доступу до Інтернету, неповне покриття населених пунктів громади мобільним зв’язком.</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93" style="position:absolute;left:0;text-align:left;margin-left:-24.95pt;margin-top:231.55pt;width:265.5pt;height:45.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" fillcolor="#e5dfec" strokecolor="#b2a1c7" strokeweight="1.5pt">
                <v:shadow on="t" color="#243f60" opacity=".5" offset="1pt"/>
                <v:textbox>
                  <w:txbxContent>
                    <w:p w:rsidR="00217512" w:rsidRPr="005051FF" w:rsidRDefault="00217512" w:rsidP="00457E1E">
                      <w:pPr>
                        <w:spacing w:after="0"/>
                        <w:jc w:val="left"/>
                        <w:rPr>
                          <w:sz w:val="18"/>
                          <w:szCs w:val="18"/>
                        </w:rPr>
                      </w:pPr>
                      <w:r>
                        <w:rPr>
                          <w:sz w:val="18"/>
                          <w:szCs w:val="18"/>
                        </w:rPr>
                        <w:t xml:space="preserve">15. </w:t>
                      </w:r>
                      <w:r w:rsidRPr="005051FF">
                        <w:rPr>
                          <w:sz w:val="18"/>
                          <w:szCs w:val="18"/>
                        </w:rPr>
                        <w:t>Слабка інформатизація сіл, мало центрів відкритого доступу до Інтернету, неповне покриття населених пунктів громади мобільним зв’язком.</w:t>
                      </w:r>
                    </w:p>
                    <w:p w:rsidR="00217512" w:rsidRDefault="00217512" w:rsidP="00457E1E"/>
                  </w:txbxContent>
                </v:textbox>
              </v:rect>
            </w:pict>
          </mc:Fallback>
        </mc:AlternateContent>
      </w:r>
      <w:r>
        <w:rPr>
          <w:rFonts w:eastAsia="Calibri"/>
          <w:noProof/>
          <w:color w:val="auto"/>
          <w:sz w:val="24"/>
        </w:rPr>
        <mc:AlternateContent>
          <mc:Choice Requires="wps">
            <w:drawing>
              <wp:anchor distT="0" distB="0" distL="114300" distR="114300" simplePos="0" relativeHeight="251592192" behindDoc="0" locked="0" layoutInCell="1" allowOverlap="1">
                <wp:simplePos x="0" y="0"/>
                <wp:positionH relativeFrom="column">
                  <wp:posOffset>-316865</wp:posOffset>
                </wp:positionH>
                <wp:positionV relativeFrom="paragraph">
                  <wp:posOffset>2453005</wp:posOffset>
                </wp:positionV>
                <wp:extent cx="3371850" cy="438150"/>
                <wp:effectExtent l="16510" t="14605" r="31115" b="42545"/>
                <wp:wrapNone/>
                <wp:docPr id="22"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381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A32F0A" w:rsidRDefault="00217512" w:rsidP="00457E1E">
                            <w:pPr>
                              <w:spacing w:after="0"/>
                              <w:jc w:val="left"/>
                              <w:rPr>
                                <w:sz w:val="18"/>
                                <w:szCs w:val="18"/>
                              </w:rPr>
                            </w:pPr>
                            <w:r>
                              <w:rPr>
                                <w:sz w:val="18"/>
                                <w:szCs w:val="18"/>
                              </w:rPr>
                              <w:t xml:space="preserve">14. </w:t>
                            </w:r>
                            <w:r w:rsidRPr="00A32F0A">
                              <w:rPr>
                                <w:sz w:val="18"/>
                                <w:szCs w:val="18"/>
                              </w:rPr>
                              <w:t>Відсутність інвентаризації земель, генеральних планів, зонінгу земель тощо.</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94" style="position:absolute;left:0;text-align:left;margin-left:-24.95pt;margin-top:193.15pt;width:265.5pt;height:3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" fillcolor="#e5dfec" strokecolor="#b2a1c7" strokeweight="1.5pt">
                <v:shadow on="t" color="#243f60" opacity=".5" offset="1pt"/>
                <v:textbox>
                  <w:txbxContent>
                    <w:p w:rsidR="00217512" w:rsidRPr="00A32F0A" w:rsidRDefault="00217512" w:rsidP="00457E1E">
                      <w:pPr>
                        <w:spacing w:after="0"/>
                        <w:jc w:val="left"/>
                        <w:rPr>
                          <w:sz w:val="18"/>
                          <w:szCs w:val="18"/>
                        </w:rPr>
                      </w:pPr>
                      <w:r>
                        <w:rPr>
                          <w:sz w:val="18"/>
                          <w:szCs w:val="18"/>
                        </w:rPr>
                        <w:t xml:space="preserve">14. </w:t>
                      </w:r>
                      <w:r w:rsidRPr="00A32F0A">
                        <w:rPr>
                          <w:sz w:val="18"/>
                          <w:szCs w:val="18"/>
                        </w:rPr>
                        <w:t>Відсутність інвентаризації земель, генеральних планів, зонінгу земель тощо.</w:t>
                      </w:r>
                    </w:p>
                    <w:p w:rsidR="00217512" w:rsidRDefault="00217512" w:rsidP="00457E1E"/>
                  </w:txbxContent>
                </v:textbox>
              </v:rect>
            </w:pict>
          </mc:Fallback>
        </mc:AlternateContent>
      </w:r>
      <w:r>
        <w:rPr>
          <w:rFonts w:eastAsia="Calibri"/>
          <w:noProof/>
          <w:color w:val="auto"/>
          <w:sz w:val="24"/>
        </w:rPr>
        <mc:AlternateContent>
          <mc:Choice Requires="wps">
            <w:drawing>
              <wp:anchor distT="0" distB="0" distL="114300" distR="114300" simplePos="0" relativeHeight="251591168" behindDoc="0" locked="0" layoutInCell="1" allowOverlap="1">
                <wp:simplePos x="0" y="0"/>
                <wp:positionH relativeFrom="column">
                  <wp:posOffset>-316865</wp:posOffset>
                </wp:positionH>
                <wp:positionV relativeFrom="paragraph">
                  <wp:posOffset>2083435</wp:posOffset>
                </wp:positionV>
                <wp:extent cx="3371850" cy="304800"/>
                <wp:effectExtent l="16510" t="16510" r="31115" b="40640"/>
                <wp:wrapNone/>
                <wp:docPr id="21"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30480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2F642C" w:rsidRDefault="00217512" w:rsidP="00457E1E">
                            <w:pPr>
                              <w:spacing w:after="0"/>
                              <w:jc w:val="left"/>
                              <w:rPr>
                                <w:sz w:val="15"/>
                                <w:szCs w:val="15"/>
                              </w:rPr>
                            </w:pPr>
                            <w:r w:rsidRPr="002F642C">
                              <w:rPr>
                                <w:sz w:val="15"/>
                                <w:szCs w:val="15"/>
                              </w:rPr>
                              <w:t>13. Значна зношеність інженерно-комунальної інфраструктури.</w:t>
                            </w:r>
                          </w:p>
                          <w:p w:rsidR="00217512" w:rsidRPr="002F642C" w:rsidRDefault="00217512" w:rsidP="00457E1E">
                            <w:pPr>
                              <w:rPr>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95" style="position:absolute;left:0;text-align:left;margin-left:-24.95pt;margin-top:164.05pt;width:265.5pt;height:2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" fillcolor="#e5dfec" strokecolor="#b2a1c7" strokeweight="1.5pt">
                <v:shadow on="t" color="#243f60" opacity=".5" offset="1pt"/>
                <v:textbox>
                  <w:txbxContent>
                    <w:p w:rsidR="00217512" w:rsidRPr="002F642C" w:rsidRDefault="00217512" w:rsidP="00457E1E">
                      <w:pPr>
                        <w:spacing w:after="0"/>
                        <w:jc w:val="left"/>
                        <w:rPr>
                          <w:sz w:val="15"/>
                          <w:szCs w:val="15"/>
                        </w:rPr>
                      </w:pPr>
                      <w:r w:rsidRPr="002F642C">
                        <w:rPr>
                          <w:sz w:val="15"/>
                          <w:szCs w:val="15"/>
                        </w:rPr>
                        <w:t>13. Значна зношеність інженерно-комунальної інфраструктури.</w:t>
                      </w:r>
                    </w:p>
                    <w:p w:rsidR="00217512" w:rsidRPr="002F642C" w:rsidRDefault="00217512" w:rsidP="00457E1E">
                      <w:pPr>
                        <w:rPr>
                          <w:sz w:val="15"/>
                          <w:szCs w:val="15"/>
                        </w:rPr>
                      </w:pPr>
                    </w:p>
                  </w:txbxContent>
                </v:textbox>
              </v:rect>
            </w:pict>
          </mc:Fallback>
        </mc:AlternateContent>
      </w:r>
      <w:r>
        <w:rPr>
          <w:rFonts w:eastAsia="Calibri"/>
          <w:noProof/>
          <w:color w:val="auto"/>
          <w:sz w:val="24"/>
        </w:rPr>
        <mc:AlternateContent>
          <mc:Choice Requires="wps">
            <w:drawing>
              <wp:anchor distT="0" distB="0" distL="114300" distR="114300" simplePos="0" relativeHeight="251590144" behindDoc="0" locked="0" layoutInCell="1" allowOverlap="1">
                <wp:simplePos x="0" y="0"/>
                <wp:positionH relativeFrom="column">
                  <wp:posOffset>-316865</wp:posOffset>
                </wp:positionH>
                <wp:positionV relativeFrom="paragraph">
                  <wp:posOffset>1555750</wp:posOffset>
                </wp:positionV>
                <wp:extent cx="3371850" cy="438150"/>
                <wp:effectExtent l="16510" t="12700" r="31115" b="34925"/>
                <wp:wrapNone/>
                <wp:docPr id="20"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381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D60F97" w:rsidRDefault="00217512" w:rsidP="00457E1E">
                            <w:pPr>
                              <w:spacing w:after="0"/>
                              <w:jc w:val="left"/>
                              <w:rPr>
                                <w:sz w:val="18"/>
                                <w:szCs w:val="18"/>
                              </w:rPr>
                            </w:pPr>
                            <w:r>
                              <w:rPr>
                                <w:sz w:val="18"/>
                                <w:szCs w:val="18"/>
                              </w:rPr>
                              <w:t xml:space="preserve">12. </w:t>
                            </w:r>
                            <w:r w:rsidRPr="00D60F97">
                              <w:rPr>
                                <w:sz w:val="18"/>
                                <w:szCs w:val="18"/>
                              </w:rPr>
                              <w:t>Відсутність комплексного надання необхідних житлово-комунальних послуг в сільській місцевості.</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96" style="position:absolute;left:0;text-align:left;margin-left:-24.95pt;margin-top:122.5pt;width:265.5pt;height:34.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" fillcolor="#e5dfec" strokecolor="#b2a1c7" strokeweight="1.5pt">
                <v:shadow on="t" color="#243f60" opacity=".5" offset="1pt"/>
                <v:textbox>
                  <w:txbxContent>
                    <w:p w:rsidR="00217512" w:rsidRPr="00D60F97" w:rsidRDefault="00217512" w:rsidP="00457E1E">
                      <w:pPr>
                        <w:spacing w:after="0"/>
                        <w:jc w:val="left"/>
                        <w:rPr>
                          <w:sz w:val="18"/>
                          <w:szCs w:val="18"/>
                        </w:rPr>
                      </w:pPr>
                      <w:r>
                        <w:rPr>
                          <w:sz w:val="18"/>
                          <w:szCs w:val="18"/>
                        </w:rPr>
                        <w:t xml:space="preserve">12. </w:t>
                      </w:r>
                      <w:r w:rsidRPr="00D60F97">
                        <w:rPr>
                          <w:sz w:val="18"/>
                          <w:szCs w:val="18"/>
                        </w:rPr>
                        <w:t>Відсутність комплексного надання необхідних житлово-комунальних послуг в сільській місцевості.</w:t>
                      </w:r>
                    </w:p>
                    <w:p w:rsidR="00217512" w:rsidRDefault="00217512" w:rsidP="00457E1E"/>
                  </w:txbxContent>
                </v:textbox>
              </v:rect>
            </w:pict>
          </mc:Fallback>
        </mc:AlternateContent>
      </w:r>
      <w:r>
        <w:rPr>
          <w:rFonts w:eastAsia="Calibri"/>
          <w:noProof/>
          <w:color w:val="auto"/>
          <w:sz w:val="24"/>
        </w:rPr>
        <mc:AlternateContent>
          <mc:Choice Requires="wps">
            <w:drawing>
              <wp:anchor distT="0" distB="0" distL="114300" distR="114300" simplePos="0" relativeHeight="251589120" behindDoc="0" locked="0" layoutInCell="1" allowOverlap="1">
                <wp:simplePos x="0" y="0"/>
                <wp:positionH relativeFrom="column">
                  <wp:posOffset>-316865</wp:posOffset>
                </wp:positionH>
                <wp:positionV relativeFrom="paragraph">
                  <wp:posOffset>1012825</wp:posOffset>
                </wp:positionV>
                <wp:extent cx="3371850" cy="485775"/>
                <wp:effectExtent l="16510" t="12700" r="31115" b="34925"/>
                <wp:wrapNone/>
                <wp:docPr id="19"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8577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0E0CAC" w:rsidRDefault="00217512" w:rsidP="00457E1E">
                            <w:pPr>
                              <w:spacing w:after="0"/>
                              <w:jc w:val="left"/>
                              <w:rPr>
                                <w:sz w:val="18"/>
                                <w:szCs w:val="18"/>
                              </w:rPr>
                            </w:pPr>
                            <w:r>
                              <w:rPr>
                                <w:sz w:val="18"/>
                                <w:szCs w:val="18"/>
                              </w:rPr>
                              <w:t xml:space="preserve">11. </w:t>
                            </w:r>
                            <w:r w:rsidRPr="000E0CAC">
                              <w:rPr>
                                <w:sz w:val="18"/>
                                <w:szCs w:val="18"/>
                              </w:rPr>
                              <w:t>Відсутні єдині підходи з роздільного збирання, сортування та утилізації сміття.</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97" style="position:absolute;left:0;text-align:left;margin-left:-24.95pt;margin-top:79.75pt;width:265.5pt;height:38.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" fillcolor="#e5dfec" strokecolor="#b2a1c7" strokeweight="1.5pt">
                <v:shadow on="t" color="#243f60" opacity=".5" offset="1pt"/>
                <v:textbox>
                  <w:txbxContent>
                    <w:p w:rsidR="00217512" w:rsidRPr="000E0CAC" w:rsidRDefault="00217512" w:rsidP="00457E1E">
                      <w:pPr>
                        <w:spacing w:after="0"/>
                        <w:jc w:val="left"/>
                        <w:rPr>
                          <w:sz w:val="18"/>
                          <w:szCs w:val="18"/>
                        </w:rPr>
                      </w:pPr>
                      <w:r>
                        <w:rPr>
                          <w:sz w:val="18"/>
                          <w:szCs w:val="18"/>
                        </w:rPr>
                        <w:t xml:space="preserve">11. </w:t>
                      </w:r>
                      <w:r w:rsidRPr="000E0CAC">
                        <w:rPr>
                          <w:sz w:val="18"/>
                          <w:szCs w:val="18"/>
                        </w:rPr>
                        <w:t>Відсутні єдині підходи з роздільного збирання, сортування та утилізації сміття.</w:t>
                      </w:r>
                    </w:p>
                    <w:p w:rsidR="00217512" w:rsidRDefault="00217512" w:rsidP="00457E1E"/>
                  </w:txbxContent>
                </v:textbox>
              </v:rect>
            </w:pict>
          </mc:Fallback>
        </mc:AlternateContent>
      </w:r>
      <w:r>
        <w:rPr>
          <w:rFonts w:eastAsia="Calibri"/>
          <w:noProof/>
          <w:color w:val="auto"/>
          <w:sz w:val="24"/>
        </w:rPr>
        <mc:AlternateContent>
          <mc:Choice Requires="wps">
            <w:drawing>
              <wp:anchor distT="0" distB="0" distL="114300" distR="114300" simplePos="0" relativeHeight="251588096" behindDoc="0" locked="0" layoutInCell="1" allowOverlap="1">
                <wp:simplePos x="0" y="0"/>
                <wp:positionH relativeFrom="column">
                  <wp:posOffset>-316865</wp:posOffset>
                </wp:positionH>
                <wp:positionV relativeFrom="paragraph">
                  <wp:posOffset>596265</wp:posOffset>
                </wp:positionV>
                <wp:extent cx="3371850" cy="409575"/>
                <wp:effectExtent l="16510" t="15240" r="31115" b="41910"/>
                <wp:wrapNone/>
                <wp:docPr id="18"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09575"/>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280C19" w:rsidRDefault="00217512" w:rsidP="00457E1E">
                            <w:pPr>
                              <w:spacing w:after="0"/>
                              <w:jc w:val="left"/>
                              <w:rPr>
                                <w:sz w:val="18"/>
                                <w:szCs w:val="18"/>
                              </w:rPr>
                            </w:pPr>
                            <w:r>
                              <w:rPr>
                                <w:sz w:val="18"/>
                                <w:szCs w:val="18"/>
                              </w:rPr>
                              <w:t xml:space="preserve">10. </w:t>
                            </w:r>
                            <w:r w:rsidRPr="00280C19">
                              <w:rPr>
                                <w:sz w:val="18"/>
                                <w:szCs w:val="18"/>
                              </w:rPr>
                              <w:t>Високе енергоспоживання бюджетних установ.</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98" style="position:absolute;left:0;text-align:left;margin-left:-24.95pt;margin-top:46.95pt;width:265.5pt;height:32.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" fillcolor="#e5dfec" strokecolor="#b2a1c7" strokeweight="1.5pt">
                <v:shadow on="t" color="#243f60" opacity=".5" offset="1pt"/>
                <v:textbox>
                  <w:txbxContent>
                    <w:p w:rsidR="00217512" w:rsidRPr="00280C19" w:rsidRDefault="00217512" w:rsidP="00457E1E">
                      <w:pPr>
                        <w:spacing w:after="0"/>
                        <w:jc w:val="left"/>
                        <w:rPr>
                          <w:sz w:val="18"/>
                          <w:szCs w:val="18"/>
                        </w:rPr>
                      </w:pPr>
                      <w:r>
                        <w:rPr>
                          <w:sz w:val="18"/>
                          <w:szCs w:val="18"/>
                        </w:rPr>
                        <w:t xml:space="preserve">10. </w:t>
                      </w:r>
                      <w:r w:rsidRPr="00280C19">
                        <w:rPr>
                          <w:sz w:val="18"/>
                          <w:szCs w:val="18"/>
                        </w:rPr>
                        <w:t>Високе енергоспоживання бюджетних установ.</w:t>
                      </w:r>
                    </w:p>
                    <w:p w:rsidR="00217512" w:rsidRDefault="00217512" w:rsidP="00457E1E"/>
                  </w:txbxContent>
                </v:textbox>
              </v:rect>
            </w:pict>
          </mc:Fallback>
        </mc:AlternateContent>
      </w:r>
      <w:r>
        <w:rPr>
          <w:rFonts w:eastAsia="Calibri"/>
          <w:noProof/>
          <w:color w:val="auto"/>
          <w:sz w:val="24"/>
        </w:rPr>
        <mc:AlternateContent>
          <mc:Choice Requires="wps">
            <w:drawing>
              <wp:anchor distT="0" distB="0" distL="114300" distR="114300" simplePos="0" relativeHeight="251587072" behindDoc="0" locked="0" layoutInCell="1" allowOverlap="1">
                <wp:simplePos x="0" y="0"/>
                <wp:positionH relativeFrom="column">
                  <wp:posOffset>-316865</wp:posOffset>
                </wp:positionH>
                <wp:positionV relativeFrom="paragraph">
                  <wp:posOffset>168910</wp:posOffset>
                </wp:positionV>
                <wp:extent cx="3371850" cy="400050"/>
                <wp:effectExtent l="16510" t="16510" r="31115" b="40640"/>
                <wp:wrapNone/>
                <wp:docPr id="17"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400050"/>
                        </a:xfrm>
                        <a:prstGeom prst="rect">
                          <a:avLst/>
                        </a:prstGeom>
                        <a:solidFill>
                          <a:srgbClr val="E5DFEC"/>
                        </a:solidFill>
                        <a:ln w="19050">
                          <a:solidFill>
                            <a:srgbClr val="B2A1C7"/>
                          </a:solidFill>
                          <a:miter lim="800000"/>
                          <a:headEnd/>
                          <a:tailEnd/>
                        </a:ln>
                        <a:effectLst>
                          <a:outerShdw dist="28398" dir="3806097" algn="ctr" rotWithShape="0">
                            <a:srgbClr val="243F60">
                              <a:alpha val="50000"/>
                            </a:srgbClr>
                          </a:outerShdw>
                        </a:effectLst>
                      </wps:spPr>
                      <wps:txbx>
                        <w:txbxContent>
                          <w:p w:rsidR="00217512" w:rsidRPr="00280C19" w:rsidRDefault="00217512" w:rsidP="00457E1E">
                            <w:pPr>
                              <w:spacing w:after="0"/>
                              <w:jc w:val="left"/>
                              <w:rPr>
                                <w:sz w:val="18"/>
                                <w:szCs w:val="18"/>
                              </w:rPr>
                            </w:pPr>
                            <w:r>
                              <w:rPr>
                                <w:sz w:val="18"/>
                                <w:szCs w:val="18"/>
                              </w:rPr>
                              <w:t xml:space="preserve">9. </w:t>
                            </w:r>
                            <w:r w:rsidRPr="00280C19">
                              <w:rPr>
                                <w:sz w:val="18"/>
                                <w:szCs w:val="18"/>
                              </w:rPr>
                              <w:t>Слабка інфраструктура підтримки бізнесу.</w:t>
                            </w:r>
                          </w:p>
                          <w:p w:rsidR="00217512" w:rsidRDefault="00217512" w:rsidP="00457E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99" style="position:absolute;left:0;text-align:left;margin-left:-24.95pt;margin-top:13.3pt;width:265.5pt;height:31.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" fillcolor="#e5dfec" strokecolor="#b2a1c7" strokeweight="1.5pt">
                <v:shadow on="t" color="#243f60" opacity=".5" offset="1pt"/>
                <v:textbox>
                  <w:txbxContent>
                    <w:p w:rsidR="00217512" w:rsidRPr="00280C19" w:rsidRDefault="00217512" w:rsidP="00457E1E">
                      <w:pPr>
                        <w:spacing w:after="0"/>
                        <w:jc w:val="left"/>
                        <w:rPr>
                          <w:sz w:val="18"/>
                          <w:szCs w:val="18"/>
                        </w:rPr>
                      </w:pPr>
                      <w:r>
                        <w:rPr>
                          <w:sz w:val="18"/>
                          <w:szCs w:val="18"/>
                        </w:rPr>
                        <w:t xml:space="preserve">9. </w:t>
                      </w:r>
                      <w:r w:rsidRPr="00280C19">
                        <w:rPr>
                          <w:sz w:val="18"/>
                          <w:szCs w:val="18"/>
                        </w:rPr>
                        <w:t>Слабка інфраструктура підтримки бізнесу.</w:t>
                      </w:r>
                    </w:p>
                    <w:p w:rsidR="00217512" w:rsidRDefault="00217512" w:rsidP="00457E1E"/>
                  </w:txbxContent>
                </v:textbox>
              </v:rect>
            </w:pict>
          </mc:Fallback>
        </mc:AlternateContent>
      </w:r>
      <w:r>
        <w:rPr>
          <w:noProof/>
          <w:sz w:val="24"/>
          <w:szCs w:val="24"/>
        </w:rPr>
        <mc:AlternateContent>
          <mc:Choice Requires="wps">
            <w:drawing>
              <wp:anchor distT="0" distB="0" distL="114300" distR="114300" simplePos="0" relativeHeight="251752960" behindDoc="0" locked="0" layoutInCell="1" allowOverlap="1">
                <wp:simplePos x="0" y="0"/>
                <wp:positionH relativeFrom="column">
                  <wp:posOffset>2751455</wp:posOffset>
                </wp:positionH>
                <wp:positionV relativeFrom="paragraph">
                  <wp:posOffset>262890</wp:posOffset>
                </wp:positionV>
                <wp:extent cx="1009015" cy="544195"/>
                <wp:effectExtent l="36830" t="5715" r="11430" b="59690"/>
                <wp:wrapNone/>
                <wp:docPr id="16"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015" cy="544195"/>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3" o:spid="_x0000_s1026" type="#_x0000_t32" style="position:absolute;margin-left:216.65pt;margin-top:20.7pt;width:79.45pt;height:42.85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" strokecolor="#2f5496">
                <v:stroke endarrow="block"/>
              </v:shape>
            </w:pict>
          </mc:Fallback>
        </mc:AlternateContent>
      </w:r>
      <w:r>
        <w:rPr>
          <w:noProof/>
          <w:sz w:val="24"/>
          <w:szCs w:val="24"/>
        </w:rPr>
        <mc:AlternateContent>
          <mc:Choice Requires="wps">
            <w:drawing>
              <wp:anchor distT="0" distB="0" distL="114300" distR="114300" simplePos="0" relativeHeight="251739648" behindDoc="0" locked="0" layoutInCell="1" allowOverlap="1">
                <wp:simplePos x="0" y="0"/>
                <wp:positionH relativeFrom="column">
                  <wp:posOffset>2728595</wp:posOffset>
                </wp:positionH>
                <wp:positionV relativeFrom="paragraph">
                  <wp:posOffset>81280</wp:posOffset>
                </wp:positionV>
                <wp:extent cx="1038860" cy="2771140"/>
                <wp:effectExtent l="61595" t="5080" r="13970" b="33655"/>
                <wp:wrapNone/>
                <wp:docPr id="15"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860" cy="2771140"/>
                        </a:xfrm>
                        <a:prstGeom prst="straightConnector1">
                          <a:avLst/>
                        </a:prstGeom>
                        <a:noFill/>
                        <a:ln w="9525">
                          <a:solidFill>
                            <a:srgbClr val="2F549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3" o:spid="_x0000_s1026" type="#_x0000_t32" style="position:absolute;margin-left:214.85pt;margin-top:6.4pt;width:81.8pt;height:218.2p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" strokecolor="#2f5496">
                <v:stroke endarrow="block"/>
              </v:shape>
            </w:pict>
          </mc:Fallback>
        </mc:AlternateContent>
      </w:r>
      <w:r w:rsidR="008A486A" w:rsidRPr="009D78BF">
        <w:rPr>
          <w:sz w:val="24"/>
          <w:szCs w:val="24"/>
          <w:lang w:val="uk-UA"/>
        </w:rPr>
        <w:br w:type="page"/>
      </w:r>
      <w:r w:rsidR="008A486A" w:rsidRPr="009D78BF">
        <w:rPr>
          <w:sz w:val="24"/>
          <w:szCs w:val="24"/>
          <w:lang w:val="uk-UA"/>
        </w:rPr>
        <w:lastRenderedPageBreak/>
        <w:t xml:space="preserve">Порівняльні </w:t>
      </w:r>
      <w:r w:rsidR="00A33724" w:rsidRPr="009D78BF">
        <w:rPr>
          <w:sz w:val="24"/>
          <w:szCs w:val="24"/>
          <w:lang w:val="uk-UA"/>
        </w:rPr>
        <w:t>переваги, виклики і ризики Баштечк</w:t>
      </w:r>
      <w:r w:rsidR="008A486A" w:rsidRPr="009D78BF">
        <w:rPr>
          <w:sz w:val="24"/>
          <w:szCs w:val="24"/>
          <w:lang w:val="uk-UA"/>
        </w:rPr>
        <w:t xml:space="preserve">івської </w:t>
      </w:r>
      <w:r w:rsidR="00851C0E" w:rsidRPr="009D78BF">
        <w:rPr>
          <w:sz w:val="24"/>
          <w:szCs w:val="24"/>
          <w:lang w:val="uk-UA"/>
        </w:rPr>
        <w:t xml:space="preserve"> громади</w:t>
      </w:r>
    </w:p>
    <w:p w:rsidR="008A486A" w:rsidRPr="009D78BF" w:rsidRDefault="008A486A" w:rsidP="001602F2">
      <w:pPr>
        <w:spacing w:after="0" w:line="240" w:lineRule="auto"/>
        <w:ind w:left="0" w:firstLine="567"/>
        <w:rPr>
          <w:rFonts w:ascii="Times New Roman" w:hAnsi="Times New Roman" w:cs="Times New Roman"/>
          <w:b/>
          <w:sz w:val="24"/>
          <w:szCs w:val="24"/>
        </w:rPr>
      </w:pPr>
      <w:r w:rsidRPr="009D78BF">
        <w:rPr>
          <w:rFonts w:ascii="Times New Roman" w:hAnsi="Times New Roman" w:cs="Times New Roman"/>
          <w:b/>
          <w:sz w:val="24"/>
          <w:szCs w:val="24"/>
        </w:rPr>
        <w:t>Порівняльні переваги</w:t>
      </w:r>
    </w:p>
    <w:p w:rsidR="008A486A" w:rsidRPr="009D78BF" w:rsidRDefault="008A486A" w:rsidP="001602F2">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(визначені в результаті аналізу сильних сторін і можливостей)</w:t>
      </w:r>
    </w:p>
    <w:p w:rsidR="008A486A" w:rsidRPr="009D78BF" w:rsidRDefault="008A486A" w:rsidP="001602F2">
      <w:pPr>
        <w:numPr>
          <w:ilvl w:val="0"/>
          <w:numId w:val="1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Продовження реформ</w:t>
      </w:r>
      <w:r w:rsidR="00A17C44" w:rsidRPr="009D78BF">
        <w:rPr>
          <w:rFonts w:ascii="Times New Roman" w:hAnsi="Times New Roman" w:cs="Times New Roman"/>
          <w:sz w:val="24"/>
          <w:szCs w:val="24"/>
        </w:rPr>
        <w:t xml:space="preserve">и – децентралізація влади - </w:t>
      </w:r>
      <w:r w:rsidRPr="009D78BF">
        <w:rPr>
          <w:rFonts w:ascii="Times New Roman" w:hAnsi="Times New Roman" w:cs="Times New Roman"/>
          <w:sz w:val="24"/>
          <w:szCs w:val="24"/>
        </w:rPr>
        <w:t xml:space="preserve">в Україні, економічне відновлення та збереження евроінтеграційного курсу сприятимуть посиленню інтересу до держави з боку інвесторів, а також – розширенню матеріально-технічної підтримки країни і зростанню бюджетного фінансування, в т.ч. – на розвиток громад. Зазначені процеси можуть сприяти подальшому розвитку промислових і аграрних підприємств, розміщених на території громади, а також – створенню нових і розробці наявних природних родовищ. Позитивний розвиток даного напрямку дозволить зберегти і </w:t>
      </w:r>
      <w:r w:rsidR="00F437B4" w:rsidRPr="009D78BF">
        <w:rPr>
          <w:rFonts w:ascii="Times New Roman" w:hAnsi="Times New Roman" w:cs="Times New Roman"/>
          <w:sz w:val="24"/>
          <w:szCs w:val="24"/>
        </w:rPr>
        <w:t>покращити</w:t>
      </w:r>
      <w:r w:rsidRPr="009D78BF">
        <w:rPr>
          <w:rFonts w:ascii="Times New Roman" w:hAnsi="Times New Roman" w:cs="Times New Roman"/>
          <w:sz w:val="24"/>
          <w:szCs w:val="24"/>
        </w:rPr>
        <w:t xml:space="preserve"> якість утримання дорожнього покриття і вуличного освітлення в громаді, підвищити якість комунальних послуг для мешканців. Все в комплексі має забезпечити збільшення рівня зайнятості населення, підвищення доходів, збереження або посилення підтримки діяльності місцевої влади.</w:t>
      </w:r>
    </w:p>
    <w:p w:rsidR="008A486A" w:rsidRPr="009D78BF" w:rsidRDefault="00456562" w:rsidP="001602F2">
      <w:pPr>
        <w:numPr>
          <w:ilvl w:val="0"/>
          <w:numId w:val="1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Невпинно з</w:t>
      </w:r>
      <w:r w:rsidR="008A486A" w:rsidRPr="009D78BF">
        <w:rPr>
          <w:rFonts w:ascii="Times New Roman" w:hAnsi="Times New Roman" w:cs="Times New Roman"/>
          <w:sz w:val="24"/>
          <w:szCs w:val="24"/>
        </w:rPr>
        <w:t>ростаючий попит на продукти харчування, підвищений інтерес з боку інвесторів до сільського господарства в поєднанні зі збільшенням зацікавленості в Україні з боку західних партнерів і розширенням матеріально-технічної</w:t>
      </w:r>
      <w:r w:rsidR="001323C8" w:rsidRPr="009D78BF">
        <w:rPr>
          <w:rFonts w:ascii="Times New Roman" w:hAnsi="Times New Roman" w:cs="Times New Roman"/>
          <w:sz w:val="24"/>
          <w:szCs w:val="24"/>
        </w:rPr>
        <w:t>, технологічної</w:t>
      </w:r>
      <w:r w:rsidR="008A486A" w:rsidRPr="009D78BF">
        <w:rPr>
          <w:rFonts w:ascii="Times New Roman" w:hAnsi="Times New Roman" w:cs="Times New Roman"/>
          <w:sz w:val="24"/>
          <w:szCs w:val="24"/>
        </w:rPr>
        <w:t xml:space="preserve"> підтримки, сприятимуть розвитку агропромислового сектора</w:t>
      </w:r>
      <w:r w:rsidR="007216AB" w:rsidRPr="009D78BF">
        <w:rPr>
          <w:rFonts w:ascii="Times New Roman" w:hAnsi="Times New Roman" w:cs="Times New Roman"/>
          <w:sz w:val="24"/>
          <w:szCs w:val="24"/>
        </w:rPr>
        <w:t>,</w:t>
      </w:r>
      <w:r w:rsidR="008A486A" w:rsidRPr="009D78BF">
        <w:rPr>
          <w:rFonts w:ascii="Times New Roman" w:hAnsi="Times New Roman" w:cs="Times New Roman"/>
          <w:sz w:val="24"/>
          <w:szCs w:val="24"/>
        </w:rPr>
        <w:t xml:space="preserve">– в громаді, а також можуть стати додатковим стимулом для створення нових підприємств в переробній та харчовій сферах. </w:t>
      </w:r>
    </w:p>
    <w:p w:rsidR="008A486A" w:rsidRPr="009D78BF" w:rsidRDefault="008A486A" w:rsidP="001602F2">
      <w:pPr>
        <w:numPr>
          <w:ilvl w:val="0"/>
          <w:numId w:val="1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Відродження інтересу до туризму в Україні та зростання привабливості зеленого</w:t>
      </w:r>
      <w:r w:rsidR="00F63F72">
        <w:rPr>
          <w:rFonts w:ascii="Times New Roman" w:hAnsi="Times New Roman" w:cs="Times New Roman"/>
          <w:sz w:val="24"/>
          <w:szCs w:val="24"/>
        </w:rPr>
        <w:t xml:space="preserve">, гастрономічного </w:t>
      </w:r>
      <w:r w:rsidRPr="009D78BF">
        <w:rPr>
          <w:rFonts w:ascii="Times New Roman" w:hAnsi="Times New Roman" w:cs="Times New Roman"/>
          <w:sz w:val="24"/>
          <w:szCs w:val="24"/>
        </w:rPr>
        <w:t>та інших видів туризму дають можливість громаді ефективно використати наявні на її території природно-рекреаційні та туристичні ресурси, розвивати самобутні аматорські колективи та пропагувати культурні</w:t>
      </w:r>
      <w:r w:rsidR="00456562" w:rsidRPr="009D78BF">
        <w:rPr>
          <w:rFonts w:ascii="Times New Roman" w:hAnsi="Times New Roman" w:cs="Times New Roman"/>
          <w:sz w:val="24"/>
          <w:szCs w:val="24"/>
        </w:rPr>
        <w:t>, історичні</w:t>
      </w:r>
      <w:r w:rsidRPr="009D78BF">
        <w:rPr>
          <w:rFonts w:ascii="Times New Roman" w:hAnsi="Times New Roman" w:cs="Times New Roman"/>
          <w:sz w:val="24"/>
          <w:szCs w:val="24"/>
        </w:rPr>
        <w:t xml:space="preserve"> пам’ятки.</w:t>
      </w:r>
    </w:p>
    <w:p w:rsidR="008A486A" w:rsidRPr="009D78BF" w:rsidRDefault="008A486A" w:rsidP="001602F2">
      <w:pPr>
        <w:spacing w:after="0" w:line="240" w:lineRule="auto"/>
        <w:ind w:left="0" w:firstLine="567"/>
        <w:rPr>
          <w:rFonts w:ascii="Times New Roman" w:hAnsi="Times New Roman" w:cs="Times New Roman"/>
          <w:sz w:val="24"/>
          <w:szCs w:val="24"/>
        </w:rPr>
      </w:pPr>
    </w:p>
    <w:p w:rsidR="008A486A" w:rsidRPr="009D78BF" w:rsidRDefault="008A486A" w:rsidP="001602F2">
      <w:pPr>
        <w:spacing w:after="0" w:line="240" w:lineRule="auto"/>
        <w:ind w:left="0" w:firstLine="567"/>
        <w:rPr>
          <w:rFonts w:ascii="Times New Roman" w:hAnsi="Times New Roman" w:cs="Times New Roman"/>
          <w:b/>
          <w:sz w:val="24"/>
          <w:szCs w:val="24"/>
        </w:rPr>
      </w:pPr>
      <w:r w:rsidRPr="009D78BF">
        <w:rPr>
          <w:rFonts w:ascii="Times New Roman" w:hAnsi="Times New Roman" w:cs="Times New Roman"/>
          <w:b/>
          <w:sz w:val="24"/>
          <w:szCs w:val="24"/>
        </w:rPr>
        <w:t>Виклики</w:t>
      </w:r>
    </w:p>
    <w:p w:rsidR="008A486A" w:rsidRPr="009D78BF" w:rsidRDefault="008A486A" w:rsidP="001602F2">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(визначені в результаті аналізу слабких сторін і можливостей)</w:t>
      </w:r>
    </w:p>
    <w:p w:rsidR="008A486A" w:rsidRPr="009D78BF" w:rsidRDefault="008A486A" w:rsidP="001602F2">
      <w:pPr>
        <w:numPr>
          <w:ilvl w:val="0"/>
          <w:numId w:val="1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Продовження реформ в Україні, розширення міжнародної матеріально-технічної підтримки, а також – імовірне збільшення бюджетного фінансування на розвиток громад можуть сприяти підвищенню </w:t>
      </w:r>
      <w:r w:rsidR="00456562" w:rsidRPr="009D78BF">
        <w:rPr>
          <w:rFonts w:ascii="Times New Roman" w:hAnsi="Times New Roman" w:cs="Times New Roman"/>
          <w:sz w:val="24"/>
          <w:szCs w:val="24"/>
        </w:rPr>
        <w:t xml:space="preserve">якості </w:t>
      </w:r>
      <w:r w:rsidRPr="009D78BF">
        <w:rPr>
          <w:rFonts w:ascii="Times New Roman" w:hAnsi="Times New Roman" w:cs="Times New Roman"/>
          <w:sz w:val="24"/>
          <w:szCs w:val="24"/>
        </w:rPr>
        <w:t>матеріально</w:t>
      </w:r>
      <w:r w:rsidR="00456562" w:rsidRPr="009D78BF">
        <w:rPr>
          <w:rFonts w:ascii="Times New Roman" w:hAnsi="Times New Roman" w:cs="Times New Roman"/>
          <w:sz w:val="24"/>
          <w:szCs w:val="24"/>
        </w:rPr>
        <w:t>-технічної</w:t>
      </w:r>
      <w:r w:rsidRPr="009D78BF">
        <w:rPr>
          <w:rFonts w:ascii="Times New Roman" w:hAnsi="Times New Roman" w:cs="Times New Roman"/>
          <w:sz w:val="24"/>
          <w:szCs w:val="24"/>
        </w:rPr>
        <w:t xml:space="preserve"> бази громади, в т.ч. – в комунальній сфері, покращенню рівня забезпеченості питною водою, впровадженню в життя громади</w:t>
      </w:r>
      <w:r w:rsidR="00456562" w:rsidRPr="009D78BF">
        <w:rPr>
          <w:rFonts w:ascii="Times New Roman" w:hAnsi="Times New Roman" w:cs="Times New Roman"/>
          <w:sz w:val="24"/>
          <w:szCs w:val="24"/>
        </w:rPr>
        <w:t xml:space="preserve"> сучасних</w:t>
      </w:r>
      <w:r w:rsidRPr="009D78BF">
        <w:rPr>
          <w:rFonts w:ascii="Times New Roman" w:hAnsi="Times New Roman" w:cs="Times New Roman"/>
          <w:sz w:val="24"/>
          <w:szCs w:val="24"/>
        </w:rPr>
        <w:t xml:space="preserve"> інформаційн</w:t>
      </w:r>
      <w:r w:rsidR="00456562" w:rsidRPr="009D78BF">
        <w:rPr>
          <w:rFonts w:ascii="Times New Roman" w:hAnsi="Times New Roman" w:cs="Times New Roman"/>
          <w:sz w:val="24"/>
          <w:szCs w:val="24"/>
        </w:rPr>
        <w:t>о-комунікаційних</w:t>
      </w:r>
      <w:r w:rsidRPr="009D78BF">
        <w:rPr>
          <w:rFonts w:ascii="Times New Roman" w:hAnsi="Times New Roman" w:cs="Times New Roman"/>
          <w:sz w:val="24"/>
          <w:szCs w:val="24"/>
        </w:rPr>
        <w:t xml:space="preserve"> технологій.</w:t>
      </w:r>
    </w:p>
    <w:p w:rsidR="008A486A" w:rsidRPr="009D78BF" w:rsidRDefault="008A486A" w:rsidP="001602F2">
      <w:pPr>
        <w:numPr>
          <w:ilvl w:val="0"/>
          <w:numId w:val="1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Ці ж фактори, наряду зі зростаючим попитом на продукцію АПК та розширенням партнерства і створенням вільних торгових зон з провідними країнами світу і відкриттям земельного ринку мають допомогти в швидкому проведенні інвентаризації сільськогосподарських земель, підвищенню рівня кадрів в приватному та бюджетному секторах, зменшенні сезонного безробіття, створенню конкурентних умов для залучення молоді в громаду.</w:t>
      </w:r>
    </w:p>
    <w:p w:rsidR="008A486A" w:rsidRPr="009D78BF" w:rsidRDefault="008A486A" w:rsidP="001602F2">
      <w:pPr>
        <w:numPr>
          <w:ilvl w:val="0"/>
          <w:numId w:val="1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Розширення співпраці з іноземними партнерами, надання матеріально-технічної підтримки, </w:t>
      </w:r>
      <w:r w:rsidR="00456562" w:rsidRPr="009D78BF">
        <w:rPr>
          <w:rFonts w:ascii="Times New Roman" w:hAnsi="Times New Roman" w:cs="Times New Roman"/>
          <w:sz w:val="24"/>
          <w:szCs w:val="24"/>
        </w:rPr>
        <w:t xml:space="preserve">формування інфраструктури підтримки бізнесу, </w:t>
      </w:r>
      <w:r w:rsidRPr="009D78BF">
        <w:rPr>
          <w:rFonts w:ascii="Times New Roman" w:hAnsi="Times New Roman" w:cs="Times New Roman"/>
          <w:sz w:val="24"/>
          <w:szCs w:val="24"/>
        </w:rPr>
        <w:t xml:space="preserve">розвиток альтернативної енергетики, в певній мірі – зростаючий туристичний інтерес створюють передумови для </w:t>
      </w:r>
      <w:r w:rsidR="00456562" w:rsidRPr="009D78BF">
        <w:rPr>
          <w:rFonts w:ascii="Times New Roman" w:hAnsi="Times New Roman" w:cs="Times New Roman"/>
          <w:sz w:val="24"/>
          <w:szCs w:val="24"/>
        </w:rPr>
        <w:t xml:space="preserve">зростання підприємництва та самозайнятості на селі, </w:t>
      </w:r>
      <w:r w:rsidRPr="009D78BF">
        <w:rPr>
          <w:rFonts w:ascii="Times New Roman" w:hAnsi="Times New Roman" w:cs="Times New Roman"/>
          <w:sz w:val="24"/>
          <w:szCs w:val="24"/>
        </w:rPr>
        <w:t xml:space="preserve">зниження енергоспоживання в бюджетних установах, вирішення питань зі </w:t>
      </w:r>
      <w:r w:rsidR="00456562" w:rsidRPr="009D78BF">
        <w:rPr>
          <w:rFonts w:ascii="Times New Roman" w:hAnsi="Times New Roman" w:cs="Times New Roman"/>
          <w:sz w:val="24"/>
          <w:szCs w:val="24"/>
        </w:rPr>
        <w:t>збором та сортуванням ТПВ</w:t>
      </w:r>
      <w:r w:rsidRPr="009D78BF">
        <w:rPr>
          <w:rFonts w:ascii="Times New Roman" w:hAnsi="Times New Roman" w:cs="Times New Roman"/>
          <w:sz w:val="24"/>
          <w:szCs w:val="24"/>
        </w:rPr>
        <w:t>.</w:t>
      </w:r>
    </w:p>
    <w:p w:rsidR="008A486A" w:rsidRPr="009D78BF" w:rsidRDefault="008A486A" w:rsidP="001602F2">
      <w:pPr>
        <w:spacing w:after="0" w:line="240" w:lineRule="auto"/>
        <w:ind w:left="0" w:firstLine="567"/>
        <w:rPr>
          <w:rFonts w:ascii="Times New Roman" w:hAnsi="Times New Roman" w:cs="Times New Roman"/>
          <w:sz w:val="24"/>
          <w:szCs w:val="24"/>
        </w:rPr>
      </w:pPr>
    </w:p>
    <w:p w:rsidR="008A486A" w:rsidRPr="009D78BF" w:rsidRDefault="008A486A" w:rsidP="001602F2">
      <w:pPr>
        <w:spacing w:after="0" w:line="240" w:lineRule="auto"/>
        <w:ind w:left="0" w:firstLine="567"/>
        <w:rPr>
          <w:rFonts w:ascii="Times New Roman" w:hAnsi="Times New Roman" w:cs="Times New Roman"/>
          <w:b/>
          <w:sz w:val="24"/>
          <w:szCs w:val="24"/>
        </w:rPr>
      </w:pPr>
      <w:r w:rsidRPr="009D78BF">
        <w:rPr>
          <w:rFonts w:ascii="Times New Roman" w:hAnsi="Times New Roman" w:cs="Times New Roman"/>
          <w:b/>
          <w:sz w:val="24"/>
          <w:szCs w:val="24"/>
        </w:rPr>
        <w:t>Ризики</w:t>
      </w:r>
    </w:p>
    <w:p w:rsidR="008A486A" w:rsidRPr="009D78BF" w:rsidRDefault="008A486A" w:rsidP="001602F2">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(визначені в результаті аналізу слабких сторін і загроз)</w:t>
      </w:r>
    </w:p>
    <w:p w:rsidR="008A486A" w:rsidRPr="009D78BF" w:rsidRDefault="008A486A" w:rsidP="001602F2">
      <w:pPr>
        <w:numPr>
          <w:ilvl w:val="0"/>
          <w:numId w:val="1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Згортання реформ, зміна політичного курсу країни та покладання на місцеві громади додаткових соціальних повноважень без надання відповідних матеріальних і фінансових ресурсів посилять ризики, пов’язані </w:t>
      </w:r>
      <w:r w:rsidR="00456562" w:rsidRPr="009D78BF">
        <w:rPr>
          <w:rFonts w:ascii="Times New Roman" w:hAnsi="Times New Roman" w:cs="Times New Roman"/>
          <w:sz w:val="24"/>
          <w:szCs w:val="24"/>
        </w:rPr>
        <w:t xml:space="preserve">з </w:t>
      </w:r>
      <w:r w:rsidRPr="009D78BF">
        <w:rPr>
          <w:rFonts w:ascii="Times New Roman" w:hAnsi="Times New Roman" w:cs="Times New Roman"/>
          <w:sz w:val="24"/>
          <w:szCs w:val="24"/>
        </w:rPr>
        <w:t>оновленням матеріально-технічної бази в соціальній сфері, підвищенням кадрового потенціалу, зниженням енергоспоживання в бюджетних установах.</w:t>
      </w:r>
    </w:p>
    <w:p w:rsidR="008A486A" w:rsidRPr="009D78BF" w:rsidRDefault="008A486A" w:rsidP="001602F2">
      <w:pPr>
        <w:numPr>
          <w:ilvl w:val="0"/>
          <w:numId w:val="1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Відкриття кордонів, посилення військового конфлікту на сході країни негативно вплинуть на демографічну ситуацію в громаді, сезонне безробіття, забезпеченість кваліфікованими кадрами.</w:t>
      </w:r>
    </w:p>
    <w:p w:rsidR="008A486A" w:rsidRPr="009D78BF" w:rsidRDefault="008A486A" w:rsidP="001602F2">
      <w:pPr>
        <w:numPr>
          <w:ilvl w:val="0"/>
          <w:numId w:val="1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Зниження рівня ґрунтових вод в Черкаській області та подальше забруднення </w:t>
      </w:r>
      <w:r w:rsidR="006653FC" w:rsidRPr="009D78BF">
        <w:rPr>
          <w:rFonts w:ascii="Times New Roman" w:hAnsi="Times New Roman" w:cs="Times New Roman"/>
          <w:sz w:val="24"/>
          <w:szCs w:val="24"/>
        </w:rPr>
        <w:t xml:space="preserve">місцевих </w:t>
      </w:r>
      <w:r w:rsidRPr="009D78BF">
        <w:rPr>
          <w:rFonts w:ascii="Times New Roman" w:hAnsi="Times New Roman" w:cs="Times New Roman"/>
          <w:sz w:val="24"/>
          <w:szCs w:val="24"/>
        </w:rPr>
        <w:t>річ</w:t>
      </w:r>
      <w:r w:rsidR="006653FC" w:rsidRPr="009D78BF">
        <w:rPr>
          <w:rFonts w:ascii="Times New Roman" w:hAnsi="Times New Roman" w:cs="Times New Roman"/>
          <w:sz w:val="24"/>
          <w:szCs w:val="24"/>
        </w:rPr>
        <w:t>ок</w:t>
      </w:r>
      <w:r w:rsidRPr="009D78BF">
        <w:rPr>
          <w:rFonts w:ascii="Times New Roman" w:hAnsi="Times New Roman" w:cs="Times New Roman"/>
          <w:sz w:val="24"/>
          <w:szCs w:val="24"/>
        </w:rPr>
        <w:t xml:space="preserve"> посилить проблему якісного забезпечення питною водою у більшості сільських поселень громади.</w:t>
      </w:r>
    </w:p>
    <w:p w:rsidR="008A486A" w:rsidRPr="001B4F03" w:rsidRDefault="008A486A" w:rsidP="001602F2">
      <w:pPr>
        <w:pStyle w:val="1"/>
        <w:numPr>
          <w:ilvl w:val="0"/>
          <w:numId w:val="0"/>
        </w:numPr>
        <w:ind w:firstLine="567"/>
        <w:rPr>
          <w:sz w:val="24"/>
          <w:szCs w:val="24"/>
          <w:lang w:val="uk-UA"/>
        </w:rPr>
      </w:pPr>
      <w:bookmarkStart w:id="35" w:name="_Toc463630206"/>
      <w:bookmarkStart w:id="36" w:name="_Toc498967540"/>
      <w:bookmarkStart w:id="37" w:name="_Hlk13645354"/>
      <w:r w:rsidRPr="001B4F03">
        <w:rPr>
          <w:sz w:val="24"/>
          <w:szCs w:val="24"/>
          <w:lang w:val="uk-UA"/>
        </w:rPr>
        <w:lastRenderedPageBreak/>
        <w:t>СТРАТЕГІЧНІ, ОПЕРАЦІЙНІ ЦІЛІ ТА ЗАВДАННЯ</w:t>
      </w:r>
      <w:bookmarkEnd w:id="35"/>
      <w:bookmarkEnd w:id="36"/>
    </w:p>
    <w:p w:rsidR="008A486A" w:rsidRPr="009D78BF" w:rsidRDefault="008A486A"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Базуючись на результатах соціально-економічного аналізу, SWOT-аналізу та SWOT-матриці, члени робочої групи обрали, як базову, динамічну (конкурентну стратегію), яка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Україні та в світі. При цьому громада має максимально використати свої сильні сторони.</w:t>
      </w:r>
    </w:p>
    <w:p w:rsidR="008A486A" w:rsidRPr="009D78BF" w:rsidRDefault="008A486A"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Таким чином були обрані </w:t>
      </w:r>
      <w:r w:rsidR="00A33724" w:rsidRPr="009D78BF">
        <w:rPr>
          <w:rFonts w:ascii="Times New Roman" w:hAnsi="Times New Roman" w:cs="Times New Roman"/>
          <w:sz w:val="24"/>
          <w:szCs w:val="24"/>
        </w:rPr>
        <w:t>три головні сфери розвитку Баштечк</w:t>
      </w:r>
      <w:r w:rsidRPr="009D78BF">
        <w:rPr>
          <w:rFonts w:ascii="Times New Roman" w:hAnsi="Times New Roman" w:cs="Times New Roman"/>
          <w:sz w:val="24"/>
          <w:szCs w:val="24"/>
        </w:rPr>
        <w:t>івської громади:</w:t>
      </w:r>
    </w:p>
    <w:p w:rsidR="008A486A" w:rsidRPr="009D78BF" w:rsidRDefault="008A486A"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b/>
          <w:sz w:val="24"/>
          <w:szCs w:val="24"/>
        </w:rPr>
        <w:t>1. Розвиток економічного потенціалу</w:t>
      </w:r>
      <w:r w:rsidR="00365D9B" w:rsidRPr="009D78BF">
        <w:rPr>
          <w:rFonts w:ascii="Times New Roman" w:hAnsi="Times New Roman" w:cs="Times New Roman"/>
          <w:b/>
          <w:sz w:val="24"/>
          <w:szCs w:val="24"/>
        </w:rPr>
        <w:t xml:space="preserve"> громади</w:t>
      </w:r>
      <w:r w:rsidRPr="009D78BF">
        <w:rPr>
          <w:rFonts w:ascii="Times New Roman" w:hAnsi="Times New Roman" w:cs="Times New Roman"/>
          <w:sz w:val="24"/>
          <w:szCs w:val="24"/>
        </w:rPr>
        <w:t xml:space="preserve">, оскільки трансформаційні процеси в економіці держави, наявний у громади потенціал та зовнішні фактори надають широкі можливості для </w:t>
      </w:r>
      <w:r w:rsidR="00365D9B" w:rsidRPr="009D78BF">
        <w:rPr>
          <w:rFonts w:ascii="Times New Roman" w:hAnsi="Times New Roman" w:cs="Times New Roman"/>
          <w:sz w:val="24"/>
          <w:szCs w:val="24"/>
        </w:rPr>
        <w:t>становлення та диверсифікації</w:t>
      </w:r>
      <w:r w:rsidRPr="009D78BF">
        <w:rPr>
          <w:rFonts w:ascii="Times New Roman" w:hAnsi="Times New Roman" w:cs="Times New Roman"/>
          <w:sz w:val="24"/>
          <w:szCs w:val="24"/>
        </w:rPr>
        <w:t xml:space="preserve"> бізнесових передумов розвитку </w:t>
      </w:r>
      <w:r w:rsidR="00A33724" w:rsidRPr="009D78BF">
        <w:rPr>
          <w:rFonts w:ascii="Times New Roman" w:hAnsi="Times New Roman" w:cs="Times New Roman"/>
          <w:sz w:val="24"/>
          <w:szCs w:val="24"/>
        </w:rPr>
        <w:t>Баштечк</w:t>
      </w:r>
      <w:r w:rsidR="00365D9B" w:rsidRPr="009D78BF">
        <w:rPr>
          <w:rFonts w:ascii="Times New Roman" w:hAnsi="Times New Roman" w:cs="Times New Roman"/>
          <w:sz w:val="24"/>
          <w:szCs w:val="24"/>
        </w:rPr>
        <w:t>івської</w:t>
      </w:r>
      <w:r w:rsidR="00A33724" w:rsidRPr="009D78BF">
        <w:rPr>
          <w:rFonts w:ascii="Times New Roman" w:hAnsi="Times New Roman" w:cs="Times New Roman"/>
          <w:sz w:val="24"/>
          <w:szCs w:val="24"/>
        </w:rPr>
        <w:t xml:space="preserve"> </w:t>
      </w:r>
      <w:r w:rsidRPr="009D78BF">
        <w:rPr>
          <w:rFonts w:ascii="Times New Roman" w:hAnsi="Times New Roman" w:cs="Times New Roman"/>
          <w:sz w:val="24"/>
          <w:szCs w:val="24"/>
        </w:rPr>
        <w:t>ТГ.</w:t>
      </w:r>
    </w:p>
    <w:p w:rsidR="008A486A" w:rsidRPr="009D78BF" w:rsidRDefault="00365D9B"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b/>
          <w:sz w:val="24"/>
          <w:szCs w:val="24"/>
        </w:rPr>
        <w:t>2. Створення комфортних та безпечних умов життя в громаді</w:t>
      </w:r>
      <w:r w:rsidR="008A486A" w:rsidRPr="009D78BF">
        <w:rPr>
          <w:rFonts w:ascii="Times New Roman" w:hAnsi="Times New Roman" w:cs="Times New Roman"/>
          <w:sz w:val="24"/>
          <w:szCs w:val="24"/>
        </w:rPr>
        <w:t xml:space="preserve">, </w:t>
      </w:r>
      <w:r w:rsidRPr="009D78BF">
        <w:rPr>
          <w:rFonts w:ascii="Times New Roman" w:hAnsi="Times New Roman" w:cs="Times New Roman"/>
          <w:sz w:val="24"/>
          <w:szCs w:val="24"/>
        </w:rPr>
        <w:t>адже</w:t>
      </w:r>
      <w:r w:rsidR="008A486A" w:rsidRPr="009D78BF">
        <w:rPr>
          <w:rFonts w:ascii="Times New Roman" w:hAnsi="Times New Roman" w:cs="Times New Roman"/>
          <w:sz w:val="24"/>
          <w:szCs w:val="24"/>
        </w:rPr>
        <w:t xml:space="preserve"> саме завдяки поєднанню зусиль влади</w:t>
      </w:r>
      <w:r w:rsidRPr="009D78BF">
        <w:rPr>
          <w:rFonts w:ascii="Times New Roman" w:hAnsi="Times New Roman" w:cs="Times New Roman"/>
          <w:sz w:val="24"/>
          <w:szCs w:val="24"/>
        </w:rPr>
        <w:t>,</w:t>
      </w:r>
      <w:r w:rsidR="008A486A" w:rsidRPr="009D78BF">
        <w:rPr>
          <w:rFonts w:ascii="Times New Roman" w:hAnsi="Times New Roman" w:cs="Times New Roman"/>
          <w:sz w:val="24"/>
          <w:szCs w:val="24"/>
        </w:rPr>
        <w:t xml:space="preserve"> громади</w:t>
      </w:r>
      <w:r w:rsidRPr="009D78BF">
        <w:rPr>
          <w:rFonts w:ascii="Times New Roman" w:hAnsi="Times New Roman" w:cs="Times New Roman"/>
          <w:sz w:val="24"/>
          <w:szCs w:val="24"/>
        </w:rPr>
        <w:t xml:space="preserve"> й місцевого бізнесу</w:t>
      </w:r>
      <w:r w:rsidR="008A486A" w:rsidRPr="009D78BF">
        <w:rPr>
          <w:rFonts w:ascii="Times New Roman" w:hAnsi="Times New Roman" w:cs="Times New Roman"/>
          <w:sz w:val="24"/>
          <w:szCs w:val="24"/>
        </w:rPr>
        <w:t xml:space="preserve"> мож</w:t>
      </w:r>
      <w:r w:rsidRPr="009D78BF">
        <w:rPr>
          <w:rFonts w:ascii="Times New Roman" w:hAnsi="Times New Roman" w:cs="Times New Roman"/>
          <w:sz w:val="24"/>
          <w:szCs w:val="24"/>
        </w:rPr>
        <w:t>ливо</w:t>
      </w:r>
      <w:r w:rsidR="008A486A" w:rsidRPr="009D78BF">
        <w:rPr>
          <w:rFonts w:ascii="Times New Roman" w:hAnsi="Times New Roman" w:cs="Times New Roman"/>
          <w:sz w:val="24"/>
          <w:szCs w:val="24"/>
        </w:rPr>
        <w:t xml:space="preserve"> подолати негативні соціально-демографічні наслідки, </w:t>
      </w:r>
      <w:r w:rsidRPr="009D78BF">
        <w:rPr>
          <w:rFonts w:ascii="Times New Roman" w:hAnsi="Times New Roman" w:cs="Times New Roman"/>
          <w:sz w:val="24"/>
          <w:szCs w:val="24"/>
        </w:rPr>
        <w:t>поліпшити</w:t>
      </w:r>
      <w:r w:rsidR="008A486A" w:rsidRPr="009D78BF">
        <w:rPr>
          <w:rFonts w:ascii="Times New Roman" w:hAnsi="Times New Roman" w:cs="Times New Roman"/>
          <w:sz w:val="24"/>
          <w:szCs w:val="24"/>
        </w:rPr>
        <w:t xml:space="preserve"> якість інфраструктурного</w:t>
      </w:r>
      <w:r w:rsidRPr="009D78BF">
        <w:rPr>
          <w:rFonts w:ascii="Times New Roman" w:hAnsi="Times New Roman" w:cs="Times New Roman"/>
          <w:sz w:val="24"/>
          <w:szCs w:val="24"/>
        </w:rPr>
        <w:t>,</w:t>
      </w:r>
      <w:r w:rsidR="008A486A" w:rsidRPr="009D78BF">
        <w:rPr>
          <w:rFonts w:ascii="Times New Roman" w:hAnsi="Times New Roman" w:cs="Times New Roman"/>
          <w:sz w:val="24"/>
          <w:szCs w:val="24"/>
        </w:rPr>
        <w:t xml:space="preserve"> соціального забезпечення </w:t>
      </w:r>
      <w:r w:rsidRPr="009D78BF">
        <w:rPr>
          <w:rFonts w:ascii="Times New Roman" w:hAnsi="Times New Roman" w:cs="Times New Roman"/>
          <w:sz w:val="24"/>
          <w:szCs w:val="24"/>
        </w:rPr>
        <w:t>населених пунктів громади</w:t>
      </w:r>
      <w:r w:rsidR="008A486A" w:rsidRPr="009D78BF">
        <w:rPr>
          <w:rFonts w:ascii="Times New Roman" w:hAnsi="Times New Roman" w:cs="Times New Roman"/>
          <w:sz w:val="24"/>
          <w:szCs w:val="24"/>
        </w:rPr>
        <w:t xml:space="preserve"> і, відповідно, досягнути більш високих стандартів </w:t>
      </w:r>
      <w:r w:rsidRPr="009D78BF">
        <w:rPr>
          <w:rFonts w:ascii="Times New Roman" w:hAnsi="Times New Roman" w:cs="Times New Roman"/>
          <w:sz w:val="24"/>
          <w:szCs w:val="24"/>
        </w:rPr>
        <w:t xml:space="preserve">як </w:t>
      </w:r>
      <w:r w:rsidR="008A486A" w:rsidRPr="009D78BF">
        <w:rPr>
          <w:rFonts w:ascii="Times New Roman" w:hAnsi="Times New Roman" w:cs="Times New Roman"/>
          <w:sz w:val="24"/>
          <w:szCs w:val="24"/>
        </w:rPr>
        <w:t>проживання</w:t>
      </w:r>
      <w:r w:rsidRPr="009D78BF">
        <w:rPr>
          <w:rFonts w:ascii="Times New Roman" w:hAnsi="Times New Roman" w:cs="Times New Roman"/>
          <w:sz w:val="24"/>
          <w:szCs w:val="24"/>
        </w:rPr>
        <w:t xml:space="preserve"> так і безпеки</w:t>
      </w:r>
      <w:r w:rsidR="008A486A" w:rsidRPr="009D78BF">
        <w:rPr>
          <w:rFonts w:ascii="Times New Roman" w:hAnsi="Times New Roman" w:cs="Times New Roman"/>
          <w:sz w:val="24"/>
          <w:szCs w:val="24"/>
        </w:rPr>
        <w:t xml:space="preserve"> </w:t>
      </w:r>
      <w:r w:rsidRPr="009D78BF">
        <w:rPr>
          <w:rFonts w:ascii="Times New Roman" w:hAnsi="Times New Roman" w:cs="Times New Roman"/>
          <w:sz w:val="24"/>
          <w:szCs w:val="24"/>
        </w:rPr>
        <w:t>мешканців</w:t>
      </w:r>
      <w:r w:rsidR="008A486A" w:rsidRPr="009D78BF">
        <w:rPr>
          <w:rFonts w:ascii="Times New Roman" w:hAnsi="Times New Roman" w:cs="Times New Roman"/>
          <w:sz w:val="24"/>
          <w:szCs w:val="24"/>
        </w:rPr>
        <w:t xml:space="preserve"> громад</w:t>
      </w:r>
      <w:r w:rsidRPr="009D78BF">
        <w:rPr>
          <w:rFonts w:ascii="Times New Roman" w:hAnsi="Times New Roman" w:cs="Times New Roman"/>
          <w:sz w:val="24"/>
          <w:szCs w:val="24"/>
        </w:rPr>
        <w:t>и</w:t>
      </w:r>
      <w:r w:rsidR="008A486A" w:rsidRPr="009D78BF">
        <w:rPr>
          <w:rFonts w:ascii="Times New Roman" w:hAnsi="Times New Roman" w:cs="Times New Roman"/>
          <w:sz w:val="24"/>
          <w:szCs w:val="24"/>
        </w:rPr>
        <w:t>.</w:t>
      </w:r>
    </w:p>
    <w:p w:rsidR="00365D9B" w:rsidRPr="009D78BF" w:rsidRDefault="00365D9B"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b/>
          <w:sz w:val="24"/>
          <w:szCs w:val="24"/>
        </w:rPr>
        <w:t>3. Стимулювання підвищення рівня громадянської свідомості та соціальної відповідальності</w:t>
      </w:r>
      <w:r w:rsidR="00B274A9" w:rsidRPr="009D78BF">
        <w:rPr>
          <w:rFonts w:ascii="Times New Roman" w:hAnsi="Times New Roman" w:cs="Times New Roman"/>
          <w:b/>
          <w:sz w:val="24"/>
          <w:szCs w:val="24"/>
        </w:rPr>
        <w:t>,</w:t>
      </w:r>
      <w:r w:rsidR="00B274A9" w:rsidRPr="009D78BF">
        <w:rPr>
          <w:rFonts w:ascii="Times New Roman" w:hAnsi="Times New Roman" w:cs="Times New Roman"/>
          <w:sz w:val="24"/>
          <w:szCs w:val="24"/>
        </w:rPr>
        <w:t xml:space="preserve"> оскільки</w:t>
      </w:r>
      <w:r w:rsidR="00F40AF5" w:rsidRPr="009D78BF">
        <w:rPr>
          <w:rFonts w:ascii="Times New Roman" w:hAnsi="Times New Roman" w:cs="Times New Roman"/>
          <w:b/>
          <w:sz w:val="24"/>
          <w:szCs w:val="24"/>
        </w:rPr>
        <w:t xml:space="preserve"> </w:t>
      </w:r>
      <w:r w:rsidR="00F40AF5" w:rsidRPr="009D78BF">
        <w:rPr>
          <w:rFonts w:ascii="Times New Roman" w:hAnsi="Times New Roman" w:cs="Times New Roman"/>
          <w:sz w:val="24"/>
          <w:szCs w:val="24"/>
        </w:rPr>
        <w:t>вміле поєднання зусиль громади, бізнесу й влади на засадах співпраці, партнерства, синергії забезпечить розвиток громади.</w:t>
      </w:r>
    </w:p>
    <w:p w:rsidR="008A486A" w:rsidRPr="009D78BF" w:rsidRDefault="008A486A"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Для досягнення стратегічного бачення, за кожною стратегічн</w:t>
      </w:r>
      <w:r w:rsidR="00F40AF5" w:rsidRPr="009D78BF">
        <w:rPr>
          <w:rFonts w:ascii="Times New Roman" w:hAnsi="Times New Roman" w:cs="Times New Roman"/>
          <w:sz w:val="24"/>
          <w:szCs w:val="24"/>
        </w:rPr>
        <w:t>ою</w:t>
      </w:r>
      <w:r w:rsidRPr="009D78BF">
        <w:rPr>
          <w:rFonts w:ascii="Times New Roman" w:hAnsi="Times New Roman" w:cs="Times New Roman"/>
          <w:sz w:val="24"/>
          <w:szCs w:val="24"/>
        </w:rPr>
        <w:t xml:space="preserve"> ціллю були визначені опера</w:t>
      </w:r>
      <w:r w:rsidR="00365D9B" w:rsidRPr="009D78BF">
        <w:rPr>
          <w:rFonts w:ascii="Times New Roman" w:hAnsi="Times New Roman" w:cs="Times New Roman"/>
          <w:sz w:val="24"/>
          <w:szCs w:val="24"/>
        </w:rPr>
        <w:t>тивні</w:t>
      </w:r>
      <w:r w:rsidRPr="009D78BF">
        <w:rPr>
          <w:rFonts w:ascii="Times New Roman" w:hAnsi="Times New Roman" w:cs="Times New Roman"/>
          <w:sz w:val="24"/>
          <w:szCs w:val="24"/>
        </w:rPr>
        <w:t xml:space="preserve"> цілі. 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досягти </w:t>
      </w:r>
      <w:r w:rsidR="00365D9B" w:rsidRPr="009D78BF">
        <w:rPr>
          <w:rFonts w:ascii="Times New Roman" w:hAnsi="Times New Roman" w:cs="Times New Roman"/>
          <w:sz w:val="24"/>
          <w:szCs w:val="24"/>
        </w:rPr>
        <w:t xml:space="preserve">стратегічного </w:t>
      </w:r>
      <w:r w:rsidRPr="009D78BF">
        <w:rPr>
          <w:rFonts w:ascii="Times New Roman" w:hAnsi="Times New Roman" w:cs="Times New Roman"/>
          <w:sz w:val="24"/>
          <w:szCs w:val="24"/>
        </w:rPr>
        <w:t>бачення розвитку громади:</w:t>
      </w:r>
    </w:p>
    <w:p w:rsidR="00365D9B" w:rsidRPr="009D78BF" w:rsidRDefault="00365D9B" w:rsidP="001602F2">
      <w:pPr>
        <w:spacing w:after="0" w:line="240" w:lineRule="auto"/>
        <w:ind w:left="0" w:firstLine="567"/>
        <w:jc w:val="center"/>
        <w:rPr>
          <w:rFonts w:ascii="Times New Roman" w:hAnsi="Times New Roman" w:cs="Times New Roman"/>
          <w:sz w:val="24"/>
          <w:szCs w:val="24"/>
        </w:rPr>
      </w:pPr>
    </w:p>
    <w:p w:rsidR="00365D9B" w:rsidRPr="009D78BF" w:rsidRDefault="00713E5F" w:rsidP="001602F2">
      <w:pPr>
        <w:ind w:left="0" w:firstLine="567"/>
        <w:jc w:val="center"/>
        <w:rPr>
          <w:rFonts w:ascii="Times New Roman" w:hAnsi="Times New Roman" w:cs="Times New Roman"/>
          <w:sz w:val="24"/>
          <w:szCs w:val="24"/>
        </w:rPr>
      </w:pPr>
      <w:r>
        <w:rPr>
          <w:noProof/>
          <w:lang w:val="ru-RU" w:eastAsia="ru-RU"/>
        </w:rPr>
        <w:drawing>
          <wp:anchor distT="0" distB="0" distL="114300" distR="114300" simplePos="0" relativeHeight="251771392" behindDoc="1" locked="0" layoutInCell="1" allowOverlap="1">
            <wp:simplePos x="0" y="0"/>
            <wp:positionH relativeFrom="column">
              <wp:posOffset>1258570</wp:posOffset>
            </wp:positionH>
            <wp:positionV relativeFrom="paragraph">
              <wp:posOffset>160020</wp:posOffset>
            </wp:positionV>
            <wp:extent cx="4083685" cy="2728595"/>
            <wp:effectExtent l="0" t="0" r="0" b="0"/>
            <wp:wrapTight wrapText="bothSides">
              <wp:wrapPolygon edited="0">
                <wp:start x="0" y="0"/>
                <wp:lineTo x="0" y="21414"/>
                <wp:lineTo x="21462" y="21414"/>
                <wp:lineTo x="21462" y="0"/>
                <wp:lineTo x="0" y="0"/>
              </wp:wrapPolygon>
            </wp:wrapTight>
            <wp:docPr id="555" name="Рисунок 555" descr="статегіч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статегічн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3685" cy="2728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D9B" w:rsidRPr="009D78BF" w:rsidRDefault="00713E5F" w:rsidP="001602F2">
      <w:pPr>
        <w:ind w:left="0" w:firstLine="567"/>
        <w:jc w:val="center"/>
        <w:rPr>
          <w:rFonts w:ascii="Times New Roman" w:hAnsi="Times New Roman" w:cs="Times New Roman"/>
          <w:sz w:val="24"/>
          <w:szCs w:val="24"/>
        </w:rPr>
      </w:pPr>
      <w:r>
        <w:rPr>
          <w:noProof/>
          <w:lang w:val="ru-RU" w:eastAsia="ru-RU"/>
        </w:rPr>
        <w:drawing>
          <wp:anchor distT="0" distB="0" distL="114300" distR="114300" simplePos="0" relativeHeight="251770368" behindDoc="1" locked="0" layoutInCell="1" allowOverlap="1">
            <wp:simplePos x="0" y="0"/>
            <wp:positionH relativeFrom="column">
              <wp:posOffset>404495</wp:posOffset>
            </wp:positionH>
            <wp:positionV relativeFrom="paragraph">
              <wp:posOffset>2665730</wp:posOffset>
            </wp:positionV>
            <wp:extent cx="5676900" cy="2346960"/>
            <wp:effectExtent l="0" t="0" r="0" b="0"/>
            <wp:wrapTight wrapText="bothSides">
              <wp:wrapPolygon edited="0">
                <wp:start x="0" y="0"/>
                <wp:lineTo x="0" y="21390"/>
                <wp:lineTo x="21528" y="21390"/>
                <wp:lineTo x="21528" y="0"/>
                <wp:lineTo x="0" y="0"/>
              </wp:wrapPolygon>
            </wp:wrapTight>
            <wp:docPr id="553" name="Рисунок 553" descr="стратці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стратцілі"/>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900" cy="234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D9B" w:rsidRPr="009D78BF" w:rsidRDefault="00365D9B"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E2769A" w:rsidP="001602F2">
      <w:pPr>
        <w:ind w:left="0" w:firstLine="567"/>
        <w:jc w:val="center"/>
        <w:rPr>
          <w:rFonts w:ascii="Times New Roman" w:hAnsi="Times New Roman" w:cs="Times New Roman"/>
          <w:sz w:val="24"/>
          <w:szCs w:val="24"/>
        </w:rPr>
      </w:pPr>
    </w:p>
    <w:p w:rsidR="00E2769A" w:rsidRDefault="00713E5F" w:rsidP="001602F2">
      <w:pPr>
        <w:ind w:left="0" w:firstLine="567"/>
        <w:jc w:val="center"/>
        <w:rPr>
          <w:rFonts w:ascii="Times New Roman" w:hAnsi="Times New Roman" w:cs="Times New Roman"/>
          <w:sz w:val="24"/>
          <w:szCs w:val="24"/>
        </w:rPr>
      </w:pPr>
      <w:r>
        <w:rPr>
          <w:noProof/>
          <w:lang w:val="ru-RU" w:eastAsia="ru-RU"/>
        </w:rPr>
        <w:lastRenderedPageBreak/>
        <w:drawing>
          <wp:anchor distT="0" distB="0" distL="114300" distR="114300" simplePos="0" relativeHeight="251772416" behindDoc="1" locked="0" layoutInCell="1" allowOverlap="1">
            <wp:simplePos x="0" y="0"/>
            <wp:positionH relativeFrom="column">
              <wp:posOffset>-121285</wp:posOffset>
            </wp:positionH>
            <wp:positionV relativeFrom="paragraph">
              <wp:posOffset>97155</wp:posOffset>
            </wp:positionV>
            <wp:extent cx="6824345" cy="3818255"/>
            <wp:effectExtent l="0" t="0" r="0" b="0"/>
            <wp:wrapTight wrapText="bothSides">
              <wp:wrapPolygon edited="0">
                <wp:start x="0" y="0"/>
                <wp:lineTo x="0" y="21446"/>
                <wp:lineTo x="21526" y="21446"/>
                <wp:lineTo x="21526" y="0"/>
                <wp:lineTo x="0" y="0"/>
              </wp:wrapPolygon>
            </wp:wrapTight>
            <wp:docPr id="556" name="Рисунок 556" descr="оперативні ці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оперативні цілі"/>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24345" cy="3818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D9B" w:rsidRDefault="00713E5F" w:rsidP="001602F2">
      <w:pPr>
        <w:ind w:left="0" w:firstLine="567"/>
        <w:jc w:val="center"/>
        <w:rPr>
          <w:rFonts w:ascii="Times New Roman" w:hAnsi="Times New Roman" w:cs="Times New Roman"/>
          <w:sz w:val="24"/>
          <w:szCs w:val="24"/>
        </w:rPr>
      </w:pPr>
      <w:r>
        <w:rPr>
          <w:noProof/>
          <w:lang w:val="ru-RU" w:eastAsia="ru-RU"/>
        </w:rPr>
        <w:drawing>
          <wp:anchor distT="0" distB="0" distL="114300" distR="114300" simplePos="0" relativeHeight="251773440" behindDoc="1" locked="0" layoutInCell="1" allowOverlap="1">
            <wp:simplePos x="0" y="0"/>
            <wp:positionH relativeFrom="column">
              <wp:posOffset>594995</wp:posOffset>
            </wp:positionH>
            <wp:positionV relativeFrom="paragraph">
              <wp:posOffset>83820</wp:posOffset>
            </wp:positionV>
            <wp:extent cx="5417820" cy="4531995"/>
            <wp:effectExtent l="0" t="0" r="0" b="1905"/>
            <wp:wrapTight wrapText="bothSides">
              <wp:wrapPolygon edited="0">
                <wp:start x="0" y="0"/>
                <wp:lineTo x="0" y="21518"/>
                <wp:lineTo x="21494" y="21518"/>
                <wp:lineTo x="21494" y="0"/>
                <wp:lineTo x="0" y="0"/>
              </wp:wrapPolygon>
            </wp:wrapTight>
            <wp:docPr id="557" name="Рисунок 557" descr="оперативні цілі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оперативні цілі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7820" cy="453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24CC9" w:rsidRPr="009D78BF">
        <w:rPr>
          <w:rFonts w:ascii="Times New Roman" w:hAnsi="Times New Roman" w:cs="Times New Roman"/>
          <w:sz w:val="24"/>
          <w:szCs w:val="24"/>
        </w:rPr>
        <w:br w:type="page"/>
      </w:r>
    </w:p>
    <w:p w:rsidR="00463F2A" w:rsidRDefault="00713E5F" w:rsidP="001602F2">
      <w:pPr>
        <w:ind w:left="0" w:firstLine="567"/>
        <w:jc w:val="center"/>
        <w:rPr>
          <w:rFonts w:ascii="Times New Roman" w:hAnsi="Times New Roman" w:cs="Times New Roman"/>
          <w:sz w:val="24"/>
          <w:szCs w:val="24"/>
        </w:rPr>
      </w:pPr>
      <w:r>
        <w:rPr>
          <w:rFonts w:ascii="Calibri" w:hAnsi="Calibri" w:cs="Calibri"/>
          <w:noProof/>
          <w:sz w:val="24"/>
          <w:szCs w:val="24"/>
          <w:lang w:val="ru-RU" w:eastAsia="ru-RU"/>
        </w:rPr>
        <w:drawing>
          <wp:inline distT="0" distB="0" distL="0" distR="0">
            <wp:extent cx="6115050" cy="6172200"/>
            <wp:effectExtent l="0" t="0" r="0" b="0"/>
            <wp:docPr id="4" name="Рисунок 4" descr="p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age-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6172200"/>
                    </a:xfrm>
                    <a:prstGeom prst="rect">
                      <a:avLst/>
                    </a:prstGeom>
                    <a:noFill/>
                    <a:ln>
                      <a:noFill/>
                    </a:ln>
                  </pic:spPr>
                </pic:pic>
              </a:graphicData>
            </a:graphic>
          </wp:inline>
        </w:drawing>
      </w:r>
    </w:p>
    <w:p w:rsidR="00463F2A" w:rsidRPr="009D78BF" w:rsidRDefault="00713E5F" w:rsidP="001602F2">
      <w:pPr>
        <w:ind w:left="0" w:firstLine="567"/>
        <w:jc w:val="center"/>
        <w:rPr>
          <w:rFonts w:ascii="Times New Roman" w:hAnsi="Times New Roman" w:cs="Times New Roman"/>
          <w:sz w:val="24"/>
          <w:szCs w:val="24"/>
        </w:rPr>
      </w:pPr>
      <w:r>
        <w:rPr>
          <w:rFonts w:ascii="Calibri" w:hAnsi="Calibri" w:cs="Calibri"/>
          <w:noProof/>
          <w:sz w:val="24"/>
          <w:szCs w:val="24"/>
          <w:lang w:val="ru-RU" w:eastAsia="ru-RU"/>
        </w:rPr>
        <w:drawing>
          <wp:inline distT="0" distB="0" distL="0" distR="0">
            <wp:extent cx="6115050" cy="1790700"/>
            <wp:effectExtent l="0" t="0" r="0" b="0"/>
            <wp:docPr id="5" name="Рисунок 3" descr="оператцілі_завданн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ератцілі_завдання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1790700"/>
                    </a:xfrm>
                    <a:prstGeom prst="rect">
                      <a:avLst/>
                    </a:prstGeom>
                    <a:noFill/>
                    <a:ln>
                      <a:noFill/>
                    </a:ln>
                  </pic:spPr>
                </pic:pic>
              </a:graphicData>
            </a:graphic>
          </wp:inline>
        </w:drawing>
      </w:r>
    </w:p>
    <w:p w:rsidR="00463F2A" w:rsidRDefault="00463F2A" w:rsidP="00932D5C">
      <w:pPr>
        <w:ind w:left="0" w:firstLine="0"/>
        <w:rPr>
          <w:rFonts w:ascii="Times New Roman" w:hAnsi="Times New Roman" w:cs="Times New Roman"/>
          <w:b/>
          <w:bCs/>
          <w:sz w:val="24"/>
          <w:szCs w:val="24"/>
        </w:rPr>
      </w:pPr>
    </w:p>
    <w:p w:rsidR="00463F2A" w:rsidRDefault="00463F2A" w:rsidP="00932D5C">
      <w:pPr>
        <w:ind w:left="0" w:firstLine="0"/>
        <w:rPr>
          <w:rFonts w:ascii="Times New Roman" w:hAnsi="Times New Roman" w:cs="Times New Roman"/>
          <w:b/>
          <w:bCs/>
          <w:sz w:val="24"/>
          <w:szCs w:val="24"/>
        </w:rPr>
      </w:pPr>
    </w:p>
    <w:p w:rsidR="00463F2A" w:rsidRDefault="00463F2A" w:rsidP="00932D5C">
      <w:pPr>
        <w:ind w:left="0" w:firstLine="0"/>
        <w:rPr>
          <w:rFonts w:ascii="Times New Roman" w:hAnsi="Times New Roman" w:cs="Times New Roman"/>
          <w:b/>
          <w:bCs/>
          <w:sz w:val="24"/>
          <w:szCs w:val="24"/>
        </w:rPr>
      </w:pPr>
    </w:p>
    <w:p w:rsidR="00463F2A" w:rsidRDefault="00463F2A" w:rsidP="00932D5C">
      <w:pPr>
        <w:ind w:left="0" w:firstLine="0"/>
        <w:rPr>
          <w:rFonts w:ascii="Times New Roman" w:hAnsi="Times New Roman" w:cs="Times New Roman"/>
          <w:b/>
          <w:bCs/>
          <w:sz w:val="24"/>
          <w:szCs w:val="24"/>
        </w:rPr>
      </w:pPr>
    </w:p>
    <w:p w:rsidR="00057133" w:rsidRPr="009D78BF" w:rsidRDefault="00057133" w:rsidP="00932D5C">
      <w:pPr>
        <w:ind w:left="0" w:firstLine="0"/>
        <w:rPr>
          <w:rFonts w:ascii="Times New Roman" w:hAnsi="Times New Roman" w:cs="Times New Roman"/>
          <w:b/>
          <w:bCs/>
          <w:sz w:val="24"/>
          <w:szCs w:val="24"/>
        </w:rPr>
      </w:pPr>
      <w:r w:rsidRPr="009D78BF">
        <w:rPr>
          <w:rFonts w:ascii="Times New Roman" w:hAnsi="Times New Roman" w:cs="Times New Roman"/>
          <w:b/>
          <w:bCs/>
          <w:sz w:val="24"/>
          <w:szCs w:val="24"/>
        </w:rPr>
        <w:lastRenderedPageBreak/>
        <w:t>Таблиця 5. Стратегічні, операційні цілі та завдання</w:t>
      </w:r>
    </w:p>
    <w:p w:rsidR="00E24CC9" w:rsidRPr="009D78BF" w:rsidRDefault="00E24CC9" w:rsidP="001602F2">
      <w:pPr>
        <w:ind w:left="0" w:firstLine="567"/>
        <w:rPr>
          <w:rFonts w:ascii="Times New Roman" w:hAnsi="Times New Roman" w:cs="Times New Roman"/>
          <w:sz w:val="24"/>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32"/>
        <w:gridCol w:w="3205"/>
        <w:gridCol w:w="4002"/>
      </w:tblGrid>
      <w:tr w:rsidR="00E24CC9" w:rsidRPr="009D78BF" w:rsidTr="00697351">
        <w:trPr>
          <w:tblHeader/>
        </w:trPr>
        <w:tc>
          <w:tcPr>
            <w:tcW w:w="2432" w:type="dxa"/>
            <w:shd w:val="clear" w:color="auto" w:fill="808080"/>
          </w:tcPr>
          <w:p w:rsidR="00E24CC9" w:rsidRPr="009D78BF" w:rsidRDefault="00E24CC9" w:rsidP="001602F2">
            <w:pPr>
              <w:spacing w:after="0"/>
              <w:ind w:left="0" w:firstLine="567"/>
              <w:jc w:val="center"/>
              <w:rPr>
                <w:rFonts w:ascii="Times New Roman" w:hAnsi="Times New Roman" w:cs="Times New Roman"/>
                <w:b/>
                <w:u w:val="single"/>
              </w:rPr>
            </w:pPr>
            <w:r w:rsidRPr="009D78BF">
              <w:rPr>
                <w:rFonts w:ascii="Times New Roman" w:hAnsi="Times New Roman" w:cs="Times New Roman"/>
                <w:b/>
              </w:rPr>
              <w:t>Стратегічні цілі</w:t>
            </w:r>
          </w:p>
        </w:tc>
        <w:tc>
          <w:tcPr>
            <w:tcW w:w="3205" w:type="dxa"/>
            <w:shd w:val="clear" w:color="auto" w:fill="808080"/>
          </w:tcPr>
          <w:p w:rsidR="00E24CC9" w:rsidRPr="009D78BF" w:rsidRDefault="00E24CC9" w:rsidP="001602F2">
            <w:pPr>
              <w:spacing w:after="0"/>
              <w:ind w:left="0" w:firstLine="567"/>
              <w:jc w:val="center"/>
              <w:rPr>
                <w:rFonts w:ascii="Times New Roman" w:hAnsi="Times New Roman" w:cs="Times New Roman"/>
                <w:b/>
                <w:u w:val="single"/>
              </w:rPr>
            </w:pPr>
            <w:r w:rsidRPr="009D78BF">
              <w:rPr>
                <w:rFonts w:ascii="Times New Roman" w:hAnsi="Times New Roman" w:cs="Times New Roman"/>
                <w:b/>
              </w:rPr>
              <w:t>Оперативні цілі</w:t>
            </w:r>
          </w:p>
        </w:tc>
        <w:tc>
          <w:tcPr>
            <w:tcW w:w="4002" w:type="dxa"/>
            <w:shd w:val="clear" w:color="auto" w:fill="808080"/>
          </w:tcPr>
          <w:p w:rsidR="00E24CC9" w:rsidRPr="009D78BF" w:rsidRDefault="00E24CC9" w:rsidP="001602F2">
            <w:pPr>
              <w:spacing w:after="0"/>
              <w:ind w:left="0" w:firstLine="567"/>
              <w:jc w:val="center"/>
              <w:rPr>
                <w:rFonts w:ascii="Times New Roman" w:hAnsi="Times New Roman" w:cs="Times New Roman"/>
                <w:b/>
                <w:highlight w:val="yellow"/>
              </w:rPr>
            </w:pPr>
            <w:r w:rsidRPr="009D78BF">
              <w:rPr>
                <w:rFonts w:ascii="Times New Roman" w:hAnsi="Times New Roman" w:cs="Times New Roman"/>
                <w:b/>
              </w:rPr>
              <w:t>Завдання</w:t>
            </w:r>
          </w:p>
        </w:tc>
      </w:tr>
      <w:tr w:rsidR="00E24CC9" w:rsidRPr="009D78BF" w:rsidTr="002F2759">
        <w:trPr>
          <w:trHeight w:val="744"/>
        </w:trPr>
        <w:tc>
          <w:tcPr>
            <w:tcW w:w="2432" w:type="dxa"/>
            <w:vMerge w:val="restart"/>
            <w:shd w:val="clear" w:color="auto" w:fill="66FF33"/>
            <w:vAlign w:val="center"/>
          </w:tcPr>
          <w:p w:rsidR="00E24CC9" w:rsidRPr="009D78BF" w:rsidRDefault="00E24CC9" w:rsidP="00554B8F">
            <w:pPr>
              <w:spacing w:after="0"/>
              <w:ind w:left="567" w:firstLine="0"/>
              <w:jc w:val="left"/>
              <w:rPr>
                <w:rFonts w:ascii="Times New Roman" w:hAnsi="Times New Roman" w:cs="Times New Roman"/>
                <w:b/>
                <w:u w:val="single"/>
              </w:rPr>
            </w:pPr>
            <w:r w:rsidRPr="009D78BF">
              <w:rPr>
                <w:rFonts w:ascii="Times New Roman" w:hAnsi="Times New Roman" w:cs="Times New Roman"/>
                <w:b/>
              </w:rPr>
              <w:t>1.</w:t>
            </w:r>
            <w:r w:rsidRPr="009D78BF">
              <w:rPr>
                <w:rFonts w:ascii="Times New Roman" w:hAnsi="Times New Roman" w:cs="Times New Roman"/>
                <w:b/>
                <w:bCs/>
              </w:rPr>
              <w:t xml:space="preserve"> Розвиток економічного потенціалу громади</w:t>
            </w:r>
          </w:p>
        </w:tc>
        <w:tc>
          <w:tcPr>
            <w:tcW w:w="3205" w:type="dxa"/>
            <w:vMerge w:val="restart"/>
            <w:shd w:val="clear" w:color="auto" w:fill="99FF66"/>
            <w:vAlign w:val="center"/>
          </w:tcPr>
          <w:p w:rsidR="00E24CC9" w:rsidRPr="009D78BF" w:rsidRDefault="00E24CC9" w:rsidP="00554B8F">
            <w:pPr>
              <w:spacing w:after="0"/>
              <w:ind w:left="0" w:firstLine="0"/>
              <w:jc w:val="left"/>
              <w:rPr>
                <w:rFonts w:ascii="Times New Roman" w:hAnsi="Times New Roman" w:cs="Times New Roman"/>
              </w:rPr>
            </w:pPr>
            <w:r w:rsidRPr="009D78BF">
              <w:rPr>
                <w:rFonts w:ascii="Times New Roman" w:hAnsi="Times New Roman" w:cs="Times New Roman"/>
              </w:rPr>
              <w:t>1.1.</w:t>
            </w:r>
            <w:r w:rsidR="002F2759" w:rsidRPr="009D78BF">
              <w:rPr>
                <w:rFonts w:ascii="Times New Roman" w:hAnsi="Times New Roman" w:cs="Times New Roman"/>
              </w:rPr>
              <w:t xml:space="preserve"> </w:t>
            </w:r>
            <w:r w:rsidRPr="009D78BF">
              <w:rPr>
                <w:rFonts w:ascii="Times New Roman" w:hAnsi="Times New Roman" w:cs="Times New Roman"/>
              </w:rPr>
              <w:t xml:space="preserve">Створення сприятливих умов для розвитку малого та середнього бізнесу  </w:t>
            </w:r>
          </w:p>
        </w:tc>
        <w:tc>
          <w:tcPr>
            <w:tcW w:w="4002" w:type="dxa"/>
            <w:shd w:val="clear" w:color="auto" w:fill="99FF66"/>
          </w:tcPr>
          <w:p w:rsidR="00E24CC9" w:rsidRPr="009D78BF" w:rsidRDefault="00E24CC9" w:rsidP="001602F2">
            <w:pPr>
              <w:autoSpaceDE w:val="0"/>
              <w:autoSpaceDN w:val="0"/>
              <w:adjustRightInd w:val="0"/>
              <w:spacing w:after="0"/>
              <w:ind w:left="0" w:firstLine="567"/>
              <w:jc w:val="left"/>
              <w:rPr>
                <w:rFonts w:ascii="Times New Roman" w:hAnsi="Times New Roman" w:cs="Times New Roman"/>
              </w:rPr>
            </w:pPr>
            <w:r w:rsidRPr="009D78BF">
              <w:rPr>
                <w:rFonts w:ascii="Times New Roman" w:hAnsi="Times New Roman" w:cs="Times New Roman"/>
              </w:rPr>
              <w:t>1.1.1. Формування концепції підтримки та розвитку малого і середнього бізнесу</w:t>
            </w:r>
          </w:p>
        </w:tc>
      </w:tr>
      <w:tr w:rsidR="00E24CC9" w:rsidRPr="009D78BF" w:rsidTr="002F2759">
        <w:trPr>
          <w:trHeight w:val="754"/>
        </w:trPr>
        <w:tc>
          <w:tcPr>
            <w:tcW w:w="2432" w:type="dxa"/>
            <w:vMerge/>
            <w:shd w:val="clear" w:color="auto" w:fill="66FF33"/>
          </w:tcPr>
          <w:p w:rsidR="00E24CC9" w:rsidRPr="009D78BF" w:rsidRDefault="00E24CC9" w:rsidP="001602F2">
            <w:pPr>
              <w:spacing w:after="0"/>
              <w:ind w:left="0" w:firstLine="567"/>
              <w:rPr>
                <w:rFonts w:ascii="Times New Roman" w:hAnsi="Times New Roman" w:cs="Times New Roman"/>
              </w:rPr>
            </w:pPr>
          </w:p>
        </w:tc>
        <w:tc>
          <w:tcPr>
            <w:tcW w:w="3205" w:type="dxa"/>
            <w:vMerge/>
            <w:shd w:val="clear" w:color="auto" w:fill="99FF66"/>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99FF66"/>
          </w:tcPr>
          <w:p w:rsidR="00E24CC9" w:rsidRPr="009D78BF" w:rsidRDefault="00E24CC9" w:rsidP="001602F2">
            <w:pPr>
              <w:autoSpaceDE w:val="0"/>
              <w:autoSpaceDN w:val="0"/>
              <w:adjustRightInd w:val="0"/>
              <w:spacing w:after="0"/>
              <w:ind w:left="0" w:firstLine="567"/>
              <w:jc w:val="left"/>
              <w:rPr>
                <w:rFonts w:ascii="Times New Roman" w:hAnsi="Times New Roman" w:cs="Times New Roman"/>
              </w:rPr>
            </w:pPr>
            <w:r w:rsidRPr="009D78BF">
              <w:rPr>
                <w:rFonts w:ascii="Times New Roman" w:hAnsi="Times New Roman" w:cs="Times New Roman"/>
              </w:rPr>
              <w:t>1.1.2. Інформаційно-консультаційна підтримка розвитку малого і середнього бізнесу в громаді</w:t>
            </w:r>
          </w:p>
        </w:tc>
      </w:tr>
      <w:tr w:rsidR="00E24CC9" w:rsidRPr="009D78BF" w:rsidTr="002F2759">
        <w:trPr>
          <w:trHeight w:val="608"/>
        </w:trPr>
        <w:tc>
          <w:tcPr>
            <w:tcW w:w="2432" w:type="dxa"/>
            <w:vMerge/>
            <w:shd w:val="clear" w:color="auto" w:fill="66FF33"/>
          </w:tcPr>
          <w:p w:rsidR="00E24CC9" w:rsidRPr="009D78BF" w:rsidRDefault="00E24CC9" w:rsidP="001602F2">
            <w:pPr>
              <w:spacing w:after="0"/>
              <w:ind w:left="0" w:firstLine="567"/>
              <w:rPr>
                <w:rFonts w:ascii="Times New Roman" w:hAnsi="Times New Roman" w:cs="Times New Roman"/>
              </w:rPr>
            </w:pPr>
          </w:p>
        </w:tc>
        <w:tc>
          <w:tcPr>
            <w:tcW w:w="3205" w:type="dxa"/>
            <w:vMerge/>
            <w:shd w:val="clear" w:color="auto" w:fill="99FF66"/>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99FF66"/>
          </w:tcPr>
          <w:p w:rsidR="00E24CC9" w:rsidRPr="009D78BF" w:rsidRDefault="00E24CC9" w:rsidP="001602F2">
            <w:pPr>
              <w:spacing w:after="0"/>
              <w:ind w:left="0" w:firstLine="567"/>
              <w:jc w:val="left"/>
              <w:rPr>
                <w:rFonts w:ascii="Times New Roman" w:hAnsi="Times New Roman" w:cs="Times New Roman"/>
              </w:rPr>
            </w:pPr>
            <w:r w:rsidRPr="009D78BF">
              <w:rPr>
                <w:rFonts w:ascii="Times New Roman" w:hAnsi="Times New Roman" w:cs="Times New Roman"/>
              </w:rPr>
              <w:t>1.1.3. Підтримка підприємницьких ініціатив та кооперації на селі</w:t>
            </w:r>
          </w:p>
        </w:tc>
      </w:tr>
      <w:tr w:rsidR="00E24CC9" w:rsidRPr="009D78BF" w:rsidTr="002F2759">
        <w:trPr>
          <w:trHeight w:val="640"/>
        </w:trPr>
        <w:tc>
          <w:tcPr>
            <w:tcW w:w="2432" w:type="dxa"/>
            <w:vMerge/>
            <w:shd w:val="clear" w:color="auto" w:fill="66FF33"/>
          </w:tcPr>
          <w:p w:rsidR="00E24CC9" w:rsidRPr="009D78BF" w:rsidRDefault="00E24CC9" w:rsidP="001602F2">
            <w:pPr>
              <w:spacing w:after="0"/>
              <w:ind w:left="0" w:firstLine="567"/>
              <w:rPr>
                <w:rFonts w:ascii="Times New Roman" w:hAnsi="Times New Roman" w:cs="Times New Roman"/>
              </w:rPr>
            </w:pPr>
          </w:p>
        </w:tc>
        <w:tc>
          <w:tcPr>
            <w:tcW w:w="3205" w:type="dxa"/>
            <w:vMerge w:val="restart"/>
            <w:shd w:val="clear" w:color="auto" w:fill="99FF66"/>
            <w:vAlign w:val="center"/>
          </w:tcPr>
          <w:p w:rsidR="00E24CC9" w:rsidRPr="009D78BF" w:rsidRDefault="00E24CC9" w:rsidP="00554B8F">
            <w:pPr>
              <w:spacing w:after="0"/>
              <w:ind w:left="0" w:firstLine="0"/>
              <w:jc w:val="left"/>
              <w:rPr>
                <w:rFonts w:ascii="Times New Roman" w:hAnsi="Times New Roman" w:cs="Times New Roman"/>
                <w:b/>
                <w:u w:val="single"/>
              </w:rPr>
            </w:pPr>
            <w:r w:rsidRPr="009D78BF">
              <w:rPr>
                <w:rFonts w:ascii="Times New Roman" w:hAnsi="Times New Roman" w:cs="Times New Roman"/>
                <w:bCs/>
              </w:rPr>
              <w:t xml:space="preserve">1.2. Формування позитивного інвестиційного іміджу </w:t>
            </w:r>
            <w:r w:rsidR="00C84C86">
              <w:rPr>
                <w:rFonts w:ascii="Times New Roman" w:hAnsi="Times New Roman" w:cs="Times New Roman"/>
                <w:bCs/>
              </w:rPr>
              <w:t>Баштечківської</w:t>
            </w:r>
            <w:r w:rsidRPr="009D78BF">
              <w:rPr>
                <w:rFonts w:ascii="Times New Roman" w:hAnsi="Times New Roman" w:cs="Times New Roman"/>
                <w:bCs/>
              </w:rPr>
              <w:t xml:space="preserve"> громади</w:t>
            </w:r>
          </w:p>
        </w:tc>
        <w:tc>
          <w:tcPr>
            <w:tcW w:w="4002" w:type="dxa"/>
            <w:shd w:val="clear" w:color="auto" w:fill="99FF66"/>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1.2.1. Інвентаризація та підготовка об’єктів для залучення інвестицій</w:t>
            </w:r>
          </w:p>
        </w:tc>
      </w:tr>
      <w:tr w:rsidR="00E24CC9" w:rsidRPr="009D78BF" w:rsidTr="002F2759">
        <w:trPr>
          <w:trHeight w:val="550"/>
        </w:trPr>
        <w:tc>
          <w:tcPr>
            <w:tcW w:w="2432" w:type="dxa"/>
            <w:vMerge/>
            <w:shd w:val="clear" w:color="auto" w:fill="66FF33"/>
          </w:tcPr>
          <w:p w:rsidR="00E24CC9" w:rsidRPr="009D78BF" w:rsidRDefault="00E24CC9" w:rsidP="001602F2">
            <w:pPr>
              <w:spacing w:after="0"/>
              <w:ind w:left="0" w:firstLine="567"/>
              <w:rPr>
                <w:rFonts w:ascii="Times New Roman" w:hAnsi="Times New Roman" w:cs="Times New Roman"/>
              </w:rPr>
            </w:pPr>
          </w:p>
        </w:tc>
        <w:tc>
          <w:tcPr>
            <w:tcW w:w="3205" w:type="dxa"/>
            <w:vMerge/>
            <w:tcBorders>
              <w:bottom w:val="single" w:sz="4" w:space="0" w:color="auto"/>
            </w:tcBorders>
            <w:shd w:val="clear" w:color="auto" w:fill="99FF66"/>
            <w:vAlign w:val="center"/>
          </w:tcPr>
          <w:p w:rsidR="00E24CC9" w:rsidRPr="009D78BF" w:rsidRDefault="00E24CC9" w:rsidP="001602F2">
            <w:pPr>
              <w:spacing w:after="0"/>
              <w:ind w:left="0" w:firstLine="567"/>
              <w:jc w:val="left"/>
              <w:rPr>
                <w:rFonts w:ascii="Times New Roman" w:hAnsi="Times New Roman" w:cs="Times New Roman"/>
                <w:bCs/>
              </w:rPr>
            </w:pPr>
          </w:p>
        </w:tc>
        <w:tc>
          <w:tcPr>
            <w:tcW w:w="4002" w:type="dxa"/>
            <w:tcBorders>
              <w:bottom w:val="single" w:sz="4" w:space="0" w:color="auto"/>
            </w:tcBorders>
            <w:shd w:val="clear" w:color="auto" w:fill="99FF66"/>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 xml:space="preserve">1.2.2. Популяризація інвестиційних можливостей громади </w:t>
            </w:r>
          </w:p>
        </w:tc>
      </w:tr>
      <w:tr w:rsidR="00E24CC9" w:rsidRPr="009D78BF" w:rsidTr="002F2759">
        <w:trPr>
          <w:trHeight w:val="555"/>
        </w:trPr>
        <w:tc>
          <w:tcPr>
            <w:tcW w:w="2432" w:type="dxa"/>
            <w:vMerge/>
            <w:shd w:val="clear" w:color="auto" w:fill="66FF33"/>
          </w:tcPr>
          <w:p w:rsidR="00E24CC9" w:rsidRPr="009D78BF" w:rsidRDefault="00E24CC9" w:rsidP="001602F2">
            <w:pPr>
              <w:spacing w:after="0"/>
              <w:ind w:left="0" w:firstLine="567"/>
              <w:jc w:val="center"/>
              <w:rPr>
                <w:rFonts w:ascii="Times New Roman" w:hAnsi="Times New Roman" w:cs="Times New Roman"/>
              </w:rPr>
            </w:pPr>
          </w:p>
        </w:tc>
        <w:tc>
          <w:tcPr>
            <w:tcW w:w="3205" w:type="dxa"/>
            <w:vMerge w:val="restart"/>
            <w:shd w:val="clear" w:color="auto" w:fill="99FF66"/>
            <w:vAlign w:val="center"/>
          </w:tcPr>
          <w:p w:rsidR="00E24CC9" w:rsidRPr="009D78BF" w:rsidRDefault="00E24CC9" w:rsidP="00554B8F">
            <w:pPr>
              <w:spacing w:after="0"/>
              <w:ind w:left="0" w:firstLine="0"/>
              <w:jc w:val="left"/>
              <w:rPr>
                <w:rFonts w:ascii="Times New Roman" w:hAnsi="Times New Roman" w:cs="Times New Roman"/>
                <w:bCs/>
              </w:rPr>
            </w:pPr>
            <w:r w:rsidRPr="009D78BF">
              <w:rPr>
                <w:rFonts w:ascii="Times New Roman" w:hAnsi="Times New Roman" w:cs="Times New Roman"/>
                <w:bCs/>
              </w:rPr>
              <w:t>1.3. Формування ефективних механізмів управління громадою</w:t>
            </w:r>
          </w:p>
        </w:tc>
        <w:tc>
          <w:tcPr>
            <w:tcW w:w="4002" w:type="dxa"/>
            <w:shd w:val="clear" w:color="auto" w:fill="99FF66"/>
          </w:tcPr>
          <w:p w:rsidR="00E24CC9" w:rsidRPr="009D78BF" w:rsidRDefault="00E24CC9" w:rsidP="001602F2">
            <w:pPr>
              <w:spacing w:after="0"/>
              <w:ind w:left="0" w:firstLine="567"/>
              <w:jc w:val="left"/>
              <w:rPr>
                <w:rFonts w:ascii="Times New Roman" w:hAnsi="Times New Roman" w:cs="Times New Roman"/>
                <w:b/>
                <w:highlight w:val="yellow"/>
                <w:u w:val="single"/>
              </w:rPr>
            </w:pPr>
            <w:r w:rsidRPr="009D78BF">
              <w:rPr>
                <w:rFonts w:ascii="Times New Roman" w:hAnsi="Times New Roman" w:cs="Times New Roman"/>
              </w:rPr>
              <w:t>1.3.1. Покращення якості та доступності адміністративних послуг в громаді</w:t>
            </w:r>
          </w:p>
        </w:tc>
      </w:tr>
      <w:tr w:rsidR="00E24CC9" w:rsidRPr="009D78BF" w:rsidTr="002F2759">
        <w:trPr>
          <w:trHeight w:val="555"/>
        </w:trPr>
        <w:tc>
          <w:tcPr>
            <w:tcW w:w="2432" w:type="dxa"/>
            <w:vMerge/>
            <w:shd w:val="clear" w:color="auto" w:fill="66FF33"/>
          </w:tcPr>
          <w:p w:rsidR="00E24CC9" w:rsidRPr="009D78BF" w:rsidRDefault="00E24CC9" w:rsidP="001602F2">
            <w:pPr>
              <w:spacing w:after="0"/>
              <w:ind w:left="0" w:firstLine="567"/>
              <w:jc w:val="center"/>
              <w:rPr>
                <w:rFonts w:ascii="Times New Roman" w:hAnsi="Times New Roman" w:cs="Times New Roman"/>
              </w:rPr>
            </w:pPr>
          </w:p>
        </w:tc>
        <w:tc>
          <w:tcPr>
            <w:tcW w:w="3205" w:type="dxa"/>
            <w:vMerge/>
            <w:shd w:val="clear" w:color="auto" w:fill="99FF66"/>
            <w:vAlign w:val="center"/>
          </w:tcPr>
          <w:p w:rsidR="00E24CC9" w:rsidRPr="009D78BF" w:rsidRDefault="00E24CC9" w:rsidP="001602F2">
            <w:pPr>
              <w:spacing w:after="0"/>
              <w:ind w:left="0" w:firstLine="567"/>
              <w:jc w:val="left"/>
              <w:rPr>
                <w:rFonts w:ascii="Times New Roman" w:hAnsi="Times New Roman" w:cs="Times New Roman"/>
                <w:bCs/>
              </w:rPr>
            </w:pPr>
          </w:p>
        </w:tc>
        <w:tc>
          <w:tcPr>
            <w:tcW w:w="4002" w:type="dxa"/>
            <w:shd w:val="clear" w:color="auto" w:fill="99FF66"/>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 xml:space="preserve">1.3.2. Забезпечення доступу до швидкісного Інтернету та запровадження електронно-комунікаційних сервісів у сферу надання послуг (адміністративні, освіта, медицина, безпека та ін.) в  громаді  </w:t>
            </w:r>
          </w:p>
        </w:tc>
      </w:tr>
      <w:tr w:rsidR="00E24CC9" w:rsidRPr="009D78BF" w:rsidTr="002F2759">
        <w:trPr>
          <w:trHeight w:val="271"/>
        </w:trPr>
        <w:tc>
          <w:tcPr>
            <w:tcW w:w="2432" w:type="dxa"/>
            <w:vMerge/>
            <w:shd w:val="clear" w:color="auto" w:fill="66FF33"/>
          </w:tcPr>
          <w:p w:rsidR="00E24CC9" w:rsidRPr="009D78BF" w:rsidRDefault="00E24CC9" w:rsidP="001602F2">
            <w:pPr>
              <w:spacing w:after="0"/>
              <w:ind w:left="0" w:firstLine="567"/>
              <w:jc w:val="center"/>
              <w:rPr>
                <w:rFonts w:ascii="Times New Roman" w:hAnsi="Times New Roman" w:cs="Times New Roman"/>
              </w:rPr>
            </w:pPr>
          </w:p>
        </w:tc>
        <w:tc>
          <w:tcPr>
            <w:tcW w:w="3205" w:type="dxa"/>
            <w:vMerge/>
            <w:shd w:val="clear" w:color="auto" w:fill="99FF66"/>
            <w:vAlign w:val="center"/>
          </w:tcPr>
          <w:p w:rsidR="00E24CC9" w:rsidRPr="009D78BF" w:rsidRDefault="00E24CC9" w:rsidP="001602F2">
            <w:pPr>
              <w:spacing w:after="0"/>
              <w:ind w:left="0" w:firstLine="567"/>
              <w:jc w:val="left"/>
              <w:rPr>
                <w:rFonts w:ascii="Times New Roman" w:hAnsi="Times New Roman" w:cs="Times New Roman"/>
                <w:bCs/>
              </w:rPr>
            </w:pPr>
          </w:p>
        </w:tc>
        <w:tc>
          <w:tcPr>
            <w:tcW w:w="4002" w:type="dxa"/>
            <w:shd w:val="clear" w:color="auto" w:fill="99FF66"/>
          </w:tcPr>
          <w:p w:rsidR="00E24CC9" w:rsidRPr="009D78BF" w:rsidRDefault="00E24CC9" w:rsidP="001602F2">
            <w:pPr>
              <w:spacing w:after="0"/>
              <w:ind w:left="0" w:firstLine="567"/>
              <w:jc w:val="left"/>
              <w:rPr>
                <w:rFonts w:ascii="Times New Roman" w:hAnsi="Times New Roman" w:cs="Times New Roman"/>
              </w:rPr>
            </w:pPr>
            <w:r w:rsidRPr="009D78BF">
              <w:rPr>
                <w:rFonts w:ascii="Times New Roman" w:hAnsi="Times New Roman" w:cs="Times New Roman"/>
              </w:rPr>
              <w:t>1.3.3. Покращення управління комунальною власністю громади</w:t>
            </w:r>
          </w:p>
        </w:tc>
      </w:tr>
      <w:tr w:rsidR="00E24CC9" w:rsidRPr="009D78BF" w:rsidTr="002F2759">
        <w:trPr>
          <w:trHeight w:val="156"/>
        </w:trPr>
        <w:tc>
          <w:tcPr>
            <w:tcW w:w="2432" w:type="dxa"/>
            <w:vMerge/>
            <w:shd w:val="clear" w:color="auto" w:fill="66FF33"/>
          </w:tcPr>
          <w:p w:rsidR="00E24CC9" w:rsidRPr="009D78BF" w:rsidRDefault="00E24CC9" w:rsidP="001602F2">
            <w:pPr>
              <w:spacing w:after="0"/>
              <w:ind w:left="0" w:firstLine="567"/>
              <w:jc w:val="center"/>
              <w:rPr>
                <w:rFonts w:ascii="Times New Roman" w:hAnsi="Times New Roman" w:cs="Times New Roman"/>
              </w:rPr>
            </w:pPr>
          </w:p>
        </w:tc>
        <w:tc>
          <w:tcPr>
            <w:tcW w:w="3205" w:type="dxa"/>
            <w:vMerge w:val="restart"/>
            <w:shd w:val="clear" w:color="auto" w:fill="99FF66"/>
            <w:vAlign w:val="center"/>
          </w:tcPr>
          <w:p w:rsidR="00E24CC9" w:rsidRPr="009D78BF" w:rsidRDefault="00E24CC9" w:rsidP="006E7973">
            <w:pPr>
              <w:spacing w:after="0"/>
              <w:ind w:left="0" w:firstLine="0"/>
              <w:rPr>
                <w:rFonts w:ascii="Times New Roman" w:hAnsi="Times New Roman" w:cs="Times New Roman"/>
                <w:b/>
                <w:u w:val="single"/>
              </w:rPr>
            </w:pPr>
            <w:r w:rsidRPr="009D78BF">
              <w:rPr>
                <w:rFonts w:ascii="Times New Roman" w:hAnsi="Times New Roman" w:cs="Times New Roman"/>
              </w:rPr>
              <w:t>1.4. Розвиток туристичної привабливості громади</w:t>
            </w:r>
          </w:p>
        </w:tc>
        <w:tc>
          <w:tcPr>
            <w:tcW w:w="4002" w:type="dxa"/>
            <w:tcBorders>
              <w:bottom w:val="single" w:sz="4" w:space="0" w:color="auto"/>
            </w:tcBorders>
            <w:shd w:val="clear" w:color="auto" w:fill="99FF66"/>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1.4.1. Формування позитивного туристичного іміджу громади</w:t>
            </w:r>
          </w:p>
        </w:tc>
      </w:tr>
      <w:tr w:rsidR="00E24CC9" w:rsidRPr="009D78BF" w:rsidTr="002F2759">
        <w:trPr>
          <w:trHeight w:val="879"/>
        </w:trPr>
        <w:tc>
          <w:tcPr>
            <w:tcW w:w="2432" w:type="dxa"/>
            <w:vMerge/>
            <w:shd w:val="clear" w:color="auto" w:fill="66FF33"/>
          </w:tcPr>
          <w:p w:rsidR="00E24CC9" w:rsidRPr="009D78BF" w:rsidRDefault="00E24CC9" w:rsidP="001602F2">
            <w:pPr>
              <w:spacing w:after="0"/>
              <w:ind w:left="0" w:firstLine="567"/>
              <w:jc w:val="center"/>
              <w:rPr>
                <w:rFonts w:ascii="Times New Roman" w:hAnsi="Times New Roman" w:cs="Times New Roman"/>
              </w:rPr>
            </w:pPr>
          </w:p>
        </w:tc>
        <w:tc>
          <w:tcPr>
            <w:tcW w:w="3205" w:type="dxa"/>
            <w:vMerge/>
            <w:shd w:val="clear" w:color="auto" w:fill="99FF66"/>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99FF66"/>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1.4.2. Розвиток туристичної інфраструктури та облаштування туристичних маршрутів</w:t>
            </w:r>
          </w:p>
        </w:tc>
      </w:tr>
      <w:tr w:rsidR="00E24CC9" w:rsidRPr="009D78BF" w:rsidTr="00697351">
        <w:trPr>
          <w:trHeight w:val="192"/>
        </w:trPr>
        <w:tc>
          <w:tcPr>
            <w:tcW w:w="2432" w:type="dxa"/>
            <w:vMerge w:val="restart"/>
            <w:shd w:val="clear" w:color="auto" w:fill="FFD966"/>
            <w:vAlign w:val="center"/>
          </w:tcPr>
          <w:p w:rsidR="00E24CC9" w:rsidRPr="009D78BF" w:rsidRDefault="00E24CC9" w:rsidP="006E7973">
            <w:pPr>
              <w:spacing w:after="0"/>
              <w:ind w:left="567" w:firstLine="0"/>
              <w:jc w:val="left"/>
              <w:rPr>
                <w:rFonts w:ascii="Times New Roman" w:hAnsi="Times New Roman" w:cs="Times New Roman"/>
                <w:b/>
                <w:u w:val="single"/>
              </w:rPr>
            </w:pPr>
            <w:r w:rsidRPr="009D78BF">
              <w:rPr>
                <w:rFonts w:ascii="Times New Roman" w:hAnsi="Times New Roman" w:cs="Times New Roman"/>
                <w:b/>
              </w:rPr>
              <w:t>2. Створення комфортних та безпечних умов життя в громаді</w:t>
            </w:r>
          </w:p>
        </w:tc>
        <w:tc>
          <w:tcPr>
            <w:tcW w:w="3205" w:type="dxa"/>
            <w:vMerge w:val="restart"/>
            <w:shd w:val="clear" w:color="auto" w:fill="FFE599"/>
            <w:vAlign w:val="center"/>
          </w:tcPr>
          <w:p w:rsidR="00E24CC9" w:rsidRPr="009D78BF" w:rsidRDefault="00E24CC9" w:rsidP="006E7973">
            <w:pPr>
              <w:spacing w:after="0"/>
              <w:ind w:left="0" w:hanging="22"/>
              <w:jc w:val="center"/>
              <w:rPr>
                <w:rFonts w:ascii="Times New Roman" w:hAnsi="Times New Roman" w:cs="Times New Roman"/>
                <w:b/>
                <w:u w:val="single"/>
              </w:rPr>
            </w:pPr>
            <w:r w:rsidRPr="009D78BF">
              <w:rPr>
                <w:rFonts w:ascii="Times New Roman" w:hAnsi="Times New Roman" w:cs="Times New Roman"/>
              </w:rPr>
              <w:t>2.1. Розвиток інфраструктури територій населених пунктів громади</w:t>
            </w:r>
          </w:p>
        </w:tc>
        <w:tc>
          <w:tcPr>
            <w:tcW w:w="4002" w:type="dxa"/>
            <w:shd w:val="clear" w:color="auto" w:fill="FFE599"/>
          </w:tcPr>
          <w:p w:rsidR="00E24CC9" w:rsidRPr="006E7973" w:rsidRDefault="00E24CC9" w:rsidP="006E7973">
            <w:pPr>
              <w:spacing w:after="0"/>
              <w:ind w:left="0" w:firstLine="567"/>
              <w:jc w:val="left"/>
              <w:rPr>
                <w:rFonts w:ascii="Times New Roman" w:hAnsi="Times New Roman" w:cs="Times New Roman"/>
                <w:strike/>
              </w:rPr>
            </w:pPr>
            <w:r w:rsidRPr="009D78BF">
              <w:rPr>
                <w:rFonts w:ascii="Times New Roman" w:hAnsi="Times New Roman" w:cs="Times New Roman"/>
              </w:rPr>
              <w:t xml:space="preserve">2.1.1. </w:t>
            </w:r>
            <w:r w:rsidR="001B4F03">
              <w:rPr>
                <w:rFonts w:ascii="Times New Roman" w:hAnsi="Times New Roman" w:cs="Times New Roman"/>
              </w:rPr>
              <w:t>Будівництво дороги сполученням с.Охматів – с.Нагірна.</w:t>
            </w:r>
            <w:r w:rsidRPr="009D78BF">
              <w:rPr>
                <w:rFonts w:ascii="Times New Roman" w:hAnsi="Times New Roman" w:cs="Times New Roman"/>
              </w:rPr>
              <w:t xml:space="preserve"> </w:t>
            </w:r>
          </w:p>
        </w:tc>
      </w:tr>
      <w:tr w:rsidR="00E24CC9" w:rsidRPr="009D78BF" w:rsidTr="00697351">
        <w:trPr>
          <w:trHeight w:val="766"/>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shd w:val="clear" w:color="auto" w:fill="FFE599"/>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FFE599"/>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 xml:space="preserve">2.1.2. Покращення транспортної доступності </w:t>
            </w:r>
            <w:r w:rsidR="00E56ECC" w:rsidRPr="009D78BF">
              <w:rPr>
                <w:rFonts w:ascii="Times New Roman" w:hAnsi="Times New Roman" w:cs="Times New Roman"/>
              </w:rPr>
              <w:t>в</w:t>
            </w:r>
            <w:r w:rsidRPr="009D78BF">
              <w:rPr>
                <w:rFonts w:ascii="Times New Roman" w:hAnsi="Times New Roman" w:cs="Times New Roman"/>
              </w:rPr>
              <w:t xml:space="preserve"> населени</w:t>
            </w:r>
            <w:r w:rsidR="00E56ECC" w:rsidRPr="009D78BF">
              <w:rPr>
                <w:rFonts w:ascii="Times New Roman" w:hAnsi="Times New Roman" w:cs="Times New Roman"/>
              </w:rPr>
              <w:t>х</w:t>
            </w:r>
            <w:r w:rsidRPr="009D78BF">
              <w:rPr>
                <w:rFonts w:ascii="Times New Roman" w:hAnsi="Times New Roman" w:cs="Times New Roman"/>
              </w:rPr>
              <w:t xml:space="preserve"> пункта</w:t>
            </w:r>
            <w:r w:rsidR="00E56ECC" w:rsidRPr="009D78BF">
              <w:rPr>
                <w:rFonts w:ascii="Times New Roman" w:hAnsi="Times New Roman" w:cs="Times New Roman"/>
              </w:rPr>
              <w:t>х</w:t>
            </w:r>
            <w:r w:rsidRPr="009D78BF">
              <w:rPr>
                <w:rFonts w:ascii="Times New Roman" w:hAnsi="Times New Roman" w:cs="Times New Roman"/>
              </w:rPr>
              <w:t xml:space="preserve"> громади</w:t>
            </w:r>
          </w:p>
        </w:tc>
      </w:tr>
      <w:tr w:rsidR="00E24CC9" w:rsidRPr="009D78BF" w:rsidTr="00697351">
        <w:trPr>
          <w:trHeight w:val="466"/>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shd w:val="clear" w:color="auto" w:fill="FFE599"/>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FFE599"/>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2.1.3. Реконструкція та відновлення систем вуличного освітлення</w:t>
            </w:r>
          </w:p>
        </w:tc>
      </w:tr>
      <w:tr w:rsidR="00E24CC9" w:rsidRPr="009D78BF" w:rsidTr="00697351">
        <w:trPr>
          <w:trHeight w:val="653"/>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shd w:val="clear" w:color="auto" w:fill="FFE599"/>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FFE599"/>
          </w:tcPr>
          <w:p w:rsidR="00E24CC9" w:rsidRPr="009D78BF" w:rsidRDefault="00E24CC9" w:rsidP="001602F2">
            <w:pPr>
              <w:spacing w:after="0"/>
              <w:ind w:left="0" w:firstLine="567"/>
              <w:jc w:val="left"/>
              <w:rPr>
                <w:rFonts w:ascii="Times New Roman" w:hAnsi="Times New Roman" w:cs="Times New Roman"/>
              </w:rPr>
            </w:pPr>
            <w:r w:rsidRPr="009D78BF">
              <w:rPr>
                <w:rFonts w:ascii="Times New Roman" w:hAnsi="Times New Roman" w:cs="Times New Roman"/>
              </w:rPr>
              <w:t>2.1.4. Благоустрій територій та об’єктів загального користування</w:t>
            </w:r>
          </w:p>
        </w:tc>
      </w:tr>
      <w:tr w:rsidR="00E24CC9" w:rsidRPr="009D78BF" w:rsidTr="00697351">
        <w:trPr>
          <w:trHeight w:val="345"/>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val="restart"/>
            <w:shd w:val="clear" w:color="auto" w:fill="FFE599"/>
            <w:vAlign w:val="center"/>
          </w:tcPr>
          <w:p w:rsidR="00E24CC9" w:rsidRPr="009D78BF" w:rsidRDefault="00E24CC9" w:rsidP="006E7973">
            <w:pPr>
              <w:spacing w:after="0"/>
              <w:ind w:left="0" w:firstLine="0"/>
              <w:jc w:val="center"/>
              <w:rPr>
                <w:rFonts w:ascii="Times New Roman" w:hAnsi="Times New Roman" w:cs="Times New Roman"/>
                <w:b/>
                <w:u w:val="single"/>
              </w:rPr>
            </w:pPr>
            <w:r w:rsidRPr="009D78BF">
              <w:rPr>
                <w:rFonts w:ascii="Times New Roman" w:hAnsi="Times New Roman" w:cs="Times New Roman"/>
              </w:rPr>
              <w:t>2.2. Підвищення стандартів проживання в населених пунктах громади</w:t>
            </w:r>
          </w:p>
        </w:tc>
        <w:tc>
          <w:tcPr>
            <w:tcW w:w="4002" w:type="dxa"/>
            <w:shd w:val="clear" w:color="auto" w:fill="FFE599"/>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2.2.1. Поліпшення якості та доступності освітніх послуг в громаді. Розвиток позашкільної освіти.</w:t>
            </w:r>
          </w:p>
        </w:tc>
      </w:tr>
      <w:tr w:rsidR="00E24CC9" w:rsidRPr="009D78BF" w:rsidTr="00697351">
        <w:trPr>
          <w:trHeight w:val="360"/>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shd w:val="clear" w:color="auto" w:fill="FFE599"/>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FFE599"/>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2.2.2. Поліпшення якості та доступності медичних послуг в громаді</w:t>
            </w:r>
          </w:p>
        </w:tc>
      </w:tr>
      <w:tr w:rsidR="00E24CC9" w:rsidRPr="009D78BF" w:rsidTr="00697351">
        <w:trPr>
          <w:trHeight w:val="315"/>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shd w:val="clear" w:color="auto" w:fill="FFE599"/>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FFE599"/>
          </w:tcPr>
          <w:p w:rsidR="00E24CC9" w:rsidRPr="009D78BF" w:rsidRDefault="00E24CC9" w:rsidP="001602F2">
            <w:pPr>
              <w:keepNext/>
              <w:keepLines/>
              <w:spacing w:after="0"/>
              <w:ind w:left="0" w:firstLine="567"/>
              <w:jc w:val="left"/>
              <w:rPr>
                <w:rFonts w:ascii="Times New Roman" w:hAnsi="Times New Roman" w:cs="Times New Roman"/>
                <w:b/>
                <w:u w:val="single"/>
              </w:rPr>
            </w:pPr>
            <w:r w:rsidRPr="009D78BF">
              <w:rPr>
                <w:rFonts w:ascii="Times New Roman" w:hAnsi="Times New Roman" w:cs="Times New Roman"/>
              </w:rPr>
              <w:t>2.2.3. Розширення можливостей для забезпечення культурних потреб та здорового способу життя</w:t>
            </w:r>
          </w:p>
        </w:tc>
      </w:tr>
      <w:tr w:rsidR="00E24CC9" w:rsidRPr="009D78BF" w:rsidTr="00697351">
        <w:trPr>
          <w:trHeight w:val="518"/>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shd w:val="clear" w:color="auto" w:fill="FFE599"/>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FFE599"/>
          </w:tcPr>
          <w:p w:rsidR="00E24CC9" w:rsidRPr="009D78BF" w:rsidRDefault="00E24CC9" w:rsidP="001602F2">
            <w:pPr>
              <w:spacing w:after="0"/>
              <w:ind w:left="0" w:firstLine="567"/>
              <w:jc w:val="left"/>
              <w:rPr>
                <w:rFonts w:ascii="Times New Roman" w:hAnsi="Times New Roman" w:cs="Times New Roman"/>
              </w:rPr>
            </w:pPr>
            <w:r w:rsidRPr="009D78BF">
              <w:rPr>
                <w:rFonts w:ascii="Times New Roman" w:hAnsi="Times New Roman" w:cs="Times New Roman"/>
              </w:rPr>
              <w:t>2.2.4. Поліпшення якості та доступності послуг соціального захисту соціально незахищеним категоріям населення громади</w:t>
            </w:r>
          </w:p>
        </w:tc>
      </w:tr>
      <w:tr w:rsidR="00E24CC9" w:rsidRPr="009D78BF" w:rsidTr="00697351">
        <w:trPr>
          <w:trHeight w:val="539"/>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val="restart"/>
            <w:shd w:val="clear" w:color="auto" w:fill="FFE599"/>
            <w:vAlign w:val="center"/>
          </w:tcPr>
          <w:p w:rsidR="00E24CC9" w:rsidRPr="009D78BF" w:rsidRDefault="00E24CC9" w:rsidP="001602F2">
            <w:pPr>
              <w:spacing w:after="0"/>
              <w:ind w:left="0" w:firstLine="567"/>
              <w:jc w:val="center"/>
              <w:rPr>
                <w:rFonts w:ascii="Times New Roman" w:hAnsi="Times New Roman" w:cs="Times New Roman"/>
              </w:rPr>
            </w:pPr>
            <w:r w:rsidRPr="009D78BF">
              <w:rPr>
                <w:rFonts w:ascii="Times New Roman" w:hAnsi="Times New Roman" w:cs="Times New Roman"/>
              </w:rPr>
              <w:t>2.3. Покращення стану довкілля в громаді</w:t>
            </w:r>
          </w:p>
        </w:tc>
        <w:tc>
          <w:tcPr>
            <w:tcW w:w="4002" w:type="dxa"/>
            <w:shd w:val="clear" w:color="auto" w:fill="FFE599"/>
          </w:tcPr>
          <w:p w:rsidR="00E24CC9" w:rsidRPr="009D78BF" w:rsidRDefault="00E24CC9" w:rsidP="001602F2">
            <w:pPr>
              <w:spacing w:after="0"/>
              <w:ind w:left="0" w:firstLine="567"/>
              <w:jc w:val="left"/>
              <w:rPr>
                <w:rFonts w:ascii="Times New Roman" w:hAnsi="Times New Roman" w:cs="Times New Roman"/>
                <w:b/>
                <w:u w:val="single"/>
              </w:rPr>
            </w:pPr>
            <w:r w:rsidRPr="009D78BF">
              <w:rPr>
                <w:rFonts w:ascii="Times New Roman" w:hAnsi="Times New Roman" w:cs="Times New Roman"/>
              </w:rPr>
              <w:t>2.3.1. Формування комплексної системи збору, сортування і утилізації твердих побутових відходів в громаді</w:t>
            </w:r>
          </w:p>
        </w:tc>
      </w:tr>
      <w:tr w:rsidR="00E24CC9" w:rsidRPr="009D78BF" w:rsidTr="00697351">
        <w:trPr>
          <w:trHeight w:val="609"/>
        </w:trPr>
        <w:tc>
          <w:tcPr>
            <w:tcW w:w="2432" w:type="dxa"/>
            <w:vMerge/>
            <w:shd w:val="clear" w:color="auto" w:fill="FFD966"/>
            <w:vAlign w:val="center"/>
          </w:tcPr>
          <w:p w:rsidR="00E24CC9" w:rsidRPr="009D78BF" w:rsidRDefault="00E24CC9" w:rsidP="001602F2">
            <w:pPr>
              <w:spacing w:after="0"/>
              <w:ind w:left="0" w:firstLine="567"/>
              <w:jc w:val="left"/>
              <w:rPr>
                <w:rFonts w:ascii="Times New Roman" w:hAnsi="Times New Roman" w:cs="Times New Roman"/>
                <w:b/>
              </w:rPr>
            </w:pPr>
          </w:p>
        </w:tc>
        <w:tc>
          <w:tcPr>
            <w:tcW w:w="3205" w:type="dxa"/>
            <w:vMerge/>
            <w:tcBorders>
              <w:bottom w:val="single" w:sz="4" w:space="0" w:color="auto"/>
            </w:tcBorders>
            <w:shd w:val="clear" w:color="auto" w:fill="FFE599"/>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tcBorders>
              <w:bottom w:val="single" w:sz="4" w:space="0" w:color="auto"/>
            </w:tcBorders>
            <w:shd w:val="clear" w:color="auto" w:fill="FFE599"/>
          </w:tcPr>
          <w:p w:rsidR="00E24CC9" w:rsidRPr="009D78BF" w:rsidRDefault="00E24CC9" w:rsidP="001602F2">
            <w:pPr>
              <w:spacing w:after="0"/>
              <w:ind w:left="0" w:firstLine="567"/>
              <w:jc w:val="left"/>
              <w:rPr>
                <w:rFonts w:ascii="Times New Roman" w:hAnsi="Times New Roman" w:cs="Times New Roman"/>
              </w:rPr>
            </w:pPr>
            <w:r w:rsidRPr="009D78BF">
              <w:rPr>
                <w:rFonts w:ascii="Times New Roman" w:hAnsi="Times New Roman" w:cs="Times New Roman"/>
              </w:rPr>
              <w:t>2.3.2. Підвищення рівня екологічної культури мешканців громади</w:t>
            </w:r>
          </w:p>
        </w:tc>
      </w:tr>
      <w:tr w:rsidR="00E24CC9" w:rsidRPr="009D78BF" w:rsidTr="00697351">
        <w:trPr>
          <w:trHeight w:val="1239"/>
        </w:trPr>
        <w:tc>
          <w:tcPr>
            <w:tcW w:w="2432" w:type="dxa"/>
            <w:vMerge w:val="restart"/>
            <w:shd w:val="clear" w:color="auto" w:fill="5B9BD5"/>
            <w:vAlign w:val="center"/>
          </w:tcPr>
          <w:p w:rsidR="00E24CC9" w:rsidRPr="009D78BF" w:rsidRDefault="00E24CC9" w:rsidP="001602F2">
            <w:pPr>
              <w:spacing w:after="0"/>
              <w:ind w:left="0" w:firstLine="567"/>
              <w:jc w:val="center"/>
              <w:rPr>
                <w:rFonts w:ascii="Times New Roman" w:hAnsi="Times New Roman" w:cs="Times New Roman"/>
                <w:b/>
                <w:u w:val="single"/>
              </w:rPr>
            </w:pPr>
            <w:r w:rsidRPr="009D78BF">
              <w:rPr>
                <w:rFonts w:ascii="Times New Roman" w:hAnsi="Times New Roman" w:cs="Times New Roman"/>
                <w:b/>
              </w:rPr>
              <w:t>3. Стимулювання підвищення рівня громадської свідомості та соціальної відповідальності</w:t>
            </w:r>
          </w:p>
        </w:tc>
        <w:tc>
          <w:tcPr>
            <w:tcW w:w="3205" w:type="dxa"/>
            <w:vMerge w:val="restart"/>
            <w:shd w:val="clear" w:color="auto" w:fill="B4C6E7"/>
            <w:vAlign w:val="center"/>
          </w:tcPr>
          <w:p w:rsidR="00E24CC9" w:rsidRPr="009D78BF" w:rsidRDefault="00E24CC9" w:rsidP="001602F2">
            <w:pPr>
              <w:ind w:left="0" w:firstLine="567"/>
              <w:jc w:val="center"/>
              <w:rPr>
                <w:rFonts w:ascii="Times New Roman" w:hAnsi="Times New Roman" w:cs="Times New Roman"/>
                <w:b/>
                <w:u w:val="single"/>
              </w:rPr>
            </w:pPr>
            <w:r w:rsidRPr="009D78BF">
              <w:rPr>
                <w:rFonts w:ascii="Times New Roman" w:hAnsi="Times New Roman" w:cs="Times New Roman"/>
              </w:rPr>
              <w:t>3.1. Підвищення соціальної, ділової активності мешканців громади та розвиток громадських ініціатив</w:t>
            </w:r>
          </w:p>
        </w:tc>
        <w:tc>
          <w:tcPr>
            <w:tcW w:w="4002" w:type="dxa"/>
            <w:shd w:val="clear" w:color="auto" w:fill="B4C6E7"/>
          </w:tcPr>
          <w:p w:rsidR="00E24CC9" w:rsidRPr="009D78BF" w:rsidRDefault="00E24CC9" w:rsidP="001602F2">
            <w:pPr>
              <w:autoSpaceDE w:val="0"/>
              <w:autoSpaceDN w:val="0"/>
              <w:adjustRightInd w:val="0"/>
              <w:spacing w:after="0"/>
              <w:ind w:left="0" w:firstLine="567"/>
              <w:jc w:val="left"/>
              <w:rPr>
                <w:rFonts w:ascii="Times New Roman" w:hAnsi="Times New Roman" w:cs="Times New Roman"/>
                <w:b/>
                <w:u w:val="single"/>
              </w:rPr>
            </w:pPr>
            <w:r w:rsidRPr="009D78BF">
              <w:rPr>
                <w:rFonts w:ascii="Times New Roman" w:hAnsi="Times New Roman" w:cs="Times New Roman"/>
              </w:rPr>
              <w:t>3.1.1.</w:t>
            </w:r>
            <w:r w:rsidR="002F2759" w:rsidRPr="009D78BF">
              <w:rPr>
                <w:rFonts w:ascii="Times New Roman" w:hAnsi="Times New Roman" w:cs="Times New Roman"/>
              </w:rPr>
              <w:t xml:space="preserve"> </w:t>
            </w:r>
            <w:r w:rsidRPr="009D78BF">
              <w:rPr>
                <w:rFonts w:ascii="Times New Roman" w:hAnsi="Times New Roman" w:cs="Times New Roman"/>
              </w:rPr>
              <w:t>Розвиток національно-патріотичного, інтелектуального, духовного, культурного рівня жителів громади та популяризація європейських цінностей</w:t>
            </w:r>
          </w:p>
        </w:tc>
      </w:tr>
      <w:tr w:rsidR="00E24CC9" w:rsidRPr="009D78BF" w:rsidTr="00697351">
        <w:trPr>
          <w:trHeight w:val="276"/>
        </w:trPr>
        <w:tc>
          <w:tcPr>
            <w:tcW w:w="2432" w:type="dxa"/>
            <w:vMerge/>
            <w:shd w:val="clear" w:color="auto" w:fill="5B9BD5"/>
          </w:tcPr>
          <w:p w:rsidR="00E24CC9" w:rsidRPr="009D78BF" w:rsidRDefault="00E24CC9" w:rsidP="001602F2">
            <w:pPr>
              <w:spacing w:after="0"/>
              <w:ind w:left="0" w:firstLine="567"/>
              <w:rPr>
                <w:rFonts w:ascii="Times New Roman" w:hAnsi="Times New Roman" w:cs="Times New Roman"/>
              </w:rPr>
            </w:pPr>
          </w:p>
        </w:tc>
        <w:tc>
          <w:tcPr>
            <w:tcW w:w="3205" w:type="dxa"/>
            <w:vMerge/>
            <w:shd w:val="clear" w:color="auto" w:fill="B4C6E7"/>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B4C6E7"/>
          </w:tcPr>
          <w:p w:rsidR="00E24CC9" w:rsidRPr="009D78BF" w:rsidRDefault="00E24CC9" w:rsidP="001602F2">
            <w:pPr>
              <w:spacing w:after="0"/>
              <w:ind w:left="0" w:firstLine="567"/>
              <w:jc w:val="left"/>
              <w:rPr>
                <w:rFonts w:ascii="Times New Roman" w:hAnsi="Times New Roman" w:cs="Times New Roman"/>
              </w:rPr>
            </w:pPr>
            <w:r w:rsidRPr="009D78BF">
              <w:rPr>
                <w:rFonts w:ascii="Times New Roman" w:hAnsi="Times New Roman" w:cs="Times New Roman"/>
              </w:rPr>
              <w:t>3.1.2. Сприяння розвитку громадських об’єднань та їх підтримка</w:t>
            </w:r>
          </w:p>
        </w:tc>
      </w:tr>
      <w:tr w:rsidR="00E24CC9" w:rsidRPr="009D78BF" w:rsidTr="00697351">
        <w:trPr>
          <w:trHeight w:val="629"/>
        </w:trPr>
        <w:tc>
          <w:tcPr>
            <w:tcW w:w="2432" w:type="dxa"/>
            <w:vMerge/>
            <w:shd w:val="clear" w:color="auto" w:fill="5B9BD5"/>
          </w:tcPr>
          <w:p w:rsidR="00E24CC9" w:rsidRPr="009D78BF" w:rsidRDefault="00E24CC9" w:rsidP="001602F2">
            <w:pPr>
              <w:spacing w:after="0"/>
              <w:ind w:left="0" w:firstLine="567"/>
              <w:rPr>
                <w:rFonts w:ascii="Times New Roman" w:hAnsi="Times New Roman" w:cs="Times New Roman"/>
              </w:rPr>
            </w:pPr>
          </w:p>
        </w:tc>
        <w:tc>
          <w:tcPr>
            <w:tcW w:w="3205" w:type="dxa"/>
            <w:vMerge/>
            <w:shd w:val="clear" w:color="auto" w:fill="B4C6E7"/>
            <w:vAlign w:val="center"/>
          </w:tcPr>
          <w:p w:rsidR="00E24CC9" w:rsidRPr="009D78BF" w:rsidRDefault="00E24CC9" w:rsidP="001602F2">
            <w:pPr>
              <w:spacing w:after="0"/>
              <w:ind w:left="0" w:firstLine="567"/>
              <w:jc w:val="left"/>
              <w:rPr>
                <w:rFonts w:ascii="Times New Roman" w:hAnsi="Times New Roman" w:cs="Times New Roman"/>
              </w:rPr>
            </w:pPr>
          </w:p>
        </w:tc>
        <w:tc>
          <w:tcPr>
            <w:tcW w:w="4002" w:type="dxa"/>
            <w:shd w:val="clear" w:color="auto" w:fill="B4C6E7"/>
          </w:tcPr>
          <w:p w:rsidR="00E24CC9" w:rsidRPr="009D78BF" w:rsidRDefault="00E24CC9" w:rsidP="001602F2">
            <w:pPr>
              <w:spacing w:after="0"/>
              <w:ind w:left="0" w:firstLine="567"/>
              <w:jc w:val="left"/>
              <w:rPr>
                <w:rFonts w:ascii="Times New Roman" w:hAnsi="Times New Roman" w:cs="Times New Roman"/>
              </w:rPr>
            </w:pPr>
            <w:r w:rsidRPr="009D78BF">
              <w:rPr>
                <w:rFonts w:ascii="Times New Roman" w:hAnsi="Times New Roman" w:cs="Times New Roman"/>
              </w:rPr>
              <w:t>3.1.3. Підтримка громадських ініціатив мешканців громади</w:t>
            </w:r>
          </w:p>
        </w:tc>
      </w:tr>
    </w:tbl>
    <w:p w:rsidR="00365D9B" w:rsidRPr="009D78BF" w:rsidRDefault="00365D9B" w:rsidP="001602F2">
      <w:pPr>
        <w:ind w:left="0" w:firstLine="567"/>
        <w:rPr>
          <w:rFonts w:ascii="Times New Roman" w:hAnsi="Times New Roman" w:cs="Times New Roman"/>
          <w:sz w:val="24"/>
          <w:szCs w:val="24"/>
        </w:rPr>
      </w:pPr>
    </w:p>
    <w:p w:rsidR="00B274A9" w:rsidRPr="009D78BF" w:rsidRDefault="00394FA2" w:rsidP="001602F2">
      <w:pPr>
        <w:spacing w:after="160" w:line="259" w:lineRule="auto"/>
        <w:ind w:left="0" w:firstLine="567"/>
        <w:rPr>
          <w:rFonts w:ascii="Times New Roman" w:hAnsi="Times New Roman" w:cs="Times New Roman"/>
          <w:b/>
          <w:sz w:val="24"/>
          <w:szCs w:val="24"/>
        </w:rPr>
      </w:pPr>
      <w:bookmarkStart w:id="38" w:name="_Toc463630207"/>
      <w:bookmarkStart w:id="39" w:name="_Toc498967541"/>
      <w:bookmarkEnd w:id="37"/>
      <w:r w:rsidRPr="009D78BF">
        <w:rPr>
          <w:rFonts w:ascii="Times New Roman" w:hAnsi="Times New Roman" w:cs="Times New Roman"/>
          <w:b/>
          <w:sz w:val="24"/>
          <w:szCs w:val="24"/>
        </w:rPr>
        <w:br w:type="page"/>
      </w:r>
      <w:r w:rsidR="00B274A9" w:rsidRPr="009D78BF">
        <w:rPr>
          <w:rFonts w:ascii="Times New Roman" w:hAnsi="Times New Roman" w:cs="Times New Roman"/>
          <w:b/>
          <w:sz w:val="24"/>
          <w:szCs w:val="24"/>
        </w:rPr>
        <w:lastRenderedPageBreak/>
        <w:t>Стратегічна ціль 1. Розвиток економічного потенціалу громади</w:t>
      </w:r>
      <w:bookmarkEnd w:id="38"/>
      <w:bookmarkEnd w:id="39"/>
    </w:p>
    <w:p w:rsidR="00B274A9" w:rsidRPr="009D78BF" w:rsidRDefault="00A33724"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Баштечк</w:t>
      </w:r>
      <w:r w:rsidR="00B274A9" w:rsidRPr="009D78BF">
        <w:rPr>
          <w:rFonts w:ascii="Times New Roman" w:hAnsi="Times New Roman" w:cs="Times New Roman"/>
          <w:sz w:val="24"/>
          <w:szCs w:val="24"/>
        </w:rPr>
        <w:t xml:space="preserve">івській громаді притаманне вигідне географічне розташування, яке забезпечує їй сполучення зі столицею та рядом обласних центрів і можливості для автомобільних та залізничних перевезень. Переважна частина ґрунтів на її території представлені чорноземами, що створює умови для </w:t>
      </w:r>
      <w:r w:rsidR="00A12FFA" w:rsidRPr="009D78BF">
        <w:rPr>
          <w:rFonts w:ascii="Times New Roman" w:hAnsi="Times New Roman" w:cs="Times New Roman"/>
          <w:sz w:val="24"/>
          <w:szCs w:val="24"/>
        </w:rPr>
        <w:t xml:space="preserve">подальшого </w:t>
      </w:r>
      <w:r w:rsidR="00B274A9" w:rsidRPr="009D78BF">
        <w:rPr>
          <w:rFonts w:ascii="Times New Roman" w:hAnsi="Times New Roman" w:cs="Times New Roman"/>
          <w:sz w:val="24"/>
          <w:szCs w:val="24"/>
        </w:rPr>
        <w:t xml:space="preserve">розвитку агропромислового сектору. Наявність значних площ земель водного фонду відкриває можливості для розвитку або ж рибного промислу або ж сфери дозвілля, оздоровлення, зеленого туризму. Діючі на території громади аграрні підприємства мають збут за межами району і, навіть, регіону, стимулюватимуть покращення існуючих інвестиційних і адміністративних умов для діяльності </w:t>
      </w:r>
      <w:r w:rsidRPr="009D78BF">
        <w:rPr>
          <w:rFonts w:ascii="Times New Roman" w:hAnsi="Times New Roman" w:cs="Times New Roman"/>
          <w:sz w:val="24"/>
          <w:szCs w:val="24"/>
        </w:rPr>
        <w:t xml:space="preserve">суб’єктів господарювання в Баштечківській </w:t>
      </w:r>
      <w:r w:rsidR="00B274A9" w:rsidRPr="009D78BF">
        <w:rPr>
          <w:rFonts w:ascii="Times New Roman" w:hAnsi="Times New Roman" w:cs="Times New Roman"/>
          <w:sz w:val="24"/>
          <w:szCs w:val="24"/>
        </w:rPr>
        <w:t>ТГ.</w:t>
      </w:r>
    </w:p>
    <w:p w:rsidR="00932D5C" w:rsidRDefault="00F40AF5"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Вільні </w:t>
      </w:r>
      <w:r w:rsidR="00623AEE" w:rsidRPr="009D78BF">
        <w:rPr>
          <w:rFonts w:ascii="Times New Roman" w:hAnsi="Times New Roman" w:cs="Times New Roman"/>
          <w:sz w:val="24"/>
          <w:szCs w:val="24"/>
        </w:rPr>
        <w:t>з</w:t>
      </w:r>
      <w:r w:rsidR="00B274A9" w:rsidRPr="009D78BF">
        <w:rPr>
          <w:rFonts w:ascii="Times New Roman" w:hAnsi="Times New Roman" w:cs="Times New Roman"/>
          <w:sz w:val="24"/>
          <w:szCs w:val="24"/>
        </w:rPr>
        <w:t>емельні ділянки несільськогосподарського призначення</w:t>
      </w:r>
      <w:r w:rsidR="00623AEE" w:rsidRPr="009D78BF">
        <w:rPr>
          <w:rFonts w:ascii="Times New Roman" w:hAnsi="Times New Roman" w:cs="Times New Roman"/>
          <w:sz w:val="24"/>
          <w:szCs w:val="24"/>
        </w:rPr>
        <w:t xml:space="preserve"> та подекуди промислові, інфраструктурні об‘єкти</w:t>
      </w:r>
      <w:r w:rsidR="00B274A9" w:rsidRPr="009D78BF">
        <w:rPr>
          <w:rFonts w:ascii="Times New Roman" w:hAnsi="Times New Roman" w:cs="Times New Roman"/>
          <w:sz w:val="24"/>
          <w:szCs w:val="24"/>
        </w:rPr>
        <w:t xml:space="preserve"> громади можуть бути запропоновані для інвесторів. З урахуванням поступового покращення українського інвестиційного клімату, у середньостроковій перспективі можна очікувати зростання зацікавленості вітчизняних та іноземних інвесторів до створення нових підприємств у нашій країні. Найбільшу користь від цього процесу зможуть отримати ті громади, які вже у найближчий час докладуть зусиль до </w:t>
      </w:r>
      <w:r w:rsidR="00CF2F08" w:rsidRPr="009D78BF">
        <w:rPr>
          <w:rFonts w:ascii="Times New Roman" w:hAnsi="Times New Roman" w:cs="Times New Roman"/>
          <w:sz w:val="24"/>
          <w:szCs w:val="24"/>
        </w:rPr>
        <w:t xml:space="preserve">формування умов та інфраструктури підтримки бізнесу, </w:t>
      </w:r>
      <w:r w:rsidR="00B274A9" w:rsidRPr="009D78BF">
        <w:rPr>
          <w:rFonts w:ascii="Times New Roman" w:hAnsi="Times New Roman" w:cs="Times New Roman"/>
          <w:sz w:val="24"/>
          <w:szCs w:val="24"/>
        </w:rPr>
        <w:t>підготовки інвестиційн</w:t>
      </w:r>
      <w:r w:rsidR="00CF2F08" w:rsidRPr="009D78BF">
        <w:rPr>
          <w:rFonts w:ascii="Times New Roman" w:hAnsi="Times New Roman" w:cs="Times New Roman"/>
          <w:sz w:val="24"/>
          <w:szCs w:val="24"/>
        </w:rPr>
        <w:t>их</w:t>
      </w:r>
      <w:r w:rsidR="00B274A9" w:rsidRPr="009D78BF">
        <w:rPr>
          <w:rFonts w:ascii="Times New Roman" w:hAnsi="Times New Roman" w:cs="Times New Roman"/>
          <w:sz w:val="24"/>
          <w:szCs w:val="24"/>
        </w:rPr>
        <w:t xml:space="preserve"> об‘єктів, забезпечення якісної промоції своїх інвестиційних можливостей, спрощення дозвільної системи</w:t>
      </w:r>
      <w:r w:rsidR="00932D5C">
        <w:rPr>
          <w:rFonts w:ascii="Times New Roman" w:hAnsi="Times New Roman" w:cs="Times New Roman"/>
          <w:sz w:val="24"/>
          <w:szCs w:val="24"/>
        </w:rPr>
        <w:t>.</w:t>
      </w:r>
    </w:p>
    <w:p w:rsidR="00B274A9" w:rsidRPr="009D78BF" w:rsidRDefault="00B274A9"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Процес об‘єднання спричинив необхідність шукати нові підходи в забезпеченні потреб громади та віднайдення нових економічних можливостей, якими може скористатися громада.</w:t>
      </w:r>
    </w:p>
    <w:p w:rsidR="00B274A9" w:rsidRPr="009D78BF" w:rsidRDefault="00B274A9"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Ці та інші можливості були розглянуті членами Робочої групи зі стратегічного планування та знайшли відображення у </w:t>
      </w:r>
      <w:r w:rsidR="00CF2F08" w:rsidRPr="009D78BF">
        <w:rPr>
          <w:rFonts w:ascii="Times New Roman" w:hAnsi="Times New Roman" w:cs="Times New Roman"/>
          <w:sz w:val="24"/>
          <w:szCs w:val="24"/>
        </w:rPr>
        <w:t>9</w:t>
      </w:r>
      <w:r w:rsidR="00A12FFA" w:rsidRPr="009D78BF">
        <w:rPr>
          <w:rFonts w:ascii="Times New Roman" w:hAnsi="Times New Roman" w:cs="Times New Roman"/>
          <w:sz w:val="24"/>
          <w:szCs w:val="24"/>
        </w:rPr>
        <w:t xml:space="preserve"> </w:t>
      </w:r>
      <w:r w:rsidRPr="009D78BF">
        <w:rPr>
          <w:rFonts w:ascii="Times New Roman" w:hAnsi="Times New Roman" w:cs="Times New Roman"/>
          <w:sz w:val="24"/>
          <w:szCs w:val="24"/>
        </w:rPr>
        <w:t>опера</w:t>
      </w:r>
      <w:r w:rsidR="00CF2F08" w:rsidRPr="009D78BF">
        <w:rPr>
          <w:rFonts w:ascii="Times New Roman" w:hAnsi="Times New Roman" w:cs="Times New Roman"/>
          <w:sz w:val="24"/>
          <w:szCs w:val="24"/>
        </w:rPr>
        <w:t>тивн</w:t>
      </w:r>
      <w:r w:rsidRPr="009D78BF">
        <w:rPr>
          <w:rFonts w:ascii="Times New Roman" w:hAnsi="Times New Roman" w:cs="Times New Roman"/>
          <w:sz w:val="24"/>
          <w:szCs w:val="24"/>
        </w:rPr>
        <w:t>их цілях та 2</w:t>
      </w:r>
      <w:r w:rsidR="00CF2F08" w:rsidRPr="009D78BF">
        <w:rPr>
          <w:rFonts w:ascii="Times New Roman" w:hAnsi="Times New Roman" w:cs="Times New Roman"/>
          <w:sz w:val="24"/>
          <w:szCs w:val="24"/>
        </w:rPr>
        <w:t>5</w:t>
      </w:r>
      <w:r w:rsidR="00A12FFA" w:rsidRPr="009D78BF">
        <w:rPr>
          <w:rFonts w:ascii="Times New Roman" w:hAnsi="Times New Roman" w:cs="Times New Roman"/>
          <w:sz w:val="24"/>
          <w:szCs w:val="24"/>
        </w:rPr>
        <w:t xml:space="preserve"> </w:t>
      </w:r>
      <w:r w:rsidRPr="009D78BF">
        <w:rPr>
          <w:rFonts w:ascii="Times New Roman" w:hAnsi="Times New Roman" w:cs="Times New Roman"/>
          <w:sz w:val="24"/>
          <w:szCs w:val="24"/>
        </w:rPr>
        <w:t>завданнях, через які планується досягати</w:t>
      </w:r>
      <w:r w:rsidR="00CF2F08" w:rsidRPr="009D78BF">
        <w:rPr>
          <w:rFonts w:ascii="Times New Roman" w:hAnsi="Times New Roman" w:cs="Times New Roman"/>
          <w:sz w:val="24"/>
          <w:szCs w:val="24"/>
        </w:rPr>
        <w:t xml:space="preserve"> стратегічні</w:t>
      </w:r>
      <w:r w:rsidRPr="009D78BF">
        <w:rPr>
          <w:rFonts w:ascii="Times New Roman" w:hAnsi="Times New Roman" w:cs="Times New Roman"/>
          <w:sz w:val="24"/>
          <w:szCs w:val="24"/>
        </w:rPr>
        <w:t xml:space="preserve"> цілі</w:t>
      </w:r>
      <w:r w:rsidR="00CF2F08" w:rsidRPr="009D78BF">
        <w:rPr>
          <w:rFonts w:ascii="Times New Roman" w:hAnsi="Times New Roman" w:cs="Times New Roman"/>
          <w:sz w:val="24"/>
          <w:szCs w:val="24"/>
        </w:rPr>
        <w:t xml:space="preserve"> та бачення</w:t>
      </w:r>
      <w:r w:rsidRPr="009D78BF">
        <w:rPr>
          <w:rFonts w:ascii="Times New Roman" w:hAnsi="Times New Roman" w:cs="Times New Roman"/>
          <w:sz w:val="24"/>
          <w:szCs w:val="24"/>
        </w:rPr>
        <w:t>.</w:t>
      </w:r>
    </w:p>
    <w:p w:rsidR="00B274A9" w:rsidRPr="009D78BF" w:rsidRDefault="00B274A9"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Діяльність у межах стратегічної цілі 1 повністю узгоджується зі стратегічними цілями 1, 2 та 4 Стратегії роз</w:t>
      </w:r>
      <w:r w:rsidR="006E7973">
        <w:rPr>
          <w:rFonts w:ascii="Times New Roman" w:hAnsi="Times New Roman" w:cs="Times New Roman"/>
          <w:sz w:val="24"/>
          <w:szCs w:val="24"/>
        </w:rPr>
        <w:t>витку Черкаської області до 2027</w:t>
      </w:r>
      <w:r w:rsidR="00A12FFA" w:rsidRPr="009D78BF">
        <w:rPr>
          <w:rFonts w:ascii="Times New Roman" w:hAnsi="Times New Roman" w:cs="Times New Roman"/>
          <w:sz w:val="24"/>
          <w:szCs w:val="24"/>
        </w:rPr>
        <w:t xml:space="preserve"> </w:t>
      </w:r>
      <w:r w:rsidRPr="009D78BF">
        <w:rPr>
          <w:rFonts w:ascii="Times New Roman" w:hAnsi="Times New Roman" w:cs="Times New Roman"/>
          <w:sz w:val="24"/>
          <w:szCs w:val="24"/>
        </w:rPr>
        <w:t>р.</w:t>
      </w:r>
    </w:p>
    <w:p w:rsidR="00B274A9" w:rsidRPr="009D78BF" w:rsidRDefault="00B274A9"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Досягнення стратегічної цілі пропонується через наступну структуру опера</w:t>
      </w:r>
      <w:r w:rsidR="00CF2F08" w:rsidRPr="009D78BF">
        <w:rPr>
          <w:rFonts w:ascii="Times New Roman" w:hAnsi="Times New Roman" w:cs="Times New Roman"/>
          <w:sz w:val="24"/>
          <w:szCs w:val="24"/>
        </w:rPr>
        <w:t>тивн</w:t>
      </w:r>
      <w:r w:rsidRPr="009D78BF">
        <w:rPr>
          <w:rFonts w:ascii="Times New Roman" w:hAnsi="Times New Roman" w:cs="Times New Roman"/>
          <w:sz w:val="24"/>
          <w:szCs w:val="24"/>
        </w:rPr>
        <w:t>их цілей та завдань.</w:t>
      </w:r>
    </w:p>
    <w:p w:rsidR="007D3F16" w:rsidRPr="009D78BF" w:rsidRDefault="007D3F16" w:rsidP="001602F2">
      <w:pPr>
        <w:ind w:left="0" w:firstLine="567"/>
        <w:rPr>
          <w:rFonts w:ascii="Times New Roman" w:hAnsi="Times New Roman" w:cs="Times New Roman"/>
          <w:sz w:val="24"/>
          <w:szCs w:val="24"/>
        </w:rPr>
      </w:pPr>
    </w:p>
    <w:p w:rsidR="007D3F16" w:rsidRPr="009D78BF" w:rsidRDefault="00AC106B" w:rsidP="001602F2">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Оперативна ціль 1.1. Створення сприятливих умов для розвитку малого та середнього бізнесу</w:t>
      </w:r>
    </w:p>
    <w:p w:rsidR="007D3F16" w:rsidRPr="009D78BF" w:rsidRDefault="00AC106B"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1.1.1. Формування концепції підтримки та розвитку малого і середнього бізнесу</w:t>
      </w:r>
    </w:p>
    <w:p w:rsidR="006C1B16" w:rsidRPr="009D78BF" w:rsidRDefault="006C1B16"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Реалізація завдання забезпечуватиметься шляхом:</w:t>
      </w:r>
    </w:p>
    <w:p w:rsidR="006C1B16" w:rsidRPr="009D78BF" w:rsidRDefault="006C1B16"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вивчення та переймання успішн</w:t>
      </w:r>
      <w:r w:rsidR="00253BEE" w:rsidRPr="009D78BF">
        <w:rPr>
          <w:rFonts w:ascii="Times New Roman" w:hAnsi="Times New Roman"/>
          <w:sz w:val="24"/>
          <w:szCs w:val="24"/>
          <w:lang w:val="uk-UA"/>
        </w:rPr>
        <w:t>их ініціатив</w:t>
      </w:r>
      <w:r w:rsidRPr="009D78BF">
        <w:rPr>
          <w:rFonts w:ascii="Times New Roman" w:hAnsi="Times New Roman"/>
          <w:sz w:val="24"/>
          <w:szCs w:val="24"/>
          <w:lang w:val="uk-UA"/>
        </w:rPr>
        <w:t xml:space="preserve"> з підтримки та розвитку малого і середнього бізнесу </w:t>
      </w:r>
      <w:r w:rsidR="00253BEE" w:rsidRPr="009D78BF">
        <w:rPr>
          <w:rFonts w:ascii="Times New Roman" w:hAnsi="Times New Roman"/>
          <w:sz w:val="24"/>
          <w:szCs w:val="24"/>
          <w:lang w:val="uk-UA"/>
        </w:rPr>
        <w:t xml:space="preserve">вітчизняною владою та з-за кордону; </w:t>
      </w:r>
    </w:p>
    <w:p w:rsidR="006C1B16" w:rsidRPr="009D78BF" w:rsidRDefault="00253BEE"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формування</w:t>
      </w:r>
      <w:r w:rsidR="006C1B16" w:rsidRPr="009D78BF">
        <w:rPr>
          <w:rFonts w:ascii="Times New Roman" w:hAnsi="Times New Roman"/>
          <w:sz w:val="24"/>
          <w:szCs w:val="24"/>
          <w:lang w:val="uk-UA"/>
        </w:rPr>
        <w:t xml:space="preserve"> концепції</w:t>
      </w:r>
      <w:r w:rsidRPr="009D78BF">
        <w:rPr>
          <w:rFonts w:ascii="Times New Roman" w:hAnsi="Times New Roman"/>
          <w:sz w:val="24"/>
          <w:szCs w:val="24"/>
          <w:lang w:val="uk-UA"/>
        </w:rPr>
        <w:t>, розробка та запуск</w:t>
      </w:r>
      <w:r w:rsidR="006C1B16" w:rsidRPr="009D78BF">
        <w:rPr>
          <w:rFonts w:ascii="Times New Roman" w:hAnsi="Times New Roman"/>
          <w:sz w:val="24"/>
          <w:szCs w:val="24"/>
          <w:lang w:val="uk-UA"/>
        </w:rPr>
        <w:t xml:space="preserve"> програми стимулювання розвитку та підтримки малого і середнього бізнесу,</w:t>
      </w:r>
      <w:r w:rsidR="00442B85" w:rsidRPr="009D78BF">
        <w:rPr>
          <w:rFonts w:ascii="Times New Roman" w:hAnsi="Times New Roman"/>
          <w:sz w:val="24"/>
          <w:szCs w:val="24"/>
          <w:lang w:val="uk-UA"/>
        </w:rPr>
        <w:t xml:space="preserve"> розвиток інфраструктури підтримки місцевого малого і середнього бізнесу,</w:t>
      </w:r>
      <w:r w:rsidR="006C1B16" w:rsidRPr="009D78BF">
        <w:rPr>
          <w:rFonts w:ascii="Times New Roman" w:hAnsi="Times New Roman"/>
          <w:sz w:val="24"/>
          <w:szCs w:val="24"/>
          <w:lang w:val="uk-UA"/>
        </w:rPr>
        <w:t xml:space="preserve"> що </w:t>
      </w:r>
      <w:r w:rsidRPr="009D78BF">
        <w:rPr>
          <w:rFonts w:ascii="Times New Roman" w:hAnsi="Times New Roman"/>
          <w:sz w:val="24"/>
          <w:szCs w:val="24"/>
          <w:lang w:val="uk-UA"/>
        </w:rPr>
        <w:t>призведе як до</w:t>
      </w:r>
      <w:r w:rsidR="006C1B16" w:rsidRPr="009D78BF">
        <w:rPr>
          <w:rFonts w:ascii="Times New Roman" w:hAnsi="Times New Roman"/>
          <w:sz w:val="24"/>
          <w:szCs w:val="24"/>
          <w:lang w:val="uk-UA"/>
        </w:rPr>
        <w:t xml:space="preserve"> розшир</w:t>
      </w:r>
      <w:r w:rsidRPr="009D78BF">
        <w:rPr>
          <w:rFonts w:ascii="Times New Roman" w:hAnsi="Times New Roman"/>
          <w:sz w:val="24"/>
          <w:szCs w:val="24"/>
          <w:lang w:val="uk-UA"/>
        </w:rPr>
        <w:t>ення</w:t>
      </w:r>
      <w:r w:rsidR="006C1B16" w:rsidRPr="009D78BF">
        <w:rPr>
          <w:rFonts w:ascii="Times New Roman" w:hAnsi="Times New Roman"/>
          <w:sz w:val="24"/>
          <w:szCs w:val="24"/>
          <w:lang w:val="uk-UA"/>
        </w:rPr>
        <w:t xml:space="preserve"> асортимент</w:t>
      </w:r>
      <w:r w:rsidRPr="009D78BF">
        <w:rPr>
          <w:rFonts w:ascii="Times New Roman" w:hAnsi="Times New Roman"/>
          <w:sz w:val="24"/>
          <w:szCs w:val="24"/>
          <w:lang w:val="uk-UA"/>
        </w:rPr>
        <w:t>у</w:t>
      </w:r>
      <w:r w:rsidR="006C1B16" w:rsidRPr="009D78BF">
        <w:rPr>
          <w:rFonts w:ascii="Times New Roman" w:hAnsi="Times New Roman"/>
          <w:sz w:val="24"/>
          <w:szCs w:val="24"/>
          <w:lang w:val="uk-UA"/>
        </w:rPr>
        <w:t xml:space="preserve"> вироблюваних товарів</w:t>
      </w:r>
      <w:r w:rsidRPr="009D78BF">
        <w:rPr>
          <w:rFonts w:ascii="Times New Roman" w:hAnsi="Times New Roman"/>
          <w:sz w:val="24"/>
          <w:szCs w:val="24"/>
          <w:lang w:val="uk-UA"/>
        </w:rPr>
        <w:t xml:space="preserve">, збільшення видів робіт, послуг так і в середній перспективі забезпечить збільшення податкових надходжень до місцевого бюджету; </w:t>
      </w:r>
    </w:p>
    <w:p w:rsidR="003E02F1" w:rsidRPr="009D78BF" w:rsidRDefault="003E02F1"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інформаційна підтримка місцевого виробника та сприяння створенню місцевих брендів;</w:t>
      </w:r>
    </w:p>
    <w:p w:rsidR="003E02F1" w:rsidRPr="009D78BF" w:rsidRDefault="003E02F1"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сприяння налагодженню співпраці місцевих виробників та торгових мереж (зустрічі, переговори, круглі столи, виїзні засідання);</w:t>
      </w:r>
    </w:p>
    <w:p w:rsidR="003E02F1" w:rsidRPr="009D78BF" w:rsidRDefault="003E02F1"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візуалізація товарів місцевого виробника;</w:t>
      </w:r>
    </w:p>
    <w:p w:rsidR="003E02F1" w:rsidRPr="009D78BF" w:rsidRDefault="003E02F1"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організація та</w:t>
      </w:r>
      <w:r w:rsidR="00253BEE" w:rsidRPr="009D78BF">
        <w:rPr>
          <w:rFonts w:ascii="Times New Roman" w:hAnsi="Times New Roman" w:cs="Times New Roman"/>
          <w:sz w:val="24"/>
          <w:szCs w:val="24"/>
        </w:rPr>
        <w:t xml:space="preserve"> сприяння до</w:t>
      </w:r>
      <w:r w:rsidRPr="009D78BF">
        <w:rPr>
          <w:rFonts w:ascii="Times New Roman" w:hAnsi="Times New Roman" w:cs="Times New Roman"/>
          <w:sz w:val="24"/>
          <w:szCs w:val="24"/>
        </w:rPr>
        <w:t xml:space="preserve"> участ</w:t>
      </w:r>
      <w:r w:rsidR="00253BEE" w:rsidRPr="009D78BF">
        <w:rPr>
          <w:rFonts w:ascii="Times New Roman" w:hAnsi="Times New Roman" w:cs="Times New Roman"/>
          <w:sz w:val="24"/>
          <w:szCs w:val="24"/>
        </w:rPr>
        <w:t>і</w:t>
      </w:r>
      <w:r w:rsidRPr="009D78BF">
        <w:rPr>
          <w:rFonts w:ascii="Times New Roman" w:hAnsi="Times New Roman" w:cs="Times New Roman"/>
          <w:sz w:val="24"/>
          <w:szCs w:val="24"/>
        </w:rPr>
        <w:t xml:space="preserve"> в бізнес-форумах, презентаціях, виставках, ярмарках продукції місцевих виробників сільськогосподарської продукції</w:t>
      </w:r>
      <w:r w:rsidR="00253BEE" w:rsidRPr="009D78BF">
        <w:rPr>
          <w:rFonts w:ascii="Times New Roman" w:hAnsi="Times New Roman" w:cs="Times New Roman"/>
          <w:sz w:val="24"/>
          <w:szCs w:val="24"/>
        </w:rPr>
        <w:t xml:space="preserve"> тощо</w:t>
      </w:r>
      <w:r w:rsidRPr="009D78BF">
        <w:rPr>
          <w:rFonts w:ascii="Times New Roman" w:hAnsi="Times New Roman" w:cs="Times New Roman"/>
          <w:sz w:val="24"/>
          <w:szCs w:val="24"/>
        </w:rPr>
        <w:t>;</w:t>
      </w:r>
    </w:p>
    <w:p w:rsidR="00253BEE" w:rsidRPr="009D78BF" w:rsidRDefault="00253BEE"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відслідковування тенденцій розвитку індустріальних, технологічних парків, формування кластерів</w:t>
      </w:r>
      <w:r w:rsidR="00442B85" w:rsidRPr="009D78BF">
        <w:rPr>
          <w:rFonts w:ascii="Times New Roman" w:hAnsi="Times New Roman" w:cs="Times New Roman"/>
          <w:sz w:val="24"/>
          <w:szCs w:val="24"/>
        </w:rPr>
        <w:t>, переймання досвіду</w:t>
      </w:r>
      <w:r w:rsidR="00CB44B0" w:rsidRPr="009D78BF">
        <w:rPr>
          <w:rFonts w:ascii="Times New Roman" w:hAnsi="Times New Roman" w:cs="Times New Roman"/>
          <w:sz w:val="24"/>
          <w:szCs w:val="24"/>
        </w:rPr>
        <w:t>.</w:t>
      </w:r>
    </w:p>
    <w:p w:rsidR="00AC106B" w:rsidRPr="009D78BF" w:rsidRDefault="00AC106B" w:rsidP="001602F2">
      <w:pPr>
        <w:ind w:left="0" w:firstLine="567"/>
        <w:rPr>
          <w:rFonts w:ascii="Times New Roman" w:hAnsi="Times New Roman" w:cs="Times New Roman"/>
          <w:sz w:val="24"/>
          <w:szCs w:val="24"/>
        </w:rPr>
      </w:pPr>
    </w:p>
    <w:p w:rsidR="00AC106B" w:rsidRPr="009D78BF" w:rsidRDefault="00AC106B" w:rsidP="001602F2">
      <w:pPr>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1.1.2.</w:t>
      </w:r>
      <w:r w:rsidR="00A12FFA" w:rsidRPr="009D78BF">
        <w:rPr>
          <w:rFonts w:ascii="Times New Roman" w:hAnsi="Times New Roman" w:cs="Times New Roman"/>
          <w:i/>
          <w:sz w:val="24"/>
          <w:szCs w:val="24"/>
          <w:u w:val="single"/>
        </w:rPr>
        <w:t xml:space="preserve"> </w:t>
      </w:r>
      <w:r w:rsidRPr="009D78BF">
        <w:rPr>
          <w:rFonts w:ascii="Times New Roman" w:hAnsi="Times New Roman" w:cs="Times New Roman"/>
          <w:i/>
          <w:sz w:val="24"/>
          <w:szCs w:val="24"/>
          <w:u w:val="single"/>
        </w:rPr>
        <w:t>Інформаційно-консультаційна підтримка розвитку малого і середнього бізнесу в громаді</w:t>
      </w:r>
    </w:p>
    <w:p w:rsidR="00CB44B0" w:rsidRPr="009D78BF" w:rsidRDefault="00CB44B0" w:rsidP="001602F2">
      <w:pPr>
        <w:ind w:left="0" w:firstLine="567"/>
        <w:rPr>
          <w:rFonts w:ascii="Times New Roman" w:hAnsi="Times New Roman" w:cs="Times New Roman"/>
          <w:sz w:val="24"/>
          <w:szCs w:val="24"/>
        </w:rPr>
      </w:pPr>
      <w:r w:rsidRPr="009D78BF">
        <w:rPr>
          <w:rFonts w:ascii="Times New Roman" w:hAnsi="Times New Roman" w:cs="Times New Roman"/>
          <w:sz w:val="24"/>
          <w:szCs w:val="24"/>
        </w:rPr>
        <w:tab/>
        <w:t>В рамках цього завдання передбачається:</w:t>
      </w:r>
    </w:p>
    <w:p w:rsidR="0003664A" w:rsidRPr="009D78BF" w:rsidRDefault="0003664A" w:rsidP="001602F2">
      <w:pPr>
        <w:pStyle w:val="a7"/>
        <w:numPr>
          <w:ilvl w:val="0"/>
          <w:numId w:val="28"/>
        </w:numPr>
        <w:ind w:left="0" w:firstLine="567"/>
        <w:jc w:val="both"/>
        <w:rPr>
          <w:rFonts w:ascii="Times New Roman" w:hAnsi="Times New Roman"/>
          <w:sz w:val="24"/>
          <w:szCs w:val="24"/>
          <w:lang w:val="uk-UA"/>
        </w:rPr>
      </w:pPr>
      <w:r w:rsidRPr="009D78BF">
        <w:rPr>
          <w:rFonts w:ascii="Times New Roman" w:hAnsi="Times New Roman"/>
          <w:sz w:val="24"/>
          <w:szCs w:val="24"/>
          <w:lang w:val="uk-UA"/>
        </w:rPr>
        <w:lastRenderedPageBreak/>
        <w:t>розробка інформаційної кампанії з пропагування переваг підприємництва та кооперації в громаді;</w:t>
      </w:r>
    </w:p>
    <w:p w:rsidR="00253BEE" w:rsidRPr="009D78BF" w:rsidRDefault="00253BEE" w:rsidP="001602F2">
      <w:pPr>
        <w:pStyle w:val="a7"/>
        <w:numPr>
          <w:ilvl w:val="0"/>
          <w:numId w:val="28"/>
        </w:numPr>
        <w:ind w:left="0" w:firstLine="567"/>
        <w:jc w:val="both"/>
        <w:rPr>
          <w:rFonts w:ascii="Times New Roman" w:hAnsi="Times New Roman"/>
          <w:sz w:val="24"/>
          <w:szCs w:val="24"/>
          <w:lang w:val="uk-UA"/>
        </w:rPr>
      </w:pPr>
      <w:r w:rsidRPr="009D78BF">
        <w:rPr>
          <w:rFonts w:ascii="Times New Roman" w:hAnsi="Times New Roman"/>
          <w:sz w:val="24"/>
          <w:szCs w:val="24"/>
          <w:lang w:val="uk-UA"/>
        </w:rPr>
        <w:t>сприяння</w:t>
      </w:r>
      <w:r w:rsidR="00CB44B0" w:rsidRPr="009D78BF">
        <w:rPr>
          <w:rFonts w:ascii="Times New Roman" w:hAnsi="Times New Roman"/>
          <w:sz w:val="24"/>
          <w:szCs w:val="24"/>
          <w:lang w:val="uk-UA"/>
        </w:rPr>
        <w:t xml:space="preserve"> в організації та</w:t>
      </w:r>
      <w:r w:rsidRPr="009D78BF">
        <w:rPr>
          <w:rFonts w:ascii="Times New Roman" w:hAnsi="Times New Roman"/>
          <w:sz w:val="24"/>
          <w:szCs w:val="24"/>
          <w:lang w:val="uk-UA"/>
        </w:rPr>
        <w:t xml:space="preserve"> проведенн</w:t>
      </w:r>
      <w:r w:rsidR="00CB44B0" w:rsidRPr="009D78BF">
        <w:rPr>
          <w:rFonts w:ascii="Times New Roman" w:hAnsi="Times New Roman"/>
          <w:sz w:val="24"/>
          <w:szCs w:val="24"/>
          <w:lang w:val="uk-UA"/>
        </w:rPr>
        <w:t>і</w:t>
      </w:r>
      <w:r w:rsidRPr="009D78BF">
        <w:rPr>
          <w:rFonts w:ascii="Times New Roman" w:hAnsi="Times New Roman"/>
          <w:sz w:val="24"/>
          <w:szCs w:val="24"/>
          <w:lang w:val="uk-UA"/>
        </w:rPr>
        <w:t xml:space="preserve"> заходів (ярмарки, виставки, форуми, тренінги, семінари) для місцевого </w:t>
      </w:r>
      <w:r w:rsidR="00CB44B0" w:rsidRPr="009D78BF">
        <w:rPr>
          <w:rFonts w:ascii="Times New Roman" w:hAnsi="Times New Roman"/>
          <w:sz w:val="24"/>
          <w:szCs w:val="24"/>
          <w:lang w:val="uk-UA"/>
        </w:rPr>
        <w:t>бізнесу</w:t>
      </w:r>
      <w:r w:rsidRPr="009D78BF">
        <w:rPr>
          <w:rFonts w:ascii="Times New Roman" w:hAnsi="Times New Roman"/>
          <w:sz w:val="24"/>
          <w:szCs w:val="24"/>
          <w:lang w:val="uk-UA"/>
        </w:rPr>
        <w:t xml:space="preserve"> як в громаді так і поза її межами;</w:t>
      </w:r>
    </w:p>
    <w:p w:rsidR="00253BEE" w:rsidRPr="009D78BF" w:rsidRDefault="00253BEE" w:rsidP="001602F2">
      <w:pPr>
        <w:pStyle w:val="a7"/>
        <w:numPr>
          <w:ilvl w:val="0"/>
          <w:numId w:val="28"/>
        </w:numPr>
        <w:ind w:left="0" w:firstLine="567"/>
        <w:jc w:val="both"/>
        <w:rPr>
          <w:rFonts w:ascii="Times New Roman" w:hAnsi="Times New Roman"/>
          <w:sz w:val="24"/>
          <w:szCs w:val="24"/>
          <w:lang w:val="uk-UA"/>
        </w:rPr>
      </w:pPr>
      <w:r w:rsidRPr="009D78BF">
        <w:rPr>
          <w:rFonts w:ascii="Times New Roman" w:hAnsi="Times New Roman"/>
          <w:sz w:val="24"/>
          <w:szCs w:val="24"/>
          <w:lang w:val="uk-UA"/>
        </w:rPr>
        <w:t>сприяння участі представників місцевого малого і середнього бізнесу у презентаційних заходах та навчальних програмах, в т.ч. – за межами громади;</w:t>
      </w:r>
    </w:p>
    <w:p w:rsidR="00253BEE" w:rsidRPr="009D78BF" w:rsidRDefault="00253BEE" w:rsidP="001602F2">
      <w:pPr>
        <w:pStyle w:val="a7"/>
        <w:numPr>
          <w:ilvl w:val="0"/>
          <w:numId w:val="28"/>
        </w:numPr>
        <w:ind w:left="0" w:firstLine="567"/>
        <w:jc w:val="both"/>
        <w:rPr>
          <w:rFonts w:ascii="Times New Roman" w:hAnsi="Times New Roman"/>
          <w:sz w:val="24"/>
          <w:szCs w:val="24"/>
          <w:lang w:val="uk-UA"/>
        </w:rPr>
      </w:pPr>
      <w:r w:rsidRPr="009D78BF">
        <w:rPr>
          <w:rFonts w:ascii="Times New Roman" w:hAnsi="Times New Roman"/>
          <w:sz w:val="24"/>
          <w:szCs w:val="24"/>
          <w:lang w:val="uk-UA"/>
        </w:rPr>
        <w:t>інформування про можливості взаємодії з підприєм</w:t>
      </w:r>
      <w:r w:rsidR="00CB44B0" w:rsidRPr="009D78BF">
        <w:rPr>
          <w:rFonts w:ascii="Times New Roman" w:hAnsi="Times New Roman"/>
          <w:sz w:val="24"/>
          <w:szCs w:val="24"/>
          <w:lang w:val="uk-UA"/>
        </w:rPr>
        <w:t>ця</w:t>
      </w:r>
      <w:r w:rsidRPr="009D78BF">
        <w:rPr>
          <w:rFonts w:ascii="Times New Roman" w:hAnsi="Times New Roman"/>
          <w:sz w:val="24"/>
          <w:szCs w:val="24"/>
          <w:lang w:val="uk-UA"/>
        </w:rPr>
        <w:t>ми інших територіальних громад регіону, України;</w:t>
      </w:r>
    </w:p>
    <w:p w:rsidR="00253BEE" w:rsidRPr="009D78BF" w:rsidRDefault="00253BEE" w:rsidP="001602F2">
      <w:pPr>
        <w:pStyle w:val="a7"/>
        <w:numPr>
          <w:ilvl w:val="0"/>
          <w:numId w:val="28"/>
        </w:numPr>
        <w:ind w:left="0" w:firstLine="567"/>
        <w:jc w:val="both"/>
        <w:rPr>
          <w:rFonts w:ascii="Times New Roman" w:hAnsi="Times New Roman"/>
          <w:sz w:val="24"/>
          <w:szCs w:val="24"/>
          <w:lang w:val="uk-UA"/>
        </w:rPr>
      </w:pPr>
      <w:r w:rsidRPr="009D78BF">
        <w:rPr>
          <w:rFonts w:ascii="Times New Roman" w:hAnsi="Times New Roman"/>
          <w:sz w:val="24"/>
          <w:szCs w:val="24"/>
          <w:lang w:val="uk-UA"/>
        </w:rPr>
        <w:t>проведення конкурсів на кращого виробника продукції</w:t>
      </w:r>
      <w:r w:rsidR="00CB44B0" w:rsidRPr="009D78BF">
        <w:rPr>
          <w:rFonts w:ascii="Times New Roman" w:hAnsi="Times New Roman"/>
          <w:sz w:val="24"/>
          <w:szCs w:val="24"/>
          <w:lang w:val="uk-UA"/>
        </w:rPr>
        <w:t>, надання послуг, виконання робіт</w:t>
      </w:r>
      <w:r w:rsidRPr="009D78BF">
        <w:rPr>
          <w:rFonts w:ascii="Times New Roman" w:hAnsi="Times New Roman"/>
          <w:sz w:val="24"/>
          <w:szCs w:val="24"/>
          <w:lang w:val="uk-UA"/>
        </w:rPr>
        <w:t xml:space="preserve"> </w:t>
      </w:r>
      <w:r w:rsidR="00C84C86">
        <w:rPr>
          <w:rFonts w:ascii="Times New Roman" w:hAnsi="Times New Roman"/>
          <w:sz w:val="24"/>
          <w:szCs w:val="24"/>
          <w:lang w:val="uk-UA"/>
        </w:rPr>
        <w:t>Баштечківської</w:t>
      </w:r>
      <w:r w:rsidRPr="009D78BF">
        <w:rPr>
          <w:rFonts w:ascii="Times New Roman" w:hAnsi="Times New Roman"/>
          <w:sz w:val="24"/>
          <w:szCs w:val="24"/>
          <w:lang w:val="uk-UA"/>
        </w:rPr>
        <w:t xml:space="preserve"> громади, на запровадження інноваційних технологій  аграрний сектори</w:t>
      </w:r>
      <w:r w:rsidR="00CB44B0" w:rsidRPr="009D78BF">
        <w:rPr>
          <w:rFonts w:ascii="Times New Roman" w:hAnsi="Times New Roman"/>
          <w:sz w:val="24"/>
          <w:szCs w:val="24"/>
          <w:lang w:val="uk-UA"/>
        </w:rPr>
        <w:t>, в сферу надання послуг</w:t>
      </w:r>
      <w:r w:rsidRPr="009D78BF">
        <w:rPr>
          <w:rFonts w:ascii="Times New Roman" w:hAnsi="Times New Roman"/>
          <w:sz w:val="24"/>
          <w:szCs w:val="24"/>
          <w:lang w:val="uk-UA"/>
        </w:rPr>
        <w:t xml:space="preserve"> тощо.</w:t>
      </w:r>
    </w:p>
    <w:p w:rsidR="00353A2F" w:rsidRPr="009D78BF" w:rsidRDefault="00353A2F" w:rsidP="001602F2">
      <w:pPr>
        <w:spacing w:after="0"/>
        <w:ind w:left="0" w:firstLine="567"/>
        <w:rPr>
          <w:rFonts w:ascii="Times New Roman" w:hAnsi="Times New Roman" w:cs="Times New Roman"/>
          <w:sz w:val="24"/>
          <w:szCs w:val="24"/>
        </w:rPr>
      </w:pPr>
      <w:r w:rsidRPr="009D78BF">
        <w:rPr>
          <w:rFonts w:ascii="Times New Roman" w:hAnsi="Times New Roman" w:cs="Times New Roman"/>
          <w:sz w:val="28"/>
          <w:szCs w:val="28"/>
        </w:rPr>
        <w:t xml:space="preserve"> </w:t>
      </w:r>
    </w:p>
    <w:p w:rsidR="00AC106B" w:rsidRPr="009D78BF" w:rsidRDefault="00AC106B" w:rsidP="001602F2">
      <w:pPr>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1.1.3. Підтримка підприємницьких ініціатив та кооперації на селі</w:t>
      </w:r>
    </w:p>
    <w:p w:rsidR="00353A2F" w:rsidRPr="009D78BF" w:rsidRDefault="00353A2F"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sz w:val="24"/>
          <w:szCs w:val="24"/>
        </w:rPr>
        <w:t>Вирішення цього завдання передбачає:</w:t>
      </w:r>
    </w:p>
    <w:p w:rsidR="0003664A" w:rsidRPr="009D78BF" w:rsidRDefault="0003664A"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запровадження конкурсу підприємницьких ініціатив серед мешканців громади, стимулювати молодіжне, жіноче підприємництво, переймати вдалий досвід залучення до самозайнятості людей поважного віку, підвищення рівня підприємницької та фінансової грамотності;</w:t>
      </w:r>
    </w:p>
    <w:p w:rsidR="00353A2F" w:rsidRPr="009D78BF" w:rsidRDefault="00353A2F"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розробка та проведення навчально-інформаційної кампанії, спрямованої на формування </w:t>
      </w:r>
      <w:r w:rsidR="00A77E72" w:rsidRPr="009D78BF">
        <w:rPr>
          <w:rFonts w:ascii="Times New Roman" w:hAnsi="Times New Roman"/>
          <w:sz w:val="24"/>
          <w:szCs w:val="24"/>
          <w:lang w:val="uk-UA"/>
        </w:rPr>
        <w:t>в</w:t>
      </w:r>
      <w:r w:rsidRPr="009D78BF">
        <w:rPr>
          <w:rFonts w:ascii="Times New Roman" w:hAnsi="Times New Roman"/>
          <w:sz w:val="24"/>
          <w:szCs w:val="24"/>
          <w:lang w:val="uk-UA"/>
        </w:rPr>
        <w:t xml:space="preserve"> громаді ініціативних груп та підвищення їхньої компетенції щодо організаційно-правових питань створення та управління кооперативом;</w:t>
      </w:r>
    </w:p>
    <w:p w:rsidR="00353A2F" w:rsidRPr="009D78BF" w:rsidRDefault="00353A2F"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збір та надання інформації щодо успішних бізнес-моделей створення кооперативів та допомога в пошуку фінансування (ДФРР, інвестори, проекти МТД) на закупівлю основних засобів.</w:t>
      </w:r>
    </w:p>
    <w:p w:rsidR="00353A2F" w:rsidRPr="009D78BF" w:rsidRDefault="00353A2F" w:rsidP="001602F2">
      <w:pPr>
        <w:numPr>
          <w:ilvl w:val="0"/>
          <w:numId w:val="18"/>
        </w:numPr>
        <w:spacing w:after="0" w:line="240" w:lineRule="auto"/>
        <w:ind w:left="0" w:firstLine="567"/>
        <w:rPr>
          <w:rFonts w:ascii="Times New Roman" w:hAnsi="Times New Roman" w:cs="Times New Roman"/>
          <w:sz w:val="24"/>
          <w:szCs w:val="24"/>
        </w:rPr>
      </w:pPr>
      <w:bookmarkStart w:id="40" w:name="_Hlk535191162"/>
      <w:r w:rsidRPr="009D78BF">
        <w:rPr>
          <w:rFonts w:ascii="Times New Roman" w:hAnsi="Times New Roman" w:cs="Times New Roman"/>
          <w:sz w:val="24"/>
          <w:szCs w:val="24"/>
        </w:rPr>
        <w:t>відслідковувати новини грантових програм і конкурсів спрямованих на розвиток малого і середнього бізнесу та систематично інформувати цільову групу про їхні переваги;</w:t>
      </w:r>
    </w:p>
    <w:p w:rsidR="00353A2F" w:rsidRPr="009D78BF" w:rsidRDefault="00353A2F" w:rsidP="001602F2">
      <w:pPr>
        <w:numPr>
          <w:ilvl w:val="0"/>
          <w:numId w:val="1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ініціювати розробку та реалізацію спільних проектів разом з сусідніми об’єднаними територіальними громадами зі створення центру розвитку підприємництва (бізнес-хаб) із залученням ресурсів грантових програм, приватних інвестицій;</w:t>
      </w:r>
    </w:p>
    <w:p w:rsidR="00353A2F" w:rsidRPr="009D78BF" w:rsidRDefault="00353A2F" w:rsidP="001602F2">
      <w:pPr>
        <w:numPr>
          <w:ilvl w:val="0"/>
          <w:numId w:val="1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співпрацю з Агенцією регіонального розвитку та іншими інституціями націленими на розвиток бізнес ініціатив в об’єднаних територіальних громадах, регіоні, Україні;</w:t>
      </w:r>
    </w:p>
    <w:p w:rsidR="00353A2F" w:rsidRPr="009D78BF" w:rsidRDefault="00353A2F" w:rsidP="001602F2">
      <w:pPr>
        <w:numPr>
          <w:ilvl w:val="0"/>
          <w:numId w:val="1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визначення можливостей та доцільності створення фонду для надання фінансової допомоги малому та середньому бізнесу (наприклад – сплата відсотків за кредитування).</w:t>
      </w:r>
    </w:p>
    <w:bookmarkEnd w:id="40"/>
    <w:p w:rsidR="00AC106B" w:rsidRPr="009D78BF" w:rsidRDefault="00AC106B" w:rsidP="001602F2">
      <w:pPr>
        <w:ind w:left="0" w:firstLine="567"/>
        <w:rPr>
          <w:rFonts w:ascii="Times New Roman" w:hAnsi="Times New Roman" w:cs="Times New Roman"/>
          <w:sz w:val="24"/>
          <w:szCs w:val="24"/>
        </w:rPr>
      </w:pPr>
    </w:p>
    <w:p w:rsidR="00AC106B" w:rsidRPr="009D78BF" w:rsidRDefault="00AC106B" w:rsidP="001602F2">
      <w:pPr>
        <w:ind w:left="0" w:firstLine="567"/>
        <w:rPr>
          <w:rFonts w:ascii="Times New Roman" w:hAnsi="Times New Roman" w:cs="Times New Roman"/>
          <w:b/>
          <w:bCs/>
          <w:i/>
          <w:sz w:val="24"/>
          <w:szCs w:val="24"/>
        </w:rPr>
      </w:pPr>
      <w:r w:rsidRPr="009D78BF">
        <w:rPr>
          <w:rFonts w:ascii="Times New Roman" w:hAnsi="Times New Roman" w:cs="Times New Roman"/>
          <w:b/>
          <w:i/>
          <w:sz w:val="24"/>
          <w:szCs w:val="24"/>
        </w:rPr>
        <w:t xml:space="preserve">Оперативна ціль 1.2. </w:t>
      </w:r>
      <w:r w:rsidRPr="009D78BF">
        <w:rPr>
          <w:rFonts w:ascii="Times New Roman" w:hAnsi="Times New Roman" w:cs="Times New Roman"/>
          <w:b/>
          <w:bCs/>
          <w:i/>
          <w:sz w:val="24"/>
          <w:szCs w:val="24"/>
        </w:rPr>
        <w:t>Формування позитив</w:t>
      </w:r>
      <w:r w:rsidR="00A33724" w:rsidRPr="009D78BF">
        <w:rPr>
          <w:rFonts w:ascii="Times New Roman" w:hAnsi="Times New Roman" w:cs="Times New Roman"/>
          <w:b/>
          <w:bCs/>
          <w:i/>
          <w:sz w:val="24"/>
          <w:szCs w:val="24"/>
        </w:rPr>
        <w:t>ного інвестиційного іміджу Баштечк</w:t>
      </w:r>
      <w:r w:rsidRPr="009D78BF">
        <w:rPr>
          <w:rFonts w:ascii="Times New Roman" w:hAnsi="Times New Roman" w:cs="Times New Roman"/>
          <w:b/>
          <w:bCs/>
          <w:i/>
          <w:sz w:val="24"/>
          <w:szCs w:val="24"/>
        </w:rPr>
        <w:t>івської громади</w:t>
      </w:r>
    </w:p>
    <w:p w:rsidR="00AC106B" w:rsidRPr="009D78BF" w:rsidRDefault="00AC106B"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1.2.1. Інвентаризація та підготовка об’єктів для залучення інвестицій</w:t>
      </w:r>
    </w:p>
    <w:p w:rsidR="00FA4178" w:rsidRPr="009D78BF" w:rsidRDefault="00712F5B"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Формування </w:t>
      </w:r>
      <w:r w:rsidR="00FA4178" w:rsidRPr="009D78BF">
        <w:rPr>
          <w:rFonts w:ascii="Times New Roman" w:hAnsi="Times New Roman" w:cs="Times New Roman"/>
          <w:sz w:val="24"/>
          <w:szCs w:val="24"/>
        </w:rPr>
        <w:t>інвестиційної привабливості громади передбачає створення</w:t>
      </w:r>
      <w:r w:rsidR="00412098" w:rsidRPr="009D78BF">
        <w:rPr>
          <w:rFonts w:ascii="Times New Roman" w:hAnsi="Times New Roman" w:cs="Times New Roman"/>
          <w:sz w:val="24"/>
          <w:szCs w:val="24"/>
        </w:rPr>
        <w:t xml:space="preserve"> бази нерухомості для бізнесу та базу вільних промислових ділянок, розробка інвестиційного паспорту, алгоритм роботи з інвестором</w:t>
      </w:r>
      <w:r w:rsidR="00FA4178" w:rsidRPr="009D78BF">
        <w:rPr>
          <w:rFonts w:ascii="Times New Roman" w:hAnsi="Times New Roman" w:cs="Times New Roman"/>
          <w:sz w:val="24"/>
          <w:szCs w:val="24"/>
        </w:rPr>
        <w:t xml:space="preserve">. </w:t>
      </w:r>
      <w:r w:rsidR="00412098" w:rsidRPr="009D78BF">
        <w:rPr>
          <w:rFonts w:ascii="Times New Roman" w:hAnsi="Times New Roman" w:cs="Times New Roman"/>
          <w:sz w:val="24"/>
          <w:szCs w:val="24"/>
        </w:rPr>
        <w:t xml:space="preserve">В рамках розробки інвестиційного паспорту громади </w:t>
      </w:r>
      <w:r w:rsidR="00FA4178" w:rsidRPr="009D78BF">
        <w:rPr>
          <w:rFonts w:ascii="Times New Roman" w:hAnsi="Times New Roman" w:cs="Times New Roman"/>
          <w:sz w:val="24"/>
          <w:szCs w:val="24"/>
        </w:rPr>
        <w:t xml:space="preserve">важливо ідентифікувати і графічно прив’язати </w:t>
      </w:r>
      <w:r w:rsidR="00412098" w:rsidRPr="009D78BF">
        <w:rPr>
          <w:rFonts w:ascii="Times New Roman" w:hAnsi="Times New Roman" w:cs="Times New Roman"/>
          <w:sz w:val="24"/>
          <w:szCs w:val="24"/>
        </w:rPr>
        <w:t xml:space="preserve">потенційно інвестиційно привабливі </w:t>
      </w:r>
      <w:r w:rsidR="00FA4178" w:rsidRPr="009D78BF">
        <w:rPr>
          <w:rFonts w:ascii="Times New Roman" w:hAnsi="Times New Roman" w:cs="Times New Roman"/>
          <w:sz w:val="24"/>
          <w:szCs w:val="24"/>
        </w:rPr>
        <w:t xml:space="preserve">об’єкти, розташовані на території громади до відповідних геолокацій. </w:t>
      </w:r>
    </w:p>
    <w:p w:rsidR="00FA4178" w:rsidRPr="009D78BF" w:rsidRDefault="00FA41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 рамках цього завдання передбачається:</w:t>
      </w:r>
    </w:p>
    <w:p w:rsidR="00FA4178" w:rsidRPr="009D78BF" w:rsidRDefault="00FA4178" w:rsidP="001602F2">
      <w:pPr>
        <w:numPr>
          <w:ilvl w:val="0"/>
          <w:numId w:val="1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розробка містобудівної документації, а саме: генерального, опорного та детального планів населених пунктів громади, здійснення зонування земель, схем планування об’єднаної територіальної громади;</w:t>
      </w:r>
    </w:p>
    <w:p w:rsidR="00FA4178" w:rsidRPr="009D78BF" w:rsidRDefault="00FA4178" w:rsidP="001602F2">
      <w:pPr>
        <w:numPr>
          <w:ilvl w:val="0"/>
          <w:numId w:val="19"/>
        </w:numPr>
        <w:spacing w:after="0" w:line="240" w:lineRule="auto"/>
        <w:ind w:left="0" w:firstLine="567"/>
        <w:rPr>
          <w:rFonts w:ascii="Times New Roman" w:eastAsia="Times New Roman" w:hAnsi="Times New Roman" w:cs="Times New Roman"/>
          <w:sz w:val="24"/>
          <w:szCs w:val="24"/>
          <w:lang w:eastAsia="ru-RU"/>
        </w:rPr>
      </w:pPr>
      <w:r w:rsidRPr="009D78BF">
        <w:rPr>
          <w:rFonts w:ascii="Times New Roman" w:eastAsia="Times New Roman" w:hAnsi="Times New Roman" w:cs="Times New Roman"/>
          <w:sz w:val="24"/>
          <w:szCs w:val="24"/>
          <w:lang w:eastAsia="ru-RU"/>
        </w:rPr>
        <w:t>визначення пріоритетних для громади видів економічної діяльності для залучення інвестицій</w:t>
      </w:r>
      <w:r w:rsidR="00412098" w:rsidRPr="009D78BF">
        <w:rPr>
          <w:rFonts w:ascii="Times New Roman" w:eastAsia="Times New Roman" w:hAnsi="Times New Roman" w:cs="Times New Roman"/>
          <w:sz w:val="24"/>
          <w:szCs w:val="24"/>
          <w:lang w:eastAsia="ru-RU"/>
        </w:rPr>
        <w:t xml:space="preserve"> та територій пріоритетного інвестиційного розвитку громади</w:t>
      </w:r>
      <w:r w:rsidRPr="009D78BF">
        <w:rPr>
          <w:rFonts w:ascii="Times New Roman" w:eastAsia="Times New Roman" w:hAnsi="Times New Roman" w:cs="Times New Roman"/>
          <w:sz w:val="24"/>
          <w:szCs w:val="24"/>
          <w:lang w:eastAsia="ru-RU"/>
        </w:rPr>
        <w:t>;</w:t>
      </w:r>
    </w:p>
    <w:p w:rsidR="00FA4178" w:rsidRPr="009D78BF" w:rsidRDefault="00FA4178" w:rsidP="001602F2">
      <w:pPr>
        <w:numPr>
          <w:ilvl w:val="0"/>
          <w:numId w:val="19"/>
        </w:numPr>
        <w:spacing w:after="0" w:line="240" w:lineRule="auto"/>
        <w:ind w:left="0" w:firstLine="567"/>
        <w:rPr>
          <w:rFonts w:ascii="Times New Roman" w:eastAsia="Times New Roman" w:hAnsi="Times New Roman" w:cs="Times New Roman"/>
          <w:sz w:val="24"/>
          <w:szCs w:val="24"/>
          <w:lang w:eastAsia="ru-RU"/>
        </w:rPr>
      </w:pPr>
      <w:r w:rsidRPr="009D78BF">
        <w:rPr>
          <w:rFonts w:ascii="Times New Roman" w:eastAsia="Times New Roman" w:hAnsi="Times New Roman" w:cs="Times New Roman"/>
          <w:sz w:val="24"/>
          <w:szCs w:val="24"/>
          <w:lang w:eastAsia="ru-RU"/>
        </w:rPr>
        <w:lastRenderedPageBreak/>
        <w:t>визначення переліку послуг (в режимі єдиного вікна чи шляхом віддаленого доступу) та заохочень</w:t>
      </w:r>
      <w:r w:rsidR="00412098" w:rsidRPr="009D78BF">
        <w:rPr>
          <w:rFonts w:ascii="Times New Roman" w:eastAsia="Times New Roman" w:hAnsi="Times New Roman" w:cs="Times New Roman"/>
          <w:sz w:val="24"/>
          <w:szCs w:val="24"/>
          <w:lang w:eastAsia="ru-RU"/>
        </w:rPr>
        <w:t xml:space="preserve"> (місцеві стимули)</w:t>
      </w:r>
      <w:r w:rsidRPr="009D78BF">
        <w:rPr>
          <w:rFonts w:ascii="Times New Roman" w:eastAsia="Times New Roman" w:hAnsi="Times New Roman" w:cs="Times New Roman"/>
          <w:sz w:val="24"/>
          <w:szCs w:val="24"/>
          <w:lang w:eastAsia="ru-RU"/>
        </w:rPr>
        <w:t xml:space="preserve"> для інвесторів, формування обсягу їх надання відповідно до пріоритетності інвестиці</w:t>
      </w:r>
      <w:r w:rsidR="00412098" w:rsidRPr="009D78BF">
        <w:rPr>
          <w:rFonts w:ascii="Times New Roman" w:eastAsia="Times New Roman" w:hAnsi="Times New Roman" w:cs="Times New Roman"/>
          <w:sz w:val="24"/>
          <w:szCs w:val="24"/>
          <w:lang w:eastAsia="ru-RU"/>
        </w:rPr>
        <w:t>й</w:t>
      </w:r>
      <w:r w:rsidRPr="009D78BF">
        <w:rPr>
          <w:rFonts w:ascii="Times New Roman" w:eastAsia="Times New Roman" w:hAnsi="Times New Roman" w:cs="Times New Roman"/>
          <w:sz w:val="24"/>
          <w:szCs w:val="24"/>
          <w:lang w:eastAsia="ru-RU"/>
        </w:rPr>
        <w:t>;</w:t>
      </w:r>
    </w:p>
    <w:p w:rsidR="00FA4178" w:rsidRPr="009D78BF" w:rsidRDefault="00FA4178" w:rsidP="001602F2">
      <w:pPr>
        <w:numPr>
          <w:ilvl w:val="0"/>
          <w:numId w:val="19"/>
        </w:numPr>
        <w:spacing w:after="0" w:line="240" w:lineRule="auto"/>
        <w:ind w:left="0" w:firstLine="567"/>
        <w:rPr>
          <w:rFonts w:ascii="Times New Roman" w:eastAsia="Times New Roman" w:hAnsi="Times New Roman" w:cs="Times New Roman"/>
          <w:sz w:val="24"/>
          <w:szCs w:val="24"/>
          <w:lang w:eastAsia="ru-RU"/>
        </w:rPr>
      </w:pPr>
      <w:r w:rsidRPr="009D78BF">
        <w:rPr>
          <w:rFonts w:ascii="Times New Roman" w:eastAsia="Times New Roman" w:hAnsi="Times New Roman" w:cs="Times New Roman"/>
          <w:sz w:val="24"/>
          <w:szCs w:val="24"/>
          <w:lang w:eastAsia="ru-RU"/>
        </w:rPr>
        <w:t>детального опису процедур і умов продажу та / або оренди ділянок</w:t>
      </w:r>
      <w:r w:rsidR="00412098" w:rsidRPr="009D78BF">
        <w:rPr>
          <w:rFonts w:ascii="Times New Roman" w:eastAsia="Times New Roman" w:hAnsi="Times New Roman" w:cs="Times New Roman"/>
          <w:sz w:val="24"/>
          <w:szCs w:val="24"/>
          <w:lang w:eastAsia="ru-RU"/>
        </w:rPr>
        <w:t>,</w:t>
      </w:r>
      <w:r w:rsidRPr="009D78BF">
        <w:rPr>
          <w:rFonts w:ascii="Times New Roman" w:eastAsia="Times New Roman" w:hAnsi="Times New Roman" w:cs="Times New Roman"/>
          <w:sz w:val="24"/>
          <w:szCs w:val="24"/>
          <w:lang w:eastAsia="ru-RU"/>
        </w:rPr>
        <w:t xml:space="preserve"> майна</w:t>
      </w:r>
      <w:r w:rsidR="00412098" w:rsidRPr="009D78BF">
        <w:rPr>
          <w:rFonts w:ascii="Times New Roman" w:eastAsia="Times New Roman" w:hAnsi="Times New Roman" w:cs="Times New Roman"/>
          <w:sz w:val="24"/>
          <w:szCs w:val="24"/>
          <w:lang w:eastAsia="ru-RU"/>
        </w:rPr>
        <w:t>, зокрема з організації та проведення аукціонів</w:t>
      </w:r>
      <w:r w:rsidRPr="009D78BF">
        <w:rPr>
          <w:rFonts w:ascii="Times New Roman" w:eastAsia="Times New Roman" w:hAnsi="Times New Roman" w:cs="Times New Roman"/>
          <w:sz w:val="24"/>
          <w:szCs w:val="24"/>
          <w:lang w:eastAsia="ru-RU"/>
        </w:rPr>
        <w:t>;</w:t>
      </w:r>
    </w:p>
    <w:p w:rsidR="00D55226" w:rsidRPr="009D78BF" w:rsidRDefault="00FA4178" w:rsidP="001602F2">
      <w:pPr>
        <w:numPr>
          <w:ilvl w:val="0"/>
          <w:numId w:val="19"/>
        </w:numPr>
        <w:spacing w:after="0" w:line="240" w:lineRule="auto"/>
        <w:ind w:left="0" w:firstLine="567"/>
        <w:rPr>
          <w:rFonts w:ascii="Times New Roman" w:eastAsia="Times New Roman" w:hAnsi="Times New Roman" w:cs="Times New Roman"/>
          <w:sz w:val="24"/>
          <w:szCs w:val="24"/>
          <w:lang w:eastAsia="ru-RU"/>
        </w:rPr>
      </w:pPr>
      <w:r w:rsidRPr="009D78BF">
        <w:rPr>
          <w:rFonts w:ascii="Times New Roman" w:eastAsia="Times New Roman" w:hAnsi="Times New Roman" w:cs="Times New Roman"/>
          <w:sz w:val="24"/>
          <w:szCs w:val="24"/>
          <w:lang w:eastAsia="ru-RU"/>
        </w:rPr>
        <w:t>розробки типових зразків регуляторних актів та правовстановлюючих документів.</w:t>
      </w:r>
    </w:p>
    <w:p w:rsidR="000445E3" w:rsidRPr="009D78BF" w:rsidRDefault="000445E3"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Реєстри</w:t>
      </w:r>
      <w:r w:rsidR="00412098" w:rsidRPr="009D78BF">
        <w:rPr>
          <w:rFonts w:ascii="Times New Roman" w:hAnsi="Times New Roman" w:cs="Times New Roman"/>
          <w:sz w:val="24"/>
          <w:szCs w:val="24"/>
        </w:rPr>
        <w:t xml:space="preserve"> (бази)</w:t>
      </w:r>
      <w:r w:rsidRPr="009D78BF">
        <w:rPr>
          <w:rFonts w:ascii="Times New Roman" w:hAnsi="Times New Roman" w:cs="Times New Roman"/>
          <w:sz w:val="24"/>
          <w:szCs w:val="24"/>
        </w:rPr>
        <w:t xml:space="preserve"> нерухомого майна доцільно вести в розрізі типів об'єктів, наприклад: земельні ділянки; будівлі та споруди; приміщення; об'єкти інженерно-транспортної інфраструктури та благоустрою; зелені насадження; об'єкти незавершеного будівництва.</w:t>
      </w:r>
    </w:p>
    <w:p w:rsidR="000445E3" w:rsidRPr="009D78BF" w:rsidRDefault="000445E3"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Наступний крок після створення Реєстру – формування інвестиційних пропозицій за визначеними ділянками.</w:t>
      </w:r>
      <w:r w:rsidR="00412098" w:rsidRPr="009D78BF">
        <w:rPr>
          <w:rFonts w:ascii="Times New Roman" w:hAnsi="Times New Roman" w:cs="Times New Roman"/>
          <w:sz w:val="24"/>
          <w:szCs w:val="24"/>
        </w:rPr>
        <w:t xml:space="preserve"> Для забезпечення попереднього кроку</w:t>
      </w:r>
      <w:r w:rsidR="00D83033" w:rsidRPr="009D78BF">
        <w:rPr>
          <w:rFonts w:ascii="Times New Roman" w:hAnsi="Times New Roman" w:cs="Times New Roman"/>
          <w:sz w:val="24"/>
          <w:szCs w:val="24"/>
        </w:rPr>
        <w:t>, залучення та супроводу інвестора</w:t>
      </w:r>
      <w:r w:rsidR="00412098" w:rsidRPr="009D78BF">
        <w:rPr>
          <w:rFonts w:ascii="Times New Roman" w:hAnsi="Times New Roman" w:cs="Times New Roman"/>
          <w:sz w:val="24"/>
          <w:szCs w:val="24"/>
        </w:rPr>
        <w:t xml:space="preserve"> необхідно визначити відповідальну особу чи підрозділ в ст</w:t>
      </w:r>
      <w:r w:rsidR="00D83033" w:rsidRPr="009D78BF">
        <w:rPr>
          <w:rFonts w:ascii="Times New Roman" w:hAnsi="Times New Roman" w:cs="Times New Roman"/>
          <w:sz w:val="24"/>
          <w:szCs w:val="24"/>
        </w:rPr>
        <w:t>р</w:t>
      </w:r>
      <w:r w:rsidR="00412098" w:rsidRPr="009D78BF">
        <w:rPr>
          <w:rFonts w:ascii="Times New Roman" w:hAnsi="Times New Roman" w:cs="Times New Roman"/>
          <w:sz w:val="24"/>
          <w:szCs w:val="24"/>
        </w:rPr>
        <w:t>уктурі апарату місцевої ради.</w:t>
      </w:r>
    </w:p>
    <w:p w:rsidR="00AC106B" w:rsidRPr="009D78BF" w:rsidRDefault="00DC7C1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w:t>
      </w:r>
    </w:p>
    <w:p w:rsidR="00AC106B" w:rsidRPr="009D78BF" w:rsidRDefault="00AC106B"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1.2.2. Популяризація інвестиційних можливостей громади</w:t>
      </w:r>
    </w:p>
    <w:p w:rsidR="00D83033" w:rsidRPr="009D78BF" w:rsidRDefault="00D83033"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Це завдання можливо досягнути шляхом системної промоції території громади, її конкурентних переваг та наявність інвестиційних продуктів (кількома мовами).</w:t>
      </w:r>
    </w:p>
    <w:p w:rsidR="000445E3" w:rsidRPr="009D78BF" w:rsidRDefault="00D83033"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Зазначене</w:t>
      </w:r>
      <w:r w:rsidR="000445E3" w:rsidRPr="009D78BF">
        <w:rPr>
          <w:rFonts w:ascii="Times New Roman" w:hAnsi="Times New Roman" w:cs="Times New Roman"/>
          <w:sz w:val="24"/>
          <w:szCs w:val="24"/>
        </w:rPr>
        <w:t xml:space="preserve"> досягатиметься шляхом:</w:t>
      </w:r>
    </w:p>
    <w:p w:rsidR="000445E3" w:rsidRPr="009D78BF" w:rsidRDefault="000445E3"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вдосконалення існуючої веб-сторінки (веб-сайту) громади, створення її англомовної версії, а також – окремого розділу на сайті громади</w:t>
      </w:r>
      <w:r w:rsidR="005B5FEE" w:rsidRPr="009D78BF">
        <w:rPr>
          <w:rFonts w:ascii="Times New Roman" w:hAnsi="Times New Roman"/>
          <w:sz w:val="24"/>
          <w:szCs w:val="24"/>
          <w:lang w:val="uk-UA"/>
        </w:rPr>
        <w:t xml:space="preserve">, </w:t>
      </w:r>
      <w:r w:rsidRPr="009D78BF">
        <w:rPr>
          <w:rFonts w:ascii="Times New Roman" w:hAnsi="Times New Roman"/>
          <w:sz w:val="24"/>
          <w:szCs w:val="24"/>
          <w:lang w:val="uk-UA"/>
        </w:rPr>
        <w:t>де будуть пре</w:t>
      </w:r>
      <w:r w:rsidR="005B5FEE" w:rsidRPr="009D78BF">
        <w:rPr>
          <w:rFonts w:ascii="Times New Roman" w:hAnsi="Times New Roman"/>
          <w:sz w:val="24"/>
          <w:szCs w:val="24"/>
          <w:lang w:val="uk-UA"/>
        </w:rPr>
        <w:t>дставлені</w:t>
      </w:r>
      <w:r w:rsidRPr="009D78BF">
        <w:rPr>
          <w:rFonts w:ascii="Times New Roman" w:hAnsi="Times New Roman"/>
          <w:sz w:val="24"/>
          <w:szCs w:val="24"/>
          <w:lang w:val="uk-UA"/>
        </w:rPr>
        <w:t xml:space="preserve"> інвестиційно привабливі </w:t>
      </w:r>
      <w:r w:rsidR="00D83033" w:rsidRPr="009D78BF">
        <w:rPr>
          <w:rFonts w:ascii="Times New Roman" w:hAnsi="Times New Roman"/>
          <w:sz w:val="24"/>
          <w:szCs w:val="24"/>
          <w:lang w:val="uk-UA"/>
        </w:rPr>
        <w:t>території</w:t>
      </w:r>
      <w:r w:rsidRPr="009D78BF">
        <w:rPr>
          <w:rFonts w:ascii="Times New Roman" w:hAnsi="Times New Roman"/>
          <w:sz w:val="24"/>
          <w:szCs w:val="24"/>
          <w:lang w:val="uk-UA"/>
        </w:rPr>
        <w:t xml:space="preserve"> для ведення бізнесу та об’єкти для інвестицій;</w:t>
      </w:r>
    </w:p>
    <w:p w:rsidR="000445E3" w:rsidRPr="009D78BF" w:rsidRDefault="000445E3"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підготовки двомовних (українська та англійська) маркетингових матеріалів для інвесторів: логотип громади, роздаткові та промоційні матеріали (папки, блокноти, буклети та ін. промоційні матеріали) </w:t>
      </w:r>
      <w:r w:rsidR="005B5FEE" w:rsidRPr="009D78BF">
        <w:rPr>
          <w:rFonts w:ascii="Times New Roman" w:hAnsi="Times New Roman"/>
          <w:sz w:val="24"/>
          <w:szCs w:val="24"/>
          <w:lang w:val="uk-UA"/>
        </w:rPr>
        <w:t>та</w:t>
      </w:r>
      <w:r w:rsidRPr="009D78BF">
        <w:rPr>
          <w:rFonts w:ascii="Times New Roman" w:hAnsi="Times New Roman"/>
          <w:sz w:val="24"/>
          <w:szCs w:val="24"/>
          <w:lang w:val="uk-UA"/>
        </w:rPr>
        <w:t xml:space="preserve"> інвестиційний паспорт громади</w:t>
      </w:r>
      <w:r w:rsidR="005B5FEE" w:rsidRPr="009D78BF">
        <w:rPr>
          <w:rFonts w:ascii="Times New Roman" w:hAnsi="Times New Roman"/>
          <w:sz w:val="24"/>
          <w:szCs w:val="24"/>
          <w:lang w:val="uk-UA"/>
        </w:rPr>
        <w:t xml:space="preserve"> (дорожня карта інвестора)</w:t>
      </w:r>
      <w:r w:rsidRPr="009D78BF">
        <w:rPr>
          <w:rFonts w:ascii="Times New Roman" w:hAnsi="Times New Roman"/>
          <w:sz w:val="24"/>
          <w:szCs w:val="24"/>
          <w:lang w:val="uk-UA"/>
        </w:rPr>
        <w:t xml:space="preserve"> з описом інвестиційних ділянок;</w:t>
      </w:r>
    </w:p>
    <w:p w:rsidR="000445E3" w:rsidRPr="009D78BF" w:rsidRDefault="000445E3"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розробка презентаційних матеріалів інвестиційних можливостей громади (презентації, інформаційні стенди тощо);</w:t>
      </w:r>
    </w:p>
    <w:p w:rsidR="000445E3" w:rsidRPr="00932D5C" w:rsidRDefault="000445E3" w:rsidP="00932D5C">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визначення найбільш привабливих баз даних, орієнтованих на вітчизняного та іноземного інвесторів і поширення через них даних щодо інвестиційних об’єктів </w:t>
      </w:r>
      <w:r w:rsidR="00A33724" w:rsidRPr="009D78BF">
        <w:rPr>
          <w:rFonts w:ascii="Times New Roman" w:hAnsi="Times New Roman"/>
          <w:sz w:val="24"/>
          <w:szCs w:val="24"/>
          <w:lang w:val="uk-UA"/>
        </w:rPr>
        <w:t>Баштечк</w:t>
      </w:r>
      <w:r w:rsidR="00D83033" w:rsidRPr="009D78BF">
        <w:rPr>
          <w:rFonts w:ascii="Times New Roman" w:hAnsi="Times New Roman"/>
          <w:sz w:val="24"/>
          <w:szCs w:val="24"/>
          <w:lang w:val="uk-UA"/>
        </w:rPr>
        <w:t>івської</w:t>
      </w:r>
      <w:r w:rsidR="00A33724" w:rsidRPr="009D78BF">
        <w:rPr>
          <w:rFonts w:ascii="Times New Roman" w:hAnsi="Times New Roman"/>
          <w:sz w:val="24"/>
          <w:szCs w:val="24"/>
          <w:lang w:val="uk-UA"/>
        </w:rPr>
        <w:t xml:space="preserve"> </w:t>
      </w:r>
      <w:r w:rsidRPr="009D78BF">
        <w:rPr>
          <w:rFonts w:ascii="Times New Roman" w:hAnsi="Times New Roman"/>
          <w:sz w:val="24"/>
          <w:szCs w:val="24"/>
          <w:lang w:val="uk-UA"/>
        </w:rPr>
        <w:t>ТГ</w:t>
      </w:r>
      <w:r w:rsidRPr="00932D5C">
        <w:rPr>
          <w:rFonts w:ascii="Times New Roman" w:hAnsi="Times New Roman"/>
          <w:sz w:val="24"/>
          <w:szCs w:val="24"/>
          <w:lang w:val="uk-UA"/>
        </w:rPr>
        <w:t>.</w:t>
      </w:r>
    </w:p>
    <w:p w:rsidR="000445E3" w:rsidRPr="009D78BF" w:rsidRDefault="00D83033" w:rsidP="001602F2">
      <w:pPr>
        <w:spacing w:after="0" w:line="240" w:lineRule="auto"/>
        <w:ind w:left="0" w:firstLine="567"/>
        <w:rPr>
          <w:rFonts w:ascii="Times New Roman" w:eastAsia="Times New Roman" w:hAnsi="Times New Roman" w:cs="Times New Roman"/>
          <w:sz w:val="24"/>
          <w:szCs w:val="24"/>
          <w:lang w:eastAsia="ru-RU"/>
        </w:rPr>
      </w:pPr>
      <w:r w:rsidRPr="009D78BF">
        <w:rPr>
          <w:rFonts w:ascii="Times New Roman" w:hAnsi="Times New Roman" w:cs="Times New Roman"/>
          <w:sz w:val="24"/>
          <w:szCs w:val="24"/>
        </w:rPr>
        <w:t>Попередньо спланована к</w:t>
      </w:r>
      <w:r w:rsidR="000445E3" w:rsidRPr="009D78BF">
        <w:rPr>
          <w:rFonts w:ascii="Times New Roman" w:hAnsi="Times New Roman" w:cs="Times New Roman"/>
          <w:sz w:val="24"/>
          <w:szCs w:val="24"/>
        </w:rPr>
        <w:t xml:space="preserve">ампанія з промоції інвестиційних можливостей </w:t>
      </w:r>
      <w:r w:rsidR="00A33724" w:rsidRPr="009D78BF">
        <w:rPr>
          <w:rFonts w:ascii="Times New Roman" w:hAnsi="Times New Roman" w:cs="Times New Roman"/>
          <w:sz w:val="24"/>
          <w:szCs w:val="24"/>
        </w:rPr>
        <w:t>Баштечк</w:t>
      </w:r>
      <w:r w:rsidRPr="009D78BF">
        <w:rPr>
          <w:rFonts w:ascii="Times New Roman" w:hAnsi="Times New Roman" w:cs="Times New Roman"/>
          <w:sz w:val="24"/>
          <w:szCs w:val="24"/>
        </w:rPr>
        <w:t>івської</w:t>
      </w:r>
      <w:r w:rsidR="00A33724" w:rsidRPr="009D78BF">
        <w:rPr>
          <w:rFonts w:ascii="Times New Roman" w:hAnsi="Times New Roman" w:cs="Times New Roman"/>
          <w:sz w:val="24"/>
          <w:szCs w:val="24"/>
        </w:rPr>
        <w:t xml:space="preserve"> </w:t>
      </w:r>
      <w:r w:rsidR="000445E3" w:rsidRPr="009D78BF">
        <w:rPr>
          <w:rFonts w:ascii="Times New Roman" w:hAnsi="Times New Roman" w:cs="Times New Roman"/>
          <w:sz w:val="24"/>
          <w:szCs w:val="24"/>
        </w:rPr>
        <w:t>ТГ – важливий крок зі створення позитивного іміджу громади серед інвесторів і донесення до них інформації про можливості громади. Без цього значна частина інвесторів мо</w:t>
      </w:r>
      <w:r w:rsidR="00A33724" w:rsidRPr="009D78BF">
        <w:rPr>
          <w:rFonts w:ascii="Times New Roman" w:hAnsi="Times New Roman" w:cs="Times New Roman"/>
          <w:sz w:val="24"/>
          <w:szCs w:val="24"/>
        </w:rPr>
        <w:t xml:space="preserve">же просто не мати уявлення про </w:t>
      </w:r>
      <w:r w:rsidR="000445E3" w:rsidRPr="009D78BF">
        <w:rPr>
          <w:rFonts w:ascii="Times New Roman" w:hAnsi="Times New Roman" w:cs="Times New Roman"/>
          <w:sz w:val="24"/>
          <w:szCs w:val="24"/>
        </w:rPr>
        <w:t xml:space="preserve">ТГ або не вирізняти її з переліку інших, аналогічних територіальних громад. </w:t>
      </w:r>
      <w:r w:rsidR="000445E3" w:rsidRPr="009D78BF">
        <w:rPr>
          <w:rFonts w:ascii="Times New Roman" w:eastAsia="Times New Roman" w:hAnsi="Times New Roman" w:cs="Times New Roman"/>
          <w:sz w:val="24"/>
          <w:szCs w:val="24"/>
          <w:lang w:eastAsia="ru-RU"/>
        </w:rPr>
        <w:t>Веб-сайт для сприяння залученню інвестицій повинен надавати підготовлену інформацію про громаду, а також посилання на інші джерела. На цьому</w:t>
      </w:r>
      <w:r w:rsidRPr="009D78BF">
        <w:rPr>
          <w:rFonts w:ascii="Times New Roman" w:eastAsia="Times New Roman" w:hAnsi="Times New Roman" w:cs="Times New Roman"/>
          <w:sz w:val="24"/>
          <w:szCs w:val="24"/>
          <w:lang w:eastAsia="ru-RU"/>
        </w:rPr>
        <w:t xml:space="preserve"> ресурсі має бути зосереджена</w:t>
      </w:r>
      <w:r w:rsidR="000445E3" w:rsidRPr="009D78BF">
        <w:rPr>
          <w:rFonts w:ascii="Times New Roman" w:eastAsia="Times New Roman" w:hAnsi="Times New Roman" w:cs="Times New Roman"/>
          <w:sz w:val="24"/>
          <w:szCs w:val="24"/>
          <w:lang w:eastAsia="ru-RU"/>
        </w:rPr>
        <w:t xml:space="preserve"> вс</w:t>
      </w:r>
      <w:r w:rsidRPr="009D78BF">
        <w:rPr>
          <w:rFonts w:ascii="Times New Roman" w:eastAsia="Times New Roman" w:hAnsi="Times New Roman" w:cs="Times New Roman"/>
          <w:sz w:val="24"/>
          <w:szCs w:val="24"/>
          <w:lang w:eastAsia="ru-RU"/>
        </w:rPr>
        <w:t>я</w:t>
      </w:r>
      <w:r w:rsidR="000445E3" w:rsidRPr="009D78BF">
        <w:rPr>
          <w:rFonts w:ascii="Times New Roman" w:eastAsia="Times New Roman" w:hAnsi="Times New Roman" w:cs="Times New Roman"/>
          <w:sz w:val="24"/>
          <w:szCs w:val="24"/>
          <w:lang w:eastAsia="ru-RU"/>
        </w:rPr>
        <w:t xml:space="preserve"> інформаці</w:t>
      </w:r>
      <w:r w:rsidRPr="009D78BF">
        <w:rPr>
          <w:rFonts w:ascii="Times New Roman" w:eastAsia="Times New Roman" w:hAnsi="Times New Roman" w:cs="Times New Roman"/>
          <w:sz w:val="24"/>
          <w:szCs w:val="24"/>
          <w:lang w:eastAsia="ru-RU"/>
        </w:rPr>
        <w:t>я</w:t>
      </w:r>
      <w:r w:rsidR="000445E3" w:rsidRPr="009D78BF">
        <w:rPr>
          <w:rFonts w:ascii="Times New Roman" w:eastAsia="Times New Roman" w:hAnsi="Times New Roman" w:cs="Times New Roman"/>
          <w:sz w:val="24"/>
          <w:szCs w:val="24"/>
          <w:lang w:eastAsia="ru-RU"/>
        </w:rPr>
        <w:t xml:space="preserve"> про громаду, в т.ч. стосовно </w:t>
      </w:r>
      <w:r w:rsidRPr="009D78BF">
        <w:rPr>
          <w:rFonts w:ascii="Times New Roman" w:eastAsia="Times New Roman" w:hAnsi="Times New Roman" w:cs="Times New Roman"/>
          <w:sz w:val="24"/>
          <w:szCs w:val="24"/>
          <w:lang w:eastAsia="ru-RU"/>
        </w:rPr>
        <w:t>бізнес-</w:t>
      </w:r>
      <w:r w:rsidR="000445E3" w:rsidRPr="009D78BF">
        <w:rPr>
          <w:rFonts w:ascii="Times New Roman" w:eastAsia="Times New Roman" w:hAnsi="Times New Roman" w:cs="Times New Roman"/>
          <w:sz w:val="24"/>
          <w:szCs w:val="24"/>
          <w:lang w:eastAsia="ru-RU"/>
        </w:rPr>
        <w:t>клімату  громади, планів економічного розвитку, контактну інформацію працівників, які відповідають за залучення інвестицій. Цей веб-ресурс має бути динамічним, багатомовним та зручним для користувача.</w:t>
      </w:r>
    </w:p>
    <w:p w:rsidR="00AC106B" w:rsidRPr="009D78BF" w:rsidRDefault="00DC7C1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w:t>
      </w:r>
    </w:p>
    <w:p w:rsidR="00AC106B" w:rsidRPr="009D78BF" w:rsidRDefault="00AC106B" w:rsidP="001602F2">
      <w:pPr>
        <w:ind w:left="0" w:firstLine="567"/>
        <w:rPr>
          <w:rFonts w:ascii="Times New Roman" w:hAnsi="Times New Roman" w:cs="Times New Roman"/>
          <w:b/>
          <w:bCs/>
          <w:i/>
          <w:sz w:val="24"/>
          <w:szCs w:val="24"/>
        </w:rPr>
      </w:pPr>
      <w:r w:rsidRPr="009D78BF">
        <w:rPr>
          <w:rFonts w:ascii="Times New Roman" w:hAnsi="Times New Roman" w:cs="Times New Roman"/>
          <w:b/>
          <w:bCs/>
          <w:i/>
          <w:sz w:val="24"/>
          <w:szCs w:val="24"/>
        </w:rPr>
        <w:t>Оперативна ціль 1.3.</w:t>
      </w:r>
      <w:r w:rsidR="00A12FFA" w:rsidRPr="009D78BF">
        <w:rPr>
          <w:rFonts w:ascii="Times New Roman" w:hAnsi="Times New Roman" w:cs="Times New Roman"/>
          <w:b/>
          <w:bCs/>
          <w:i/>
          <w:sz w:val="24"/>
          <w:szCs w:val="24"/>
        </w:rPr>
        <w:t xml:space="preserve"> </w:t>
      </w:r>
      <w:r w:rsidRPr="009D78BF">
        <w:rPr>
          <w:rFonts w:ascii="Times New Roman" w:hAnsi="Times New Roman" w:cs="Times New Roman"/>
          <w:b/>
          <w:bCs/>
          <w:i/>
          <w:sz w:val="24"/>
          <w:szCs w:val="24"/>
        </w:rPr>
        <w:t>Формування ефективних механізмів управління громадою</w:t>
      </w:r>
    </w:p>
    <w:p w:rsidR="00AC106B" w:rsidRPr="009D78BF" w:rsidRDefault="00AC106B"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1.3.1. Покращення якості та доступності адміністративних послуг в громаді</w:t>
      </w:r>
    </w:p>
    <w:p w:rsidR="00DC7C17" w:rsidRPr="009D78BF" w:rsidRDefault="00F1405A"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Формування нової якості надання </w:t>
      </w:r>
      <w:r w:rsidR="00DC7C17" w:rsidRPr="009D78BF">
        <w:rPr>
          <w:rFonts w:ascii="Times New Roman" w:hAnsi="Times New Roman" w:cs="Times New Roman"/>
          <w:sz w:val="24"/>
          <w:szCs w:val="24"/>
        </w:rPr>
        <w:t xml:space="preserve">адміністративних послуг має досягатись за рахунок спрощення та автоматизації процесу надання адміністративних послуг і підвищення їхньої </w:t>
      </w:r>
      <w:r w:rsidRPr="009D78BF">
        <w:rPr>
          <w:rFonts w:ascii="Times New Roman" w:hAnsi="Times New Roman" w:cs="Times New Roman"/>
          <w:sz w:val="24"/>
          <w:szCs w:val="24"/>
        </w:rPr>
        <w:t>сервісності</w:t>
      </w:r>
      <w:r w:rsidR="00DC7C17" w:rsidRPr="009D78BF">
        <w:rPr>
          <w:rFonts w:ascii="Times New Roman" w:hAnsi="Times New Roman" w:cs="Times New Roman"/>
          <w:sz w:val="24"/>
          <w:szCs w:val="24"/>
        </w:rPr>
        <w:t xml:space="preserve"> шляхом:</w:t>
      </w:r>
    </w:p>
    <w:p w:rsidR="00DC7C17" w:rsidRPr="009D78BF" w:rsidRDefault="00DC7C17"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розширення переліку адміністративних послуг</w:t>
      </w:r>
      <w:r w:rsidR="00F1405A" w:rsidRPr="009D78BF">
        <w:rPr>
          <w:rFonts w:ascii="Times New Roman" w:hAnsi="Times New Roman"/>
          <w:sz w:val="24"/>
          <w:szCs w:val="24"/>
          <w:lang w:val="uk-UA"/>
        </w:rPr>
        <w:t>,</w:t>
      </w:r>
      <w:r w:rsidRPr="009D78BF">
        <w:rPr>
          <w:rFonts w:ascii="Times New Roman" w:hAnsi="Times New Roman"/>
          <w:sz w:val="24"/>
          <w:szCs w:val="24"/>
          <w:lang w:val="uk-UA"/>
        </w:rPr>
        <w:t xml:space="preserve"> які надаються в громаді а також відкриття сектору надання соціальних послуг</w:t>
      </w:r>
      <w:r w:rsidR="00F1405A" w:rsidRPr="009D78BF">
        <w:rPr>
          <w:rFonts w:ascii="Times New Roman" w:hAnsi="Times New Roman"/>
          <w:sz w:val="24"/>
          <w:szCs w:val="24"/>
          <w:lang w:val="uk-UA"/>
        </w:rPr>
        <w:t>, в перспективі надання послуг з підтримки підприємництва</w:t>
      </w:r>
      <w:r w:rsidRPr="009D78BF">
        <w:rPr>
          <w:rFonts w:ascii="Times New Roman" w:hAnsi="Times New Roman"/>
          <w:sz w:val="24"/>
          <w:szCs w:val="24"/>
          <w:lang w:val="uk-UA"/>
        </w:rPr>
        <w:t>;</w:t>
      </w:r>
    </w:p>
    <w:p w:rsidR="00DC7C17" w:rsidRPr="009D78BF" w:rsidRDefault="00DC7C17"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дослідження потреб окремих населених пунктів громади в організації діяльності віддалених відділень</w:t>
      </w:r>
      <w:r w:rsidR="00F1405A" w:rsidRPr="009D78BF">
        <w:rPr>
          <w:rFonts w:ascii="Times New Roman" w:hAnsi="Times New Roman"/>
          <w:sz w:val="24"/>
          <w:szCs w:val="24"/>
          <w:lang w:val="uk-UA"/>
        </w:rPr>
        <w:t xml:space="preserve"> (віддалене робоче місце)</w:t>
      </w:r>
      <w:r w:rsidRPr="009D78BF">
        <w:rPr>
          <w:rFonts w:ascii="Times New Roman" w:hAnsi="Times New Roman"/>
          <w:sz w:val="24"/>
          <w:szCs w:val="24"/>
          <w:lang w:val="uk-UA"/>
        </w:rPr>
        <w:t xml:space="preserve"> ЦНАП та їхнє відкриття;</w:t>
      </w:r>
    </w:p>
    <w:p w:rsidR="00DC7C17" w:rsidRPr="009D78BF" w:rsidRDefault="00DC7C17" w:rsidP="001602F2">
      <w:pPr>
        <w:numPr>
          <w:ilvl w:val="0"/>
          <w:numId w:val="4"/>
        </w:numPr>
        <w:shd w:val="clear" w:color="auto" w:fill="FFFFFF"/>
        <w:spacing w:after="0" w:line="240" w:lineRule="auto"/>
        <w:ind w:left="0" w:firstLine="567"/>
        <w:rPr>
          <w:rFonts w:ascii="Times New Roman" w:eastAsia="Times New Roman" w:hAnsi="Times New Roman" w:cs="Times New Roman"/>
          <w:sz w:val="24"/>
          <w:szCs w:val="24"/>
          <w:lang w:eastAsia="ru-RU"/>
        </w:rPr>
      </w:pPr>
      <w:r w:rsidRPr="009D78BF">
        <w:rPr>
          <w:rFonts w:ascii="Times New Roman" w:eastAsia="Times New Roman" w:hAnsi="Times New Roman" w:cs="Times New Roman"/>
          <w:sz w:val="24"/>
          <w:szCs w:val="24"/>
          <w:lang w:eastAsia="ru-RU"/>
        </w:rPr>
        <w:t>створення Центру розвитку підприємництва у співпраці з сусідніми об’єднаними територіальними громадами, Агенцією регіонального розвитку</w:t>
      </w:r>
      <w:r w:rsidR="00F1405A" w:rsidRPr="009D78BF">
        <w:rPr>
          <w:rFonts w:ascii="Times New Roman" w:eastAsia="Times New Roman" w:hAnsi="Times New Roman" w:cs="Times New Roman"/>
          <w:sz w:val="24"/>
          <w:szCs w:val="24"/>
          <w:lang w:eastAsia="ru-RU"/>
        </w:rPr>
        <w:t xml:space="preserve"> тощо</w:t>
      </w:r>
      <w:r w:rsidRPr="009D78BF">
        <w:rPr>
          <w:rFonts w:ascii="Times New Roman" w:eastAsia="Times New Roman" w:hAnsi="Times New Roman" w:cs="Times New Roman"/>
          <w:sz w:val="24"/>
          <w:szCs w:val="24"/>
          <w:lang w:eastAsia="ru-RU"/>
        </w:rPr>
        <w:t>;</w:t>
      </w:r>
    </w:p>
    <w:p w:rsidR="00DC7C17" w:rsidRPr="009D78BF" w:rsidRDefault="00DC7C17" w:rsidP="001602F2">
      <w:pPr>
        <w:numPr>
          <w:ilvl w:val="0"/>
          <w:numId w:val="4"/>
        </w:numPr>
        <w:shd w:val="clear" w:color="auto" w:fill="FFFFFF"/>
        <w:spacing w:after="0" w:line="240" w:lineRule="auto"/>
        <w:ind w:left="0" w:firstLine="567"/>
        <w:rPr>
          <w:rFonts w:ascii="Times New Roman" w:eastAsia="Times New Roman" w:hAnsi="Times New Roman" w:cs="Times New Roman"/>
          <w:sz w:val="24"/>
          <w:szCs w:val="24"/>
          <w:lang w:eastAsia="ru-RU"/>
        </w:rPr>
      </w:pPr>
      <w:r w:rsidRPr="009D78BF">
        <w:rPr>
          <w:rFonts w:ascii="Times New Roman" w:eastAsia="Times New Roman" w:hAnsi="Times New Roman" w:cs="Times New Roman"/>
          <w:sz w:val="24"/>
          <w:szCs w:val="24"/>
          <w:lang w:eastAsia="ru-RU"/>
        </w:rPr>
        <w:t>розробка ІТ-механізмів</w:t>
      </w:r>
      <w:r w:rsidR="00F1405A" w:rsidRPr="009D78BF">
        <w:rPr>
          <w:rFonts w:ascii="Times New Roman" w:eastAsia="Times New Roman" w:hAnsi="Times New Roman" w:cs="Times New Roman"/>
          <w:sz w:val="24"/>
          <w:szCs w:val="24"/>
          <w:lang w:eastAsia="ru-RU"/>
        </w:rPr>
        <w:t xml:space="preserve">, </w:t>
      </w:r>
      <w:r w:rsidR="00F1405A" w:rsidRPr="009D78BF">
        <w:rPr>
          <w:rFonts w:ascii="Times New Roman" w:eastAsia="Times New Roman" w:hAnsi="Times New Roman" w:cs="Times New Roman"/>
          <w:sz w:val="24"/>
          <w:szCs w:val="24"/>
          <w:lang w:val="en-US" w:eastAsia="ru-RU"/>
        </w:rPr>
        <w:t>on</w:t>
      </w:r>
      <w:r w:rsidR="00F1405A" w:rsidRPr="009D78BF">
        <w:rPr>
          <w:rFonts w:ascii="Times New Roman" w:eastAsia="Times New Roman" w:hAnsi="Times New Roman" w:cs="Times New Roman"/>
          <w:sz w:val="24"/>
          <w:szCs w:val="24"/>
          <w:lang w:eastAsia="ru-RU"/>
        </w:rPr>
        <w:t>-</w:t>
      </w:r>
      <w:r w:rsidR="00F1405A" w:rsidRPr="009D78BF">
        <w:rPr>
          <w:rFonts w:ascii="Times New Roman" w:eastAsia="Times New Roman" w:hAnsi="Times New Roman" w:cs="Times New Roman"/>
          <w:sz w:val="24"/>
          <w:szCs w:val="24"/>
          <w:lang w:val="en-US" w:eastAsia="ru-RU"/>
        </w:rPr>
        <w:t>line</w:t>
      </w:r>
      <w:r w:rsidRPr="009D78BF">
        <w:rPr>
          <w:rFonts w:ascii="Times New Roman" w:eastAsia="Times New Roman" w:hAnsi="Times New Roman" w:cs="Times New Roman"/>
          <w:sz w:val="24"/>
          <w:szCs w:val="24"/>
          <w:lang w:eastAsia="ru-RU"/>
        </w:rPr>
        <w:t xml:space="preserve"> комунікації влади та громади</w:t>
      </w:r>
      <w:r w:rsidR="00F1405A" w:rsidRPr="009D78BF">
        <w:rPr>
          <w:rFonts w:ascii="Times New Roman" w:eastAsia="Times New Roman" w:hAnsi="Times New Roman" w:cs="Times New Roman"/>
          <w:sz w:val="24"/>
          <w:szCs w:val="24"/>
          <w:lang w:eastAsia="ru-RU"/>
        </w:rPr>
        <w:t xml:space="preserve"> в сфері надання послуг;</w:t>
      </w:r>
    </w:p>
    <w:p w:rsidR="00DC7C17" w:rsidRPr="009D78BF" w:rsidRDefault="00DC7C17"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запровадження сучасних механізмів комунікації влади, бізнесу й громади.</w:t>
      </w:r>
    </w:p>
    <w:p w:rsidR="00AC106B" w:rsidRPr="009D78BF" w:rsidRDefault="00AC106B" w:rsidP="001602F2">
      <w:pPr>
        <w:spacing w:after="0" w:line="240" w:lineRule="auto"/>
        <w:ind w:left="0" w:firstLine="567"/>
        <w:rPr>
          <w:rFonts w:ascii="Times New Roman" w:hAnsi="Times New Roman" w:cs="Times New Roman"/>
          <w:sz w:val="24"/>
          <w:szCs w:val="24"/>
        </w:rPr>
      </w:pPr>
    </w:p>
    <w:p w:rsidR="00AC106B" w:rsidRPr="009D78BF" w:rsidRDefault="00AC106B"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1.3.2. Забезпечення доступу до швидкісного Інтернету та запровадження електронно-комунікаційних сервісів у сферу надання послуг (адміністративні, освіта, медицина, безпека та ін.) в  громаді</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Вирішення цього завдання передбачає:</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визначення умов проведення швидкісного Інтернету в громаді, пошук виконавця послуги і проведення швидкісного Інтернету;</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організація та підтримка відкритих </w:t>
      </w:r>
      <w:r w:rsidRPr="009D78BF">
        <w:rPr>
          <w:rFonts w:ascii="Times New Roman" w:hAnsi="Times New Roman"/>
          <w:sz w:val="24"/>
          <w:szCs w:val="24"/>
        </w:rPr>
        <w:t>Wi</w:t>
      </w:r>
      <w:r w:rsidRPr="009D78BF">
        <w:rPr>
          <w:rFonts w:ascii="Times New Roman" w:hAnsi="Times New Roman"/>
          <w:sz w:val="24"/>
          <w:szCs w:val="24"/>
          <w:lang w:val="uk-UA"/>
        </w:rPr>
        <w:t>-</w:t>
      </w:r>
      <w:r w:rsidRPr="009D78BF">
        <w:rPr>
          <w:rFonts w:ascii="Times New Roman" w:hAnsi="Times New Roman"/>
          <w:sz w:val="24"/>
          <w:szCs w:val="24"/>
        </w:rPr>
        <w:t>Fi</w:t>
      </w:r>
      <w:r w:rsidRPr="009D78BF">
        <w:rPr>
          <w:rFonts w:ascii="Times New Roman" w:hAnsi="Times New Roman"/>
          <w:sz w:val="24"/>
          <w:szCs w:val="24"/>
          <w:lang w:val="uk-UA"/>
        </w:rPr>
        <w:t xml:space="preserve"> зон в громадських місцях;</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створення інформаційно-ресурсних центрів (громадського центру, центру розвитку особистості, відкритого громадського простору з елементами ігрофікації) доступу до соціально значимої інформації, забезпеченого точками доступу до швидкісного Інтернету (в т.ч. на базі сільських бібліотек, будинків культури).</w:t>
      </w:r>
    </w:p>
    <w:p w:rsidR="00AC106B" w:rsidRPr="009D78BF" w:rsidRDefault="00AC106B" w:rsidP="001602F2">
      <w:pPr>
        <w:spacing w:after="0" w:line="240" w:lineRule="auto"/>
        <w:ind w:left="0" w:firstLine="567"/>
        <w:rPr>
          <w:rFonts w:ascii="Times New Roman" w:hAnsi="Times New Roman" w:cs="Times New Roman"/>
          <w:sz w:val="24"/>
          <w:szCs w:val="24"/>
        </w:rPr>
      </w:pPr>
    </w:p>
    <w:p w:rsidR="00AC106B" w:rsidRPr="009D78BF" w:rsidRDefault="00AC106B"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1.3.3. Покращення управління комунальною власністю громади</w:t>
      </w:r>
    </w:p>
    <w:p w:rsidR="00AC106B" w:rsidRPr="009D78BF" w:rsidRDefault="00F1405A"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ab/>
        <w:t>Вирішення цього завдання можливе за умов:</w:t>
      </w:r>
    </w:p>
    <w:p w:rsidR="00F1405A" w:rsidRPr="009D78BF" w:rsidRDefault="00F1405A" w:rsidP="001602F2">
      <w:pPr>
        <w:numPr>
          <w:ilvl w:val="0"/>
          <w:numId w:val="2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інвентаризації та паспортизації всіх </w:t>
      </w:r>
      <w:bookmarkStart w:id="41" w:name="_Hlk535234073"/>
      <w:r w:rsidRPr="009D78BF">
        <w:rPr>
          <w:rFonts w:ascii="Times New Roman" w:hAnsi="Times New Roman" w:cs="Times New Roman"/>
          <w:sz w:val="24"/>
          <w:szCs w:val="24"/>
        </w:rPr>
        <w:t>об’єктів комунальної власності</w:t>
      </w:r>
      <w:bookmarkEnd w:id="41"/>
      <w:r w:rsidRPr="009D78BF">
        <w:rPr>
          <w:rFonts w:ascii="Times New Roman" w:hAnsi="Times New Roman" w:cs="Times New Roman"/>
          <w:sz w:val="24"/>
          <w:szCs w:val="24"/>
        </w:rPr>
        <w:t>;</w:t>
      </w:r>
    </w:p>
    <w:p w:rsidR="00B25249" w:rsidRPr="009D78BF" w:rsidRDefault="00B25249" w:rsidP="001602F2">
      <w:pPr>
        <w:numPr>
          <w:ilvl w:val="0"/>
          <w:numId w:val="2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формування електронного реєстру всіх об’єктів комунальної власності;</w:t>
      </w:r>
    </w:p>
    <w:p w:rsidR="00B25249" w:rsidRPr="009D78BF" w:rsidRDefault="00F1405A" w:rsidP="001602F2">
      <w:pPr>
        <w:numPr>
          <w:ilvl w:val="0"/>
          <w:numId w:val="2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розробка процедур та механізмів </w:t>
      </w:r>
      <w:r w:rsidR="00B25249" w:rsidRPr="009D78BF">
        <w:rPr>
          <w:rFonts w:ascii="Times New Roman" w:hAnsi="Times New Roman" w:cs="Times New Roman"/>
          <w:sz w:val="24"/>
          <w:szCs w:val="24"/>
        </w:rPr>
        <w:t xml:space="preserve">відчуження/передачі в оренду об’єктів комунальної власності; </w:t>
      </w:r>
    </w:p>
    <w:p w:rsidR="00F1405A" w:rsidRPr="009D78BF" w:rsidRDefault="00B25249" w:rsidP="001602F2">
      <w:pPr>
        <w:numPr>
          <w:ilvl w:val="0"/>
          <w:numId w:val="2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формування пріоритетних напрямів, стимулів використання об’єктів комунальної власності та заходів з їх охорони;</w:t>
      </w:r>
    </w:p>
    <w:p w:rsidR="00F1405A" w:rsidRPr="009D78BF" w:rsidRDefault="00F1405A" w:rsidP="001602F2">
      <w:pPr>
        <w:numPr>
          <w:ilvl w:val="0"/>
          <w:numId w:val="2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формування програми</w:t>
      </w:r>
      <w:r w:rsidR="00B25249" w:rsidRPr="009D78BF">
        <w:rPr>
          <w:rFonts w:ascii="Times New Roman" w:hAnsi="Times New Roman" w:cs="Times New Roman"/>
          <w:sz w:val="24"/>
          <w:szCs w:val="24"/>
        </w:rPr>
        <w:t xml:space="preserve"> благоустрою чи</w:t>
      </w:r>
      <w:r w:rsidRPr="009D78BF">
        <w:rPr>
          <w:rFonts w:ascii="Times New Roman" w:hAnsi="Times New Roman" w:cs="Times New Roman"/>
          <w:sz w:val="24"/>
          <w:szCs w:val="24"/>
        </w:rPr>
        <w:t xml:space="preserve"> реіновації об’єктів комунальної власності</w:t>
      </w:r>
      <w:r w:rsidR="006A2804" w:rsidRPr="009D78BF">
        <w:rPr>
          <w:rFonts w:ascii="Times New Roman" w:hAnsi="Times New Roman" w:cs="Times New Roman"/>
          <w:sz w:val="24"/>
          <w:szCs w:val="24"/>
        </w:rPr>
        <w:t>;</w:t>
      </w:r>
    </w:p>
    <w:p w:rsidR="006A2804" w:rsidRPr="009D78BF" w:rsidRDefault="006A2804" w:rsidP="001602F2">
      <w:pPr>
        <w:pStyle w:val="a7"/>
        <w:numPr>
          <w:ilvl w:val="0"/>
          <w:numId w:val="20"/>
        </w:numPr>
        <w:ind w:left="0" w:firstLine="567"/>
        <w:jc w:val="both"/>
        <w:rPr>
          <w:rFonts w:ascii="Times New Roman" w:eastAsia="Times New Roman" w:hAnsi="Times New Roman"/>
          <w:noProof/>
          <w:sz w:val="24"/>
          <w:szCs w:val="24"/>
          <w:lang w:val="uk-UA" w:eastAsia="en-US"/>
        </w:rPr>
      </w:pPr>
      <w:r w:rsidRPr="009D78BF">
        <w:rPr>
          <w:rFonts w:ascii="Times New Roman" w:eastAsia="Times New Roman" w:hAnsi="Times New Roman"/>
          <w:sz w:val="24"/>
          <w:szCs w:val="24"/>
          <w:lang w:val="uk-UA"/>
        </w:rPr>
        <w:t xml:space="preserve">розробка концепції створення Центру безпеки громади (блок пожежного депо, дільничний̆ поліцейський блок, швидка медична допомога, адміністративно-побутовий та гаражний̆ блок, формування штату працівників) шляхом будівництва, добудови чи зміни цільового призначення вже існуючих об’єктів та територій комунальної власності; </w:t>
      </w:r>
    </w:p>
    <w:p w:rsidR="006A2804" w:rsidRPr="009D78BF" w:rsidRDefault="006A2804" w:rsidP="001602F2">
      <w:pPr>
        <w:pStyle w:val="a7"/>
        <w:numPr>
          <w:ilvl w:val="0"/>
          <w:numId w:val="20"/>
        </w:numPr>
        <w:ind w:left="0" w:firstLine="567"/>
        <w:jc w:val="both"/>
        <w:rPr>
          <w:rFonts w:ascii="Times New Roman" w:eastAsia="Times New Roman" w:hAnsi="Times New Roman"/>
          <w:sz w:val="24"/>
          <w:szCs w:val="24"/>
          <w:lang w:val="uk-UA"/>
        </w:rPr>
      </w:pPr>
      <w:r w:rsidRPr="009D78BF">
        <w:rPr>
          <w:rFonts w:ascii="Times New Roman" w:eastAsia="Times New Roman" w:hAnsi="Times New Roman"/>
          <w:sz w:val="24"/>
          <w:szCs w:val="24"/>
          <w:lang w:val="uk-UA"/>
        </w:rPr>
        <w:t>облаштування мереж та комунікацій для забезпечення повноцінного функціонування центру безпеки громади (водопостачання, водовідведення, електропостачання</w:t>
      </w:r>
      <w:r w:rsidR="004D5C23" w:rsidRPr="009D78BF">
        <w:rPr>
          <w:rFonts w:ascii="Times New Roman" w:eastAsia="Times New Roman" w:hAnsi="Times New Roman"/>
          <w:sz w:val="24"/>
          <w:szCs w:val="24"/>
          <w:lang w:val="uk-UA"/>
        </w:rPr>
        <w:t>)</w:t>
      </w:r>
      <w:r w:rsidRPr="009D78BF">
        <w:rPr>
          <w:rFonts w:ascii="Times New Roman" w:eastAsia="Times New Roman" w:hAnsi="Times New Roman"/>
          <w:sz w:val="24"/>
          <w:szCs w:val="24"/>
          <w:lang w:val="uk-UA"/>
        </w:rPr>
        <w:t>, відпрацювання систем оповіщення, запуску охоронно-пожежної сигналізаціі,̈ системи зв’язку для Центру безпеки громади;</w:t>
      </w:r>
    </w:p>
    <w:p w:rsidR="006A2804" w:rsidRPr="009D78BF" w:rsidRDefault="006A2804" w:rsidP="001602F2">
      <w:pPr>
        <w:pStyle w:val="a7"/>
        <w:numPr>
          <w:ilvl w:val="0"/>
          <w:numId w:val="20"/>
        </w:numPr>
        <w:ind w:left="0" w:firstLine="567"/>
        <w:jc w:val="both"/>
        <w:rPr>
          <w:rFonts w:ascii="Times New Roman" w:eastAsia="Times New Roman" w:hAnsi="Times New Roman"/>
          <w:sz w:val="24"/>
          <w:szCs w:val="24"/>
          <w:lang w:val="uk-UA"/>
        </w:rPr>
      </w:pPr>
      <w:r w:rsidRPr="009D78BF">
        <w:rPr>
          <w:rFonts w:ascii="Times New Roman" w:eastAsia="Times New Roman" w:hAnsi="Times New Roman"/>
          <w:sz w:val="24"/>
          <w:szCs w:val="24"/>
          <w:lang w:val="uk-UA"/>
        </w:rPr>
        <w:t>придбання пожежного автомобілю та інших технічних засобів;</w:t>
      </w:r>
    </w:p>
    <w:p w:rsidR="006A2804" w:rsidRPr="009D78BF" w:rsidRDefault="004D5C23" w:rsidP="001602F2">
      <w:pPr>
        <w:pStyle w:val="a7"/>
        <w:numPr>
          <w:ilvl w:val="0"/>
          <w:numId w:val="20"/>
        </w:numPr>
        <w:ind w:left="0" w:firstLine="567"/>
        <w:jc w:val="both"/>
        <w:rPr>
          <w:rFonts w:ascii="Times New Roman" w:eastAsia="Times New Roman" w:hAnsi="Times New Roman"/>
          <w:sz w:val="24"/>
          <w:szCs w:val="24"/>
          <w:lang w:val="uk-UA"/>
        </w:rPr>
      </w:pPr>
      <w:r w:rsidRPr="009D78BF">
        <w:rPr>
          <w:rFonts w:ascii="Times New Roman" w:eastAsia="Times New Roman" w:hAnsi="Times New Roman"/>
          <w:sz w:val="24"/>
          <w:szCs w:val="24"/>
          <w:lang w:val="uk-UA"/>
        </w:rPr>
        <w:t>розглянути можливість співробітництва з сусідніми територіальними громади щодо запуску Центру безпеки громади.</w:t>
      </w:r>
    </w:p>
    <w:p w:rsidR="00B25249" w:rsidRPr="009D78BF" w:rsidRDefault="00B25249" w:rsidP="001602F2">
      <w:pPr>
        <w:spacing w:after="0" w:line="240" w:lineRule="auto"/>
        <w:ind w:left="0" w:firstLine="567"/>
        <w:rPr>
          <w:rFonts w:ascii="Times New Roman" w:hAnsi="Times New Roman" w:cs="Times New Roman"/>
          <w:sz w:val="24"/>
          <w:szCs w:val="24"/>
        </w:rPr>
      </w:pPr>
    </w:p>
    <w:p w:rsidR="00AC106B" w:rsidRPr="009D78BF" w:rsidRDefault="00AC106B" w:rsidP="001602F2">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Оперативна ціль 1.4. Розвиток туристичної привабливості громади</w:t>
      </w:r>
    </w:p>
    <w:p w:rsidR="00AC106B" w:rsidRPr="009D78BF" w:rsidRDefault="002F2CC5"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 xml:space="preserve">Завдання </w:t>
      </w:r>
      <w:r w:rsidR="00AC106B" w:rsidRPr="009D78BF">
        <w:rPr>
          <w:rFonts w:ascii="Times New Roman" w:hAnsi="Times New Roman" w:cs="Times New Roman"/>
          <w:i/>
          <w:sz w:val="24"/>
          <w:szCs w:val="24"/>
          <w:u w:val="single"/>
        </w:rPr>
        <w:t>1.4.1. Формування позитивного туристичного іміджу громади</w:t>
      </w:r>
    </w:p>
    <w:p w:rsidR="00DC7C17" w:rsidRPr="009D78BF" w:rsidRDefault="00DC7C17"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Територія </w:t>
      </w:r>
      <w:r w:rsidR="00130650" w:rsidRPr="009D78BF">
        <w:rPr>
          <w:rFonts w:ascii="Times New Roman" w:hAnsi="Times New Roman"/>
          <w:sz w:val="24"/>
          <w:szCs w:val="24"/>
          <w:lang w:val="uk-UA"/>
        </w:rPr>
        <w:t>Баштечк</w:t>
      </w:r>
      <w:r w:rsidR="00B25249" w:rsidRPr="009D78BF">
        <w:rPr>
          <w:rFonts w:ascii="Times New Roman" w:hAnsi="Times New Roman"/>
          <w:sz w:val="24"/>
          <w:szCs w:val="24"/>
          <w:lang w:val="uk-UA"/>
        </w:rPr>
        <w:t>івської</w:t>
      </w:r>
      <w:r w:rsidR="00885C69" w:rsidRPr="009D78BF">
        <w:rPr>
          <w:rFonts w:ascii="Times New Roman" w:hAnsi="Times New Roman"/>
          <w:sz w:val="24"/>
          <w:szCs w:val="24"/>
          <w:lang w:val="uk-UA"/>
        </w:rPr>
        <w:t xml:space="preserve"> </w:t>
      </w:r>
      <w:r w:rsidRPr="009D78BF">
        <w:rPr>
          <w:rFonts w:ascii="Times New Roman" w:hAnsi="Times New Roman"/>
          <w:sz w:val="24"/>
          <w:szCs w:val="24"/>
          <w:lang w:val="uk-UA"/>
        </w:rPr>
        <w:t>ТГ попри мало розвинену туристичну інфраструктуру має виражені ознаки історичної, культурної та рекреаційної цінності, які за умов розвитку сільського (зеленого)</w:t>
      </w:r>
      <w:r w:rsidR="00B25249" w:rsidRPr="009D78BF">
        <w:rPr>
          <w:rFonts w:ascii="Times New Roman" w:hAnsi="Times New Roman"/>
          <w:sz w:val="24"/>
          <w:szCs w:val="24"/>
          <w:lang w:val="uk-UA"/>
        </w:rPr>
        <w:t>, гастротуризму, подієвого та інших видів</w:t>
      </w:r>
      <w:r w:rsidRPr="009D78BF">
        <w:rPr>
          <w:rFonts w:ascii="Times New Roman" w:hAnsi="Times New Roman"/>
          <w:sz w:val="24"/>
          <w:szCs w:val="24"/>
          <w:lang w:val="uk-UA"/>
        </w:rPr>
        <w:t xml:space="preserve"> туризму</w:t>
      </w:r>
      <w:r w:rsidR="000B0FB8" w:rsidRPr="009D78BF">
        <w:rPr>
          <w:rFonts w:ascii="Times New Roman" w:hAnsi="Times New Roman"/>
          <w:sz w:val="24"/>
          <w:szCs w:val="24"/>
          <w:lang w:val="uk-UA"/>
        </w:rPr>
        <w:t>,</w:t>
      </w:r>
      <w:r w:rsidRPr="009D78BF">
        <w:rPr>
          <w:rFonts w:ascii="Times New Roman" w:hAnsi="Times New Roman"/>
          <w:sz w:val="24"/>
          <w:szCs w:val="24"/>
          <w:lang w:val="uk-UA"/>
        </w:rPr>
        <w:t xml:space="preserve"> згодом створять прямі й непрямі економічні </w:t>
      </w:r>
      <w:r w:rsidR="00B25249" w:rsidRPr="009D78BF">
        <w:rPr>
          <w:rFonts w:ascii="Times New Roman" w:hAnsi="Times New Roman"/>
          <w:sz w:val="24"/>
          <w:szCs w:val="24"/>
          <w:lang w:val="uk-UA"/>
        </w:rPr>
        <w:t xml:space="preserve">стимули та </w:t>
      </w:r>
      <w:r w:rsidRPr="009D78BF">
        <w:rPr>
          <w:rFonts w:ascii="Times New Roman" w:hAnsi="Times New Roman"/>
          <w:sz w:val="24"/>
          <w:szCs w:val="24"/>
          <w:lang w:val="uk-UA"/>
        </w:rPr>
        <w:t xml:space="preserve">вигоди для громади. В такому разі важливо налаштувати роботу з популяризації громади як </w:t>
      </w:r>
      <w:r w:rsidR="000B0FB8" w:rsidRPr="009D78BF">
        <w:rPr>
          <w:rFonts w:ascii="Times New Roman" w:hAnsi="Times New Roman"/>
          <w:sz w:val="24"/>
          <w:szCs w:val="24"/>
          <w:lang w:val="uk-UA"/>
        </w:rPr>
        <w:t>туристично привабливої</w:t>
      </w:r>
      <w:r w:rsidRPr="009D78BF">
        <w:rPr>
          <w:rFonts w:ascii="Times New Roman" w:hAnsi="Times New Roman"/>
          <w:sz w:val="24"/>
          <w:szCs w:val="24"/>
          <w:lang w:val="uk-UA"/>
        </w:rPr>
        <w:t xml:space="preserve">. </w:t>
      </w:r>
      <w:r w:rsidRPr="009D78BF">
        <w:rPr>
          <w:rFonts w:ascii="Times New Roman" w:eastAsia="Times New Roman" w:hAnsi="Times New Roman"/>
          <w:color w:val="000000"/>
          <w:sz w:val="24"/>
          <w:szCs w:val="24"/>
          <w:lang w:val="uk-UA" w:eastAsia="ru-RU"/>
        </w:rPr>
        <w:t xml:space="preserve">Інструментами досягнення цього завдання у найближчій перспективі </w:t>
      </w:r>
      <w:r w:rsidR="003541CB" w:rsidRPr="009D78BF">
        <w:rPr>
          <w:rFonts w:ascii="Times New Roman" w:eastAsia="Times New Roman" w:hAnsi="Times New Roman"/>
          <w:color w:val="000000"/>
          <w:sz w:val="24"/>
          <w:szCs w:val="24"/>
          <w:lang w:val="uk-UA" w:eastAsia="ru-RU"/>
        </w:rPr>
        <w:t xml:space="preserve">мають </w:t>
      </w:r>
      <w:r w:rsidRPr="009D78BF">
        <w:rPr>
          <w:rFonts w:ascii="Times New Roman" w:eastAsia="Times New Roman" w:hAnsi="Times New Roman"/>
          <w:color w:val="000000"/>
          <w:sz w:val="24"/>
          <w:szCs w:val="24"/>
          <w:lang w:val="uk-UA" w:eastAsia="ru-RU"/>
        </w:rPr>
        <w:t>бу</w:t>
      </w:r>
      <w:r w:rsidR="003541CB" w:rsidRPr="009D78BF">
        <w:rPr>
          <w:rFonts w:ascii="Times New Roman" w:eastAsia="Times New Roman" w:hAnsi="Times New Roman"/>
          <w:color w:val="000000"/>
          <w:sz w:val="24"/>
          <w:szCs w:val="24"/>
          <w:lang w:val="uk-UA" w:eastAsia="ru-RU"/>
        </w:rPr>
        <w:t>ти</w:t>
      </w:r>
      <w:r w:rsidRPr="009D78BF">
        <w:rPr>
          <w:rFonts w:ascii="Times New Roman" w:hAnsi="Times New Roman"/>
          <w:sz w:val="24"/>
          <w:szCs w:val="24"/>
          <w:lang w:val="uk-UA"/>
        </w:rPr>
        <w:t>:</w:t>
      </w:r>
    </w:p>
    <w:p w:rsidR="00370674" w:rsidRPr="009D78BF" w:rsidRDefault="00370674" w:rsidP="001602F2">
      <w:pPr>
        <w:pStyle w:val="a7"/>
        <w:numPr>
          <w:ilvl w:val="0"/>
          <w:numId w:val="4"/>
        </w:numPr>
        <w:ind w:left="0" w:firstLine="567"/>
        <w:rPr>
          <w:rFonts w:ascii="Times New Roman" w:hAnsi="Times New Roman"/>
          <w:sz w:val="24"/>
          <w:szCs w:val="24"/>
          <w:lang w:val="uk-UA"/>
        </w:rPr>
      </w:pPr>
      <w:r w:rsidRPr="009D78BF">
        <w:rPr>
          <w:rFonts w:ascii="Times New Roman" w:hAnsi="Times New Roman"/>
          <w:sz w:val="24"/>
          <w:szCs w:val="24"/>
          <w:lang w:val="uk-UA"/>
        </w:rPr>
        <w:t>розроб</w:t>
      </w:r>
      <w:r w:rsidR="003541CB" w:rsidRPr="009D78BF">
        <w:rPr>
          <w:rFonts w:ascii="Times New Roman" w:hAnsi="Times New Roman"/>
          <w:sz w:val="24"/>
          <w:szCs w:val="24"/>
          <w:lang w:val="uk-UA"/>
        </w:rPr>
        <w:t>ка</w:t>
      </w:r>
      <w:r w:rsidRPr="009D78BF">
        <w:rPr>
          <w:rFonts w:ascii="Times New Roman" w:hAnsi="Times New Roman"/>
          <w:sz w:val="24"/>
          <w:szCs w:val="24"/>
          <w:lang w:val="uk-UA"/>
        </w:rPr>
        <w:t xml:space="preserve"> програм</w:t>
      </w:r>
      <w:r w:rsidR="003541CB" w:rsidRPr="009D78BF">
        <w:rPr>
          <w:rFonts w:ascii="Times New Roman" w:hAnsi="Times New Roman"/>
          <w:sz w:val="24"/>
          <w:szCs w:val="24"/>
          <w:lang w:val="uk-UA"/>
        </w:rPr>
        <w:t>и</w:t>
      </w:r>
      <w:r w:rsidRPr="009D78BF">
        <w:rPr>
          <w:rFonts w:ascii="Times New Roman" w:hAnsi="Times New Roman"/>
          <w:sz w:val="24"/>
          <w:szCs w:val="24"/>
          <w:lang w:val="uk-UA"/>
        </w:rPr>
        <w:t xml:space="preserve"> розвитку туристичної привабливості громади;</w:t>
      </w:r>
    </w:p>
    <w:p w:rsidR="00370674" w:rsidRPr="009D78BF" w:rsidRDefault="00370674" w:rsidP="001602F2">
      <w:pPr>
        <w:pStyle w:val="a7"/>
        <w:numPr>
          <w:ilvl w:val="0"/>
          <w:numId w:val="4"/>
        </w:numPr>
        <w:ind w:left="0" w:firstLine="567"/>
        <w:rPr>
          <w:rFonts w:ascii="Times New Roman" w:hAnsi="Times New Roman"/>
          <w:sz w:val="24"/>
          <w:szCs w:val="24"/>
          <w:lang w:val="uk-UA"/>
        </w:rPr>
      </w:pPr>
      <w:r w:rsidRPr="009D78BF">
        <w:rPr>
          <w:rFonts w:ascii="Times New Roman" w:hAnsi="Times New Roman"/>
          <w:sz w:val="24"/>
          <w:szCs w:val="24"/>
          <w:lang w:val="uk-UA"/>
        </w:rPr>
        <w:t>прове</w:t>
      </w:r>
      <w:r w:rsidR="003541CB" w:rsidRPr="009D78BF">
        <w:rPr>
          <w:rFonts w:ascii="Times New Roman" w:hAnsi="Times New Roman"/>
          <w:sz w:val="24"/>
          <w:szCs w:val="24"/>
          <w:lang w:val="uk-UA"/>
        </w:rPr>
        <w:t>дення</w:t>
      </w:r>
      <w:r w:rsidRPr="009D78BF">
        <w:rPr>
          <w:rFonts w:ascii="Times New Roman" w:hAnsi="Times New Roman"/>
          <w:sz w:val="24"/>
          <w:szCs w:val="24"/>
          <w:lang w:val="uk-UA"/>
        </w:rPr>
        <w:t xml:space="preserve"> інвентаризаці</w:t>
      </w:r>
      <w:r w:rsidR="003541CB" w:rsidRPr="009D78BF">
        <w:rPr>
          <w:rFonts w:ascii="Times New Roman" w:hAnsi="Times New Roman"/>
          <w:sz w:val="24"/>
          <w:szCs w:val="24"/>
          <w:lang w:val="uk-UA"/>
        </w:rPr>
        <w:t>ї</w:t>
      </w:r>
      <w:r w:rsidRPr="009D78BF">
        <w:rPr>
          <w:rFonts w:ascii="Times New Roman" w:hAnsi="Times New Roman"/>
          <w:sz w:val="24"/>
          <w:szCs w:val="24"/>
          <w:lang w:val="uk-UA"/>
        </w:rPr>
        <w:t xml:space="preserve"> потенційно привабливих та важливих туристичних зон, територій, об’єктів;</w:t>
      </w:r>
    </w:p>
    <w:p w:rsidR="00370674" w:rsidRPr="009D78BF" w:rsidRDefault="00370674" w:rsidP="001602F2">
      <w:pPr>
        <w:pStyle w:val="a7"/>
        <w:numPr>
          <w:ilvl w:val="0"/>
          <w:numId w:val="4"/>
        </w:numPr>
        <w:ind w:left="0" w:firstLine="567"/>
        <w:rPr>
          <w:rFonts w:ascii="Times New Roman" w:hAnsi="Times New Roman"/>
          <w:sz w:val="24"/>
          <w:szCs w:val="24"/>
          <w:lang w:val="uk-UA"/>
        </w:rPr>
      </w:pPr>
      <w:r w:rsidRPr="009D78BF">
        <w:rPr>
          <w:rFonts w:ascii="Times New Roman" w:hAnsi="Times New Roman"/>
          <w:sz w:val="24"/>
          <w:szCs w:val="24"/>
          <w:lang w:val="uk-UA"/>
        </w:rPr>
        <w:t>дослід</w:t>
      </w:r>
      <w:r w:rsidR="003541CB" w:rsidRPr="009D78BF">
        <w:rPr>
          <w:rFonts w:ascii="Times New Roman" w:hAnsi="Times New Roman"/>
          <w:sz w:val="24"/>
          <w:szCs w:val="24"/>
          <w:lang w:val="uk-UA"/>
        </w:rPr>
        <w:t>ження</w:t>
      </w:r>
      <w:r w:rsidRPr="009D78BF">
        <w:rPr>
          <w:rFonts w:ascii="Times New Roman" w:hAnsi="Times New Roman"/>
          <w:sz w:val="24"/>
          <w:szCs w:val="24"/>
          <w:lang w:val="uk-UA"/>
        </w:rPr>
        <w:t xml:space="preserve"> та вияв</w:t>
      </w:r>
      <w:r w:rsidR="003541CB" w:rsidRPr="009D78BF">
        <w:rPr>
          <w:rFonts w:ascii="Times New Roman" w:hAnsi="Times New Roman"/>
          <w:sz w:val="24"/>
          <w:szCs w:val="24"/>
          <w:lang w:val="uk-UA"/>
        </w:rPr>
        <w:t>лення</w:t>
      </w:r>
      <w:r w:rsidRPr="009D78BF">
        <w:rPr>
          <w:rFonts w:ascii="Times New Roman" w:hAnsi="Times New Roman"/>
          <w:sz w:val="24"/>
          <w:szCs w:val="24"/>
          <w:lang w:val="uk-UA"/>
        </w:rPr>
        <w:t xml:space="preserve"> об’єкт</w:t>
      </w:r>
      <w:r w:rsidR="003541CB" w:rsidRPr="009D78BF">
        <w:rPr>
          <w:rFonts w:ascii="Times New Roman" w:hAnsi="Times New Roman"/>
          <w:sz w:val="24"/>
          <w:szCs w:val="24"/>
          <w:lang w:val="uk-UA"/>
        </w:rPr>
        <w:t>ів</w:t>
      </w:r>
      <w:r w:rsidRPr="009D78BF">
        <w:rPr>
          <w:rFonts w:ascii="Times New Roman" w:hAnsi="Times New Roman"/>
          <w:sz w:val="24"/>
          <w:szCs w:val="24"/>
          <w:lang w:val="uk-UA"/>
        </w:rPr>
        <w:t xml:space="preserve"> придатн</w:t>
      </w:r>
      <w:r w:rsidR="003541CB" w:rsidRPr="009D78BF">
        <w:rPr>
          <w:rFonts w:ascii="Times New Roman" w:hAnsi="Times New Roman"/>
          <w:sz w:val="24"/>
          <w:szCs w:val="24"/>
          <w:lang w:val="uk-UA"/>
        </w:rPr>
        <w:t>их</w:t>
      </w:r>
      <w:r w:rsidRPr="009D78BF">
        <w:rPr>
          <w:rFonts w:ascii="Times New Roman" w:hAnsi="Times New Roman"/>
          <w:sz w:val="24"/>
          <w:szCs w:val="24"/>
          <w:lang w:val="uk-UA"/>
        </w:rPr>
        <w:t xml:space="preserve"> для розвитку сільського (зеленого) туризму, вияв</w:t>
      </w:r>
      <w:r w:rsidR="003541CB" w:rsidRPr="009D78BF">
        <w:rPr>
          <w:rFonts w:ascii="Times New Roman" w:hAnsi="Times New Roman"/>
          <w:sz w:val="24"/>
          <w:szCs w:val="24"/>
          <w:lang w:val="uk-UA"/>
        </w:rPr>
        <w:t>лення</w:t>
      </w:r>
      <w:r w:rsidRPr="009D78BF">
        <w:rPr>
          <w:rFonts w:ascii="Times New Roman" w:hAnsi="Times New Roman"/>
          <w:sz w:val="24"/>
          <w:szCs w:val="24"/>
          <w:lang w:val="uk-UA"/>
        </w:rPr>
        <w:t xml:space="preserve"> власників сільських домоволодінь готових розпочати цей вид діяльність;</w:t>
      </w:r>
    </w:p>
    <w:p w:rsidR="00370674" w:rsidRPr="009D78BF" w:rsidRDefault="00370674"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наповнення веб-ресурсу громади інформацією (фото потенційно привабливих об’єктів, їх описи, об’єм послуг) орієнтованою на туриста;</w:t>
      </w:r>
    </w:p>
    <w:p w:rsidR="00370674" w:rsidRPr="009D78BF" w:rsidRDefault="00370674"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системна промоція туристичного потенціалу громади через ЗМІ, інтернет-ресурси;</w:t>
      </w:r>
    </w:p>
    <w:p w:rsidR="00370674" w:rsidRPr="009D78BF" w:rsidRDefault="00370674" w:rsidP="001602F2">
      <w:pPr>
        <w:pStyle w:val="a7"/>
        <w:numPr>
          <w:ilvl w:val="0"/>
          <w:numId w:val="4"/>
        </w:numPr>
        <w:shd w:val="clear" w:color="auto" w:fill="FFFFFF"/>
        <w:ind w:left="0" w:firstLine="567"/>
        <w:jc w:val="both"/>
        <w:rPr>
          <w:rFonts w:ascii="Times New Roman" w:eastAsia="Times New Roman" w:hAnsi="Times New Roman"/>
          <w:color w:val="000000"/>
          <w:sz w:val="24"/>
          <w:szCs w:val="24"/>
          <w:lang w:val="uk-UA" w:eastAsia="ru-RU"/>
        </w:rPr>
      </w:pPr>
      <w:r w:rsidRPr="009D78BF">
        <w:rPr>
          <w:rFonts w:ascii="Times New Roman" w:hAnsi="Times New Roman"/>
          <w:sz w:val="24"/>
          <w:szCs w:val="24"/>
          <w:lang w:val="uk-UA"/>
        </w:rPr>
        <w:lastRenderedPageBreak/>
        <w:t>розробка, виготовлення та поширення промоційних туристичних матеріалів (сувенірна продукція, інформаційні матеріали, листівки тощо);</w:t>
      </w:r>
    </w:p>
    <w:p w:rsidR="00370674" w:rsidRPr="009D78BF" w:rsidRDefault="00370674"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залучення можливостей в створення і просування туристичного бренду (продукту, формування власної айдентики) громади;</w:t>
      </w:r>
    </w:p>
    <w:p w:rsidR="00370674" w:rsidRPr="009D78BF" w:rsidRDefault="00370674" w:rsidP="001602F2">
      <w:pPr>
        <w:pStyle w:val="a7"/>
        <w:numPr>
          <w:ilvl w:val="0"/>
          <w:numId w:val="4"/>
        </w:numPr>
        <w:ind w:left="0" w:firstLine="567"/>
        <w:rPr>
          <w:rFonts w:ascii="Times New Roman" w:hAnsi="Times New Roman"/>
          <w:sz w:val="24"/>
          <w:szCs w:val="24"/>
          <w:lang w:val="uk-UA"/>
        </w:rPr>
      </w:pPr>
      <w:r w:rsidRPr="009D78BF">
        <w:rPr>
          <w:rFonts w:ascii="Times New Roman" w:hAnsi="Times New Roman"/>
          <w:sz w:val="24"/>
          <w:szCs w:val="24"/>
          <w:lang w:val="uk-UA"/>
        </w:rPr>
        <w:t>формува</w:t>
      </w:r>
      <w:r w:rsidR="003541CB" w:rsidRPr="009D78BF">
        <w:rPr>
          <w:rFonts w:ascii="Times New Roman" w:hAnsi="Times New Roman"/>
          <w:sz w:val="24"/>
          <w:szCs w:val="24"/>
          <w:lang w:val="uk-UA"/>
        </w:rPr>
        <w:t>ння</w:t>
      </w:r>
      <w:r w:rsidRPr="009D78BF">
        <w:rPr>
          <w:rFonts w:ascii="Times New Roman" w:hAnsi="Times New Roman"/>
          <w:sz w:val="24"/>
          <w:szCs w:val="24"/>
          <w:lang w:val="uk-UA"/>
        </w:rPr>
        <w:t xml:space="preserve"> баз</w:t>
      </w:r>
      <w:r w:rsidR="003541CB" w:rsidRPr="009D78BF">
        <w:rPr>
          <w:rFonts w:ascii="Times New Roman" w:hAnsi="Times New Roman"/>
          <w:sz w:val="24"/>
          <w:szCs w:val="24"/>
          <w:lang w:val="uk-UA"/>
        </w:rPr>
        <w:t>и</w:t>
      </w:r>
      <w:r w:rsidRPr="009D78BF">
        <w:rPr>
          <w:rFonts w:ascii="Times New Roman" w:hAnsi="Times New Roman"/>
          <w:sz w:val="24"/>
          <w:szCs w:val="24"/>
          <w:lang w:val="uk-UA"/>
        </w:rPr>
        <w:t xml:space="preserve"> місцевих майстрів народних ремесл з виготовлення сувенірів</w:t>
      </w:r>
      <w:r w:rsidR="003541CB" w:rsidRPr="009D78BF">
        <w:rPr>
          <w:rFonts w:ascii="Times New Roman" w:hAnsi="Times New Roman"/>
          <w:sz w:val="24"/>
          <w:szCs w:val="24"/>
          <w:lang w:val="uk-UA"/>
        </w:rPr>
        <w:t>;</w:t>
      </w:r>
    </w:p>
    <w:p w:rsidR="003541CB" w:rsidRPr="009D78BF" w:rsidRDefault="003541CB" w:rsidP="001602F2">
      <w:pPr>
        <w:pStyle w:val="a7"/>
        <w:numPr>
          <w:ilvl w:val="0"/>
          <w:numId w:val="4"/>
        </w:numPr>
        <w:ind w:left="0" w:firstLine="567"/>
        <w:rPr>
          <w:rFonts w:ascii="Times New Roman" w:hAnsi="Times New Roman"/>
          <w:sz w:val="24"/>
          <w:szCs w:val="24"/>
          <w:lang w:val="uk-UA"/>
        </w:rPr>
      </w:pPr>
      <w:r w:rsidRPr="009D78BF">
        <w:rPr>
          <w:rFonts w:ascii="Times New Roman" w:hAnsi="Times New Roman"/>
          <w:sz w:val="24"/>
          <w:szCs w:val="24"/>
          <w:lang w:val="uk-UA"/>
        </w:rPr>
        <w:t xml:space="preserve">формування стимулів до </w:t>
      </w:r>
      <w:r w:rsidR="00A12FFA" w:rsidRPr="009D78BF">
        <w:rPr>
          <w:rFonts w:ascii="Times New Roman" w:hAnsi="Times New Roman"/>
          <w:sz w:val="24"/>
          <w:szCs w:val="24"/>
          <w:lang w:val="uk-UA"/>
        </w:rPr>
        <w:t>відновлення народних ремесл з виготовлення сувенірів та сувенірних наборів;</w:t>
      </w:r>
    </w:p>
    <w:p w:rsidR="00370674" w:rsidRPr="009D78BF" w:rsidRDefault="00370674" w:rsidP="001602F2">
      <w:pPr>
        <w:pStyle w:val="a7"/>
        <w:numPr>
          <w:ilvl w:val="0"/>
          <w:numId w:val="4"/>
        </w:numPr>
        <w:ind w:left="0" w:firstLine="567"/>
        <w:rPr>
          <w:rFonts w:ascii="Times New Roman" w:hAnsi="Times New Roman"/>
          <w:sz w:val="24"/>
          <w:szCs w:val="24"/>
          <w:lang w:val="uk-UA"/>
        </w:rPr>
      </w:pPr>
      <w:r w:rsidRPr="009D78BF">
        <w:rPr>
          <w:rFonts w:ascii="Times New Roman" w:hAnsi="Times New Roman"/>
          <w:sz w:val="24"/>
          <w:szCs w:val="24"/>
          <w:lang w:val="uk-UA"/>
        </w:rPr>
        <w:t>формува</w:t>
      </w:r>
      <w:r w:rsidR="003541CB" w:rsidRPr="009D78BF">
        <w:rPr>
          <w:rFonts w:ascii="Times New Roman" w:hAnsi="Times New Roman"/>
          <w:sz w:val="24"/>
          <w:szCs w:val="24"/>
          <w:lang w:val="uk-UA"/>
        </w:rPr>
        <w:t>ння</w:t>
      </w:r>
      <w:r w:rsidRPr="009D78BF">
        <w:rPr>
          <w:rFonts w:ascii="Times New Roman" w:hAnsi="Times New Roman"/>
          <w:sz w:val="24"/>
          <w:szCs w:val="24"/>
          <w:lang w:val="uk-UA"/>
        </w:rPr>
        <w:t xml:space="preserve"> замовлення на проектування, дизайн сувенірної продукції з символікою громади та/чи туристичним брендом громади;</w:t>
      </w:r>
    </w:p>
    <w:p w:rsidR="00370674" w:rsidRPr="009D78BF" w:rsidRDefault="00370674"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залучення місцевих підприємців та населення для просування туристичного бренду громади;</w:t>
      </w:r>
    </w:p>
    <w:p w:rsidR="00370674" w:rsidRPr="009D78BF" w:rsidRDefault="00370674"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підготовка і популя</w:t>
      </w:r>
      <w:r w:rsidR="00130650" w:rsidRPr="009D78BF">
        <w:rPr>
          <w:rFonts w:ascii="Times New Roman" w:hAnsi="Times New Roman"/>
          <w:sz w:val="24"/>
          <w:szCs w:val="24"/>
          <w:lang w:val="uk-UA"/>
        </w:rPr>
        <w:t>ризація туристичного паспорту Баштеч</w:t>
      </w:r>
      <w:r w:rsidRPr="009D78BF">
        <w:rPr>
          <w:rFonts w:ascii="Times New Roman" w:hAnsi="Times New Roman"/>
          <w:sz w:val="24"/>
          <w:szCs w:val="24"/>
          <w:lang w:val="uk-UA"/>
        </w:rPr>
        <w:t>к</w:t>
      </w:r>
      <w:r w:rsidR="00130650" w:rsidRPr="009D78BF">
        <w:rPr>
          <w:rFonts w:ascii="Times New Roman" w:hAnsi="Times New Roman"/>
          <w:sz w:val="24"/>
          <w:szCs w:val="24"/>
          <w:lang w:val="uk-UA"/>
        </w:rPr>
        <w:t xml:space="preserve">івської </w:t>
      </w:r>
      <w:r w:rsidRPr="009D78BF">
        <w:rPr>
          <w:rFonts w:ascii="Times New Roman" w:hAnsi="Times New Roman"/>
          <w:sz w:val="24"/>
          <w:szCs w:val="24"/>
          <w:lang w:val="uk-UA"/>
        </w:rPr>
        <w:t>ТГ, міні-путівника для туриста (як мінімум – двомовного)</w:t>
      </w:r>
    </w:p>
    <w:p w:rsidR="00DC7C17" w:rsidRPr="009D78BF" w:rsidRDefault="00DC7C17"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участь в регіональних, всеукраїнських туристичних виставках;</w:t>
      </w:r>
    </w:p>
    <w:p w:rsidR="00DC7C17" w:rsidRPr="009D78BF" w:rsidRDefault="00DC7C17"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організація і проведення у співпраці з іншими територіальними громадами спільних заходів орієнтованих на залучення туристів;</w:t>
      </w:r>
    </w:p>
    <w:p w:rsidR="00DC7C17" w:rsidRPr="009D78BF" w:rsidRDefault="00DC7C17"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інтеграція інформації про туристичний потенціал громади та її туристичні об’єкти в регіональні промоційні продукти, в тому числі в туристичний портал Черкаської області</w:t>
      </w:r>
      <w:r w:rsidR="003541CB" w:rsidRPr="009D78BF">
        <w:rPr>
          <w:rFonts w:ascii="Times New Roman" w:hAnsi="Times New Roman"/>
          <w:sz w:val="24"/>
          <w:szCs w:val="24"/>
          <w:lang w:val="uk-UA"/>
        </w:rPr>
        <w:t>.</w:t>
      </w:r>
    </w:p>
    <w:p w:rsidR="00DC7C17" w:rsidRPr="009D78BF" w:rsidRDefault="00DC7C17"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w:t>
      </w:r>
    </w:p>
    <w:p w:rsidR="00AC106B" w:rsidRPr="009D78BF" w:rsidRDefault="002F2CC5" w:rsidP="001602F2">
      <w:pPr>
        <w:spacing w:after="0" w:line="240" w:lineRule="auto"/>
        <w:ind w:left="0" w:firstLine="567"/>
        <w:rPr>
          <w:rFonts w:ascii="Times New Roman" w:hAnsi="Times New Roman" w:cs="Times New Roman"/>
          <w:b/>
          <w:i/>
          <w:sz w:val="24"/>
          <w:szCs w:val="24"/>
          <w:u w:val="single"/>
        </w:rPr>
      </w:pPr>
      <w:r w:rsidRPr="009D78BF">
        <w:rPr>
          <w:rFonts w:ascii="Times New Roman" w:hAnsi="Times New Roman" w:cs="Times New Roman"/>
          <w:i/>
          <w:sz w:val="24"/>
          <w:szCs w:val="24"/>
          <w:u w:val="single"/>
        </w:rPr>
        <w:t xml:space="preserve">Завдання </w:t>
      </w:r>
      <w:r w:rsidR="00AC106B" w:rsidRPr="009D78BF">
        <w:rPr>
          <w:rFonts w:ascii="Times New Roman" w:hAnsi="Times New Roman" w:cs="Times New Roman"/>
          <w:i/>
          <w:sz w:val="24"/>
          <w:szCs w:val="24"/>
          <w:u w:val="single"/>
        </w:rPr>
        <w:t>1.4.2. Розвиток туристичної інфраструктури та облаштування туристичних маршрутів</w:t>
      </w:r>
    </w:p>
    <w:p w:rsidR="00A12FFA" w:rsidRPr="009D78BF" w:rsidRDefault="00A12FFA" w:rsidP="001602F2">
      <w:pPr>
        <w:pStyle w:val="a7"/>
        <w:ind w:left="0" w:firstLine="567"/>
        <w:jc w:val="both"/>
        <w:rPr>
          <w:rFonts w:ascii="Times New Roman" w:hAnsi="Times New Roman"/>
          <w:sz w:val="24"/>
          <w:szCs w:val="24"/>
          <w:lang w:val="uk-UA"/>
        </w:rPr>
      </w:pPr>
      <w:r w:rsidRPr="009D78BF">
        <w:rPr>
          <w:rFonts w:ascii="Times New Roman" w:hAnsi="Times New Roman"/>
          <w:sz w:val="24"/>
          <w:szCs w:val="24"/>
          <w:lang w:val="uk-UA"/>
        </w:rPr>
        <w:t>Розвиток туризму в громаді передбачає визначення найбільш цікавих туристичних маршрутів її територією з подальшим їхнім популяризуванням. Передбачається:</w:t>
      </w:r>
    </w:p>
    <w:p w:rsidR="00DC7C17" w:rsidRPr="009D78BF" w:rsidRDefault="00DC7C17" w:rsidP="001602F2">
      <w:pPr>
        <w:pStyle w:val="a7"/>
        <w:numPr>
          <w:ilvl w:val="0"/>
          <w:numId w:val="16"/>
        </w:numPr>
        <w:ind w:left="0" w:firstLine="567"/>
        <w:jc w:val="both"/>
        <w:rPr>
          <w:rFonts w:ascii="Times New Roman" w:hAnsi="Times New Roman"/>
          <w:sz w:val="24"/>
          <w:szCs w:val="24"/>
          <w:lang w:val="uk-UA"/>
        </w:rPr>
      </w:pPr>
      <w:r w:rsidRPr="009D78BF">
        <w:rPr>
          <w:rFonts w:ascii="Times New Roman" w:hAnsi="Times New Roman"/>
          <w:sz w:val="24"/>
          <w:szCs w:val="24"/>
          <w:lang w:val="uk-UA"/>
        </w:rPr>
        <w:t>залучення місцев</w:t>
      </w:r>
      <w:r w:rsidR="00A12FFA" w:rsidRPr="009D78BF">
        <w:rPr>
          <w:rFonts w:ascii="Times New Roman" w:hAnsi="Times New Roman"/>
          <w:sz w:val="24"/>
          <w:szCs w:val="24"/>
          <w:lang w:val="uk-UA"/>
        </w:rPr>
        <w:t>ого бізнесу,</w:t>
      </w:r>
      <w:r w:rsidRPr="009D78BF">
        <w:rPr>
          <w:rFonts w:ascii="Times New Roman" w:hAnsi="Times New Roman"/>
          <w:sz w:val="24"/>
          <w:szCs w:val="24"/>
          <w:lang w:val="uk-UA"/>
        </w:rPr>
        <w:t xml:space="preserve"> підприємців</w:t>
      </w:r>
      <w:r w:rsidR="00A12FFA" w:rsidRPr="009D78BF">
        <w:rPr>
          <w:rFonts w:ascii="Times New Roman" w:hAnsi="Times New Roman"/>
          <w:sz w:val="24"/>
          <w:szCs w:val="24"/>
          <w:lang w:val="uk-UA"/>
        </w:rPr>
        <w:t>,</w:t>
      </w:r>
      <w:r w:rsidRPr="009D78BF">
        <w:rPr>
          <w:rFonts w:ascii="Times New Roman" w:hAnsi="Times New Roman"/>
          <w:sz w:val="24"/>
          <w:szCs w:val="24"/>
          <w:lang w:val="uk-UA"/>
        </w:rPr>
        <w:t xml:space="preserve"> </w:t>
      </w:r>
      <w:r w:rsidR="00A12FFA" w:rsidRPr="009D78BF">
        <w:rPr>
          <w:rFonts w:ascii="Times New Roman" w:hAnsi="Times New Roman"/>
          <w:sz w:val="24"/>
          <w:szCs w:val="24"/>
          <w:lang w:val="uk-UA"/>
        </w:rPr>
        <w:t xml:space="preserve">громадськості, молоді до </w:t>
      </w:r>
      <w:r w:rsidRPr="009D78BF">
        <w:rPr>
          <w:rFonts w:ascii="Times New Roman" w:hAnsi="Times New Roman"/>
          <w:sz w:val="24"/>
          <w:szCs w:val="24"/>
          <w:lang w:val="uk-UA"/>
        </w:rPr>
        <w:t>формування концепції (дорожньої карти) туристичного сервісу в громаді через опитування, круглі столи, фокус-групи, громадські слухання та ін.;</w:t>
      </w:r>
    </w:p>
    <w:p w:rsidR="00DC7C17" w:rsidRPr="009D78BF" w:rsidRDefault="00DC7C17" w:rsidP="001602F2">
      <w:pPr>
        <w:pStyle w:val="a7"/>
        <w:numPr>
          <w:ilvl w:val="0"/>
          <w:numId w:val="16"/>
        </w:numPr>
        <w:ind w:left="0" w:firstLine="567"/>
        <w:jc w:val="both"/>
        <w:rPr>
          <w:rFonts w:ascii="Times New Roman" w:hAnsi="Times New Roman"/>
          <w:sz w:val="24"/>
          <w:szCs w:val="24"/>
          <w:lang w:val="uk-UA"/>
        </w:rPr>
      </w:pPr>
      <w:r w:rsidRPr="009D78BF">
        <w:rPr>
          <w:rFonts w:ascii="Times New Roman" w:hAnsi="Times New Roman"/>
          <w:sz w:val="24"/>
          <w:szCs w:val="24"/>
          <w:lang w:val="uk-UA"/>
        </w:rPr>
        <w:t>визначення та складення переліку важливих об’єктів для надання якісного туристичного сервісу з позиції їх доступності та комфорту для різних цільових груп туристів;</w:t>
      </w:r>
    </w:p>
    <w:p w:rsidR="00DC7C17" w:rsidRPr="009D78BF" w:rsidRDefault="00DC7C17" w:rsidP="001602F2">
      <w:pPr>
        <w:pStyle w:val="a7"/>
        <w:numPr>
          <w:ilvl w:val="0"/>
          <w:numId w:val="16"/>
        </w:numPr>
        <w:ind w:left="0" w:firstLine="567"/>
        <w:jc w:val="both"/>
        <w:rPr>
          <w:rFonts w:ascii="Times New Roman" w:hAnsi="Times New Roman"/>
          <w:sz w:val="24"/>
          <w:szCs w:val="24"/>
          <w:lang w:val="uk-UA"/>
        </w:rPr>
      </w:pPr>
      <w:r w:rsidRPr="009D78BF">
        <w:rPr>
          <w:rFonts w:ascii="Times New Roman" w:hAnsi="Times New Roman"/>
          <w:sz w:val="24"/>
          <w:szCs w:val="24"/>
          <w:lang w:val="uk-UA"/>
        </w:rPr>
        <w:t>розробка концепції маркування туристично важливих, цікавих об’єктів туристичної інфраструктури;</w:t>
      </w:r>
    </w:p>
    <w:p w:rsidR="00DC7C17" w:rsidRPr="009D78BF" w:rsidRDefault="00DC7C17" w:rsidP="001602F2">
      <w:pPr>
        <w:pStyle w:val="a7"/>
        <w:numPr>
          <w:ilvl w:val="0"/>
          <w:numId w:val="16"/>
        </w:numPr>
        <w:ind w:left="0" w:firstLine="567"/>
        <w:jc w:val="both"/>
        <w:rPr>
          <w:rFonts w:ascii="Times New Roman" w:hAnsi="Times New Roman"/>
          <w:sz w:val="24"/>
          <w:szCs w:val="24"/>
          <w:lang w:val="uk-UA"/>
        </w:rPr>
      </w:pPr>
      <w:r w:rsidRPr="009D78BF">
        <w:rPr>
          <w:rFonts w:ascii="Times New Roman" w:hAnsi="Times New Roman"/>
          <w:sz w:val="24"/>
          <w:szCs w:val="24"/>
          <w:lang w:val="uk-UA"/>
        </w:rPr>
        <w:t>сприяння підвищенн</w:t>
      </w:r>
      <w:r w:rsidR="00A12FFA" w:rsidRPr="009D78BF">
        <w:rPr>
          <w:rFonts w:ascii="Times New Roman" w:hAnsi="Times New Roman"/>
          <w:sz w:val="24"/>
          <w:szCs w:val="24"/>
          <w:lang w:val="uk-UA"/>
        </w:rPr>
        <w:t>ю</w:t>
      </w:r>
      <w:r w:rsidRPr="009D78BF">
        <w:rPr>
          <w:rFonts w:ascii="Times New Roman" w:hAnsi="Times New Roman"/>
          <w:sz w:val="24"/>
          <w:szCs w:val="24"/>
          <w:lang w:val="uk-UA"/>
        </w:rPr>
        <w:t xml:space="preserve"> якості кадрового потенціалу суб’єктів надання послуг в сфері туризму</w:t>
      </w:r>
      <w:r w:rsidR="00A12FFA" w:rsidRPr="009D78BF">
        <w:rPr>
          <w:rFonts w:ascii="Times New Roman" w:hAnsi="Times New Roman"/>
          <w:sz w:val="24"/>
          <w:szCs w:val="24"/>
          <w:lang w:val="uk-UA"/>
        </w:rPr>
        <w:t>;</w:t>
      </w:r>
    </w:p>
    <w:p w:rsidR="00DC7C17" w:rsidRPr="009D78BF" w:rsidRDefault="00DC7C17" w:rsidP="001602F2">
      <w:pPr>
        <w:numPr>
          <w:ilvl w:val="0"/>
          <w:numId w:val="1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визначення потреб в облаштуванні умов для туристів та розвитку супутніх бізнесів по туристичним маршрутам;</w:t>
      </w:r>
    </w:p>
    <w:p w:rsidR="00DC7C17" w:rsidRPr="009D78BF" w:rsidRDefault="00DC7C17" w:rsidP="001602F2">
      <w:pPr>
        <w:numPr>
          <w:ilvl w:val="0"/>
          <w:numId w:val="1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визначення можливих джерел залучення </w:t>
      </w:r>
      <w:r w:rsidR="00E91DD6" w:rsidRPr="009D78BF">
        <w:rPr>
          <w:rFonts w:ascii="Times New Roman" w:hAnsi="Times New Roman" w:cs="Times New Roman"/>
          <w:sz w:val="24"/>
          <w:szCs w:val="24"/>
        </w:rPr>
        <w:t>ресурсів в</w:t>
      </w:r>
      <w:r w:rsidRPr="009D78BF">
        <w:rPr>
          <w:rFonts w:ascii="Times New Roman" w:hAnsi="Times New Roman" w:cs="Times New Roman"/>
          <w:sz w:val="24"/>
          <w:szCs w:val="24"/>
        </w:rPr>
        <w:t xml:space="preserve"> облаштування</w:t>
      </w:r>
      <w:r w:rsidR="00A12FFA" w:rsidRPr="009D78BF">
        <w:rPr>
          <w:rFonts w:ascii="Times New Roman" w:hAnsi="Times New Roman" w:cs="Times New Roman"/>
          <w:sz w:val="24"/>
          <w:szCs w:val="24"/>
        </w:rPr>
        <w:t xml:space="preserve"> туристичних маршрутів та туристичних об’єктів</w:t>
      </w:r>
      <w:r w:rsidRPr="009D78BF">
        <w:rPr>
          <w:rFonts w:ascii="Times New Roman" w:hAnsi="Times New Roman" w:cs="Times New Roman"/>
          <w:sz w:val="24"/>
          <w:szCs w:val="24"/>
        </w:rPr>
        <w:t>;</w:t>
      </w:r>
    </w:p>
    <w:p w:rsidR="00370674" w:rsidRPr="009D78BF" w:rsidRDefault="00370674" w:rsidP="001602F2">
      <w:pPr>
        <w:numPr>
          <w:ilvl w:val="0"/>
          <w:numId w:val="1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формування </w:t>
      </w:r>
      <w:r w:rsidR="00524836" w:rsidRPr="009D78BF">
        <w:rPr>
          <w:rFonts w:ascii="Times New Roman" w:hAnsi="Times New Roman" w:cs="Times New Roman"/>
          <w:sz w:val="24"/>
          <w:szCs w:val="24"/>
        </w:rPr>
        <w:t xml:space="preserve">та облаштування </w:t>
      </w:r>
      <w:r w:rsidRPr="009D78BF">
        <w:rPr>
          <w:rFonts w:ascii="Times New Roman" w:hAnsi="Times New Roman" w:cs="Times New Roman"/>
          <w:sz w:val="24"/>
          <w:szCs w:val="24"/>
        </w:rPr>
        <w:t>туристичних маршрутів з включенням їх в перелік туристичних маршрутів області та, за можливості, України;</w:t>
      </w:r>
    </w:p>
    <w:p w:rsidR="00370674" w:rsidRPr="009D78BF" w:rsidRDefault="00370674" w:rsidP="001602F2">
      <w:pPr>
        <w:numPr>
          <w:ilvl w:val="0"/>
          <w:numId w:val="1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визначення найбільш ефективних джерел «просування» туристичних маршрутів</w:t>
      </w:r>
      <w:r w:rsidR="000D24C8" w:rsidRPr="009D78BF">
        <w:rPr>
          <w:rFonts w:ascii="Times New Roman" w:hAnsi="Times New Roman" w:cs="Times New Roman"/>
          <w:sz w:val="24"/>
          <w:szCs w:val="24"/>
        </w:rPr>
        <w:t>.</w:t>
      </w:r>
    </w:p>
    <w:p w:rsidR="00AC106B" w:rsidRPr="009D78BF" w:rsidRDefault="00AC106B" w:rsidP="001602F2">
      <w:pPr>
        <w:ind w:left="0" w:firstLine="567"/>
        <w:rPr>
          <w:rFonts w:ascii="Times New Roman" w:hAnsi="Times New Roman" w:cs="Times New Roman"/>
          <w:sz w:val="24"/>
          <w:szCs w:val="24"/>
          <w:lang w:val="en-US"/>
        </w:rPr>
      </w:pPr>
      <w:r w:rsidRPr="009D78BF">
        <w:rPr>
          <w:rFonts w:ascii="Times New Roman" w:hAnsi="Times New Roman" w:cs="Times New Roman"/>
          <w:b/>
          <w:sz w:val="24"/>
          <w:szCs w:val="24"/>
        </w:rPr>
        <w:t>Стратегічна ціль 2. Створення комфортних та безпечних умов життя в громаді</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Під час напрацювання стратегії робоча група врахувала особливості, переваги та недоліки громади, територія якої належить до сільських. Сільські території протягом останніх десятиліть перебувають під впливом ряду проблем, серед яких значно нижча, порівняно з міською територію, ступінь комфорту</w:t>
      </w:r>
      <w:r w:rsidR="00FB32E0" w:rsidRPr="009D78BF">
        <w:rPr>
          <w:rFonts w:ascii="Times New Roman" w:hAnsi="Times New Roman" w:cs="Times New Roman"/>
          <w:sz w:val="24"/>
          <w:szCs w:val="24"/>
        </w:rPr>
        <w:t xml:space="preserve"> та </w:t>
      </w:r>
      <w:r w:rsidR="00444193" w:rsidRPr="009D78BF">
        <w:rPr>
          <w:rFonts w:ascii="Times New Roman" w:hAnsi="Times New Roman" w:cs="Times New Roman"/>
          <w:sz w:val="24"/>
          <w:szCs w:val="24"/>
        </w:rPr>
        <w:t xml:space="preserve">безпеки </w:t>
      </w:r>
      <w:r w:rsidRPr="009D78BF">
        <w:rPr>
          <w:rFonts w:ascii="Times New Roman" w:hAnsi="Times New Roman" w:cs="Times New Roman"/>
          <w:sz w:val="24"/>
          <w:szCs w:val="24"/>
        </w:rPr>
        <w:t xml:space="preserve">проживання в сільській місцевості (недостатня забезпеченість комунальною, дорожньою інфраструктурою, потреба в підвищенні </w:t>
      </w:r>
      <w:r w:rsidR="000D24C8" w:rsidRPr="009D78BF">
        <w:rPr>
          <w:rFonts w:ascii="Times New Roman" w:hAnsi="Times New Roman" w:cs="Times New Roman"/>
          <w:sz w:val="24"/>
          <w:szCs w:val="24"/>
        </w:rPr>
        <w:t xml:space="preserve">рівня </w:t>
      </w:r>
      <w:r w:rsidRPr="009D78BF">
        <w:rPr>
          <w:rFonts w:ascii="Times New Roman" w:hAnsi="Times New Roman" w:cs="Times New Roman"/>
          <w:sz w:val="24"/>
          <w:szCs w:val="24"/>
        </w:rPr>
        <w:t xml:space="preserve">якості освіти й охорони здоров’я, слабка </w:t>
      </w:r>
      <w:r w:rsidR="000D24C8" w:rsidRPr="009D78BF">
        <w:rPr>
          <w:rFonts w:ascii="Times New Roman" w:hAnsi="Times New Roman" w:cs="Times New Roman"/>
          <w:sz w:val="24"/>
          <w:szCs w:val="24"/>
        </w:rPr>
        <w:t>забезпеченість Інтернетом</w:t>
      </w:r>
      <w:r w:rsidRPr="009D78BF">
        <w:rPr>
          <w:rFonts w:ascii="Times New Roman" w:hAnsi="Times New Roman" w:cs="Times New Roman"/>
          <w:sz w:val="24"/>
          <w:szCs w:val="24"/>
        </w:rPr>
        <w:t xml:space="preserve"> тощо), певна інфантильність сільського населення і його низька включеність в суспільні</w:t>
      </w:r>
      <w:r w:rsidR="00947EC0" w:rsidRPr="009D78BF">
        <w:rPr>
          <w:rFonts w:ascii="Times New Roman" w:hAnsi="Times New Roman" w:cs="Times New Roman"/>
          <w:sz w:val="24"/>
          <w:szCs w:val="24"/>
        </w:rPr>
        <w:t>, економічні</w:t>
      </w:r>
      <w:r w:rsidRPr="009D78BF">
        <w:rPr>
          <w:rFonts w:ascii="Times New Roman" w:hAnsi="Times New Roman" w:cs="Times New Roman"/>
          <w:sz w:val="24"/>
          <w:szCs w:val="24"/>
        </w:rPr>
        <w:t xml:space="preserve"> процеси. Ці проблеми є головною причиною міграції населення з сіл в міста, причому першими залишають село молоді люди та кваліфіковані працівники. </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Стратегія розвитку </w:t>
      </w:r>
      <w:r w:rsidR="00130650" w:rsidRPr="009D78BF">
        <w:rPr>
          <w:rFonts w:ascii="Times New Roman" w:hAnsi="Times New Roman" w:cs="Times New Roman"/>
          <w:sz w:val="24"/>
          <w:szCs w:val="24"/>
        </w:rPr>
        <w:t>Баштечк</w:t>
      </w:r>
      <w:r w:rsidR="00FB32E0" w:rsidRPr="009D78BF">
        <w:rPr>
          <w:rFonts w:ascii="Times New Roman" w:hAnsi="Times New Roman" w:cs="Times New Roman"/>
          <w:sz w:val="24"/>
          <w:szCs w:val="24"/>
        </w:rPr>
        <w:t>івської</w:t>
      </w:r>
      <w:r w:rsidRPr="009D78BF">
        <w:rPr>
          <w:rFonts w:ascii="Times New Roman" w:hAnsi="Times New Roman" w:cs="Times New Roman"/>
          <w:sz w:val="24"/>
          <w:szCs w:val="24"/>
        </w:rPr>
        <w:t xml:space="preserve"> громади передбачає реалізацію ряду проектів, які зможуть вплинути на підвищення яко</w:t>
      </w:r>
      <w:r w:rsidR="00130650" w:rsidRPr="009D78BF">
        <w:rPr>
          <w:rFonts w:ascii="Times New Roman" w:hAnsi="Times New Roman" w:cs="Times New Roman"/>
          <w:sz w:val="24"/>
          <w:szCs w:val="24"/>
        </w:rPr>
        <w:t xml:space="preserve">сті життя в населених пунктах  </w:t>
      </w:r>
      <w:r w:rsidRPr="009D78BF">
        <w:rPr>
          <w:rFonts w:ascii="Times New Roman" w:hAnsi="Times New Roman" w:cs="Times New Roman"/>
          <w:sz w:val="24"/>
          <w:szCs w:val="24"/>
        </w:rPr>
        <w:t xml:space="preserve">ТГ. Основний акцент таких </w:t>
      </w:r>
      <w:r w:rsidRPr="009D78BF">
        <w:rPr>
          <w:rFonts w:ascii="Times New Roman" w:hAnsi="Times New Roman" w:cs="Times New Roman"/>
          <w:sz w:val="24"/>
          <w:szCs w:val="24"/>
        </w:rPr>
        <w:lastRenderedPageBreak/>
        <w:t>проектів робиться на залучення представників громади</w:t>
      </w:r>
      <w:r w:rsidR="00FB32E0" w:rsidRPr="009D78BF">
        <w:rPr>
          <w:rFonts w:ascii="Times New Roman" w:hAnsi="Times New Roman" w:cs="Times New Roman"/>
          <w:sz w:val="24"/>
          <w:szCs w:val="24"/>
        </w:rPr>
        <w:t>, в тому числі молоді,</w:t>
      </w:r>
      <w:r w:rsidRPr="009D78BF">
        <w:rPr>
          <w:rFonts w:ascii="Times New Roman" w:hAnsi="Times New Roman" w:cs="Times New Roman"/>
          <w:sz w:val="24"/>
          <w:szCs w:val="24"/>
        </w:rPr>
        <w:t xml:space="preserve"> до </w:t>
      </w:r>
      <w:r w:rsidR="00FB32E0" w:rsidRPr="009D78BF">
        <w:rPr>
          <w:rFonts w:ascii="Times New Roman" w:hAnsi="Times New Roman" w:cs="Times New Roman"/>
          <w:sz w:val="24"/>
          <w:szCs w:val="24"/>
        </w:rPr>
        <w:t>громадських</w:t>
      </w:r>
      <w:r w:rsidRPr="009D78BF">
        <w:rPr>
          <w:rFonts w:ascii="Times New Roman" w:hAnsi="Times New Roman" w:cs="Times New Roman"/>
          <w:sz w:val="24"/>
          <w:szCs w:val="24"/>
        </w:rPr>
        <w:t xml:space="preserve"> та підприємницьких ініціатив, оскільки це сприятиме розвитку</w:t>
      </w:r>
      <w:r w:rsidR="00FB32E0" w:rsidRPr="009D78BF">
        <w:rPr>
          <w:rFonts w:ascii="Times New Roman" w:hAnsi="Times New Roman" w:cs="Times New Roman"/>
          <w:sz w:val="24"/>
          <w:szCs w:val="24"/>
        </w:rPr>
        <w:t xml:space="preserve"> і</w:t>
      </w:r>
      <w:r w:rsidR="00130650" w:rsidRPr="009D78BF">
        <w:rPr>
          <w:rFonts w:ascii="Times New Roman" w:hAnsi="Times New Roman" w:cs="Times New Roman"/>
          <w:sz w:val="24"/>
          <w:szCs w:val="24"/>
        </w:rPr>
        <w:t xml:space="preserve"> </w:t>
      </w:r>
      <w:r w:rsidRPr="009D78BF">
        <w:rPr>
          <w:rFonts w:ascii="Times New Roman" w:hAnsi="Times New Roman" w:cs="Times New Roman"/>
          <w:sz w:val="24"/>
          <w:szCs w:val="24"/>
        </w:rPr>
        <w:t>ТГ в цілому.</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Діяльність у межах стратегічної цілі 2 повністю узгоджується зі стратегічними цілями 2, 3 та 4 Стратегії розвитку Черкаської області до 202</w:t>
      </w:r>
      <w:r w:rsidR="00BE38C2">
        <w:rPr>
          <w:rFonts w:ascii="Times New Roman" w:hAnsi="Times New Roman" w:cs="Times New Roman"/>
          <w:sz w:val="24"/>
          <w:szCs w:val="24"/>
        </w:rPr>
        <w:t>7</w:t>
      </w:r>
      <w:r w:rsidRPr="009D78BF">
        <w:rPr>
          <w:rFonts w:ascii="Times New Roman" w:hAnsi="Times New Roman" w:cs="Times New Roman"/>
          <w:sz w:val="24"/>
          <w:szCs w:val="24"/>
        </w:rPr>
        <w:t xml:space="preserve"> р.</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Досягнення стратегічної цілі пропонується через наступну структуру операційних цілей та завдань.</w:t>
      </w:r>
    </w:p>
    <w:p w:rsidR="00597C5C" w:rsidRPr="009D78BF" w:rsidRDefault="00597C5C" w:rsidP="001602F2">
      <w:pPr>
        <w:spacing w:after="0" w:line="240" w:lineRule="auto"/>
        <w:ind w:left="0" w:firstLine="567"/>
        <w:rPr>
          <w:rFonts w:ascii="Times New Roman" w:hAnsi="Times New Roman" w:cs="Times New Roman"/>
          <w:b/>
          <w:i/>
          <w:sz w:val="24"/>
          <w:szCs w:val="24"/>
        </w:rPr>
      </w:pPr>
    </w:p>
    <w:p w:rsidR="002F2CC5" w:rsidRPr="00463F2A" w:rsidRDefault="002F2CC5" w:rsidP="001602F2">
      <w:pPr>
        <w:spacing w:after="0" w:line="240" w:lineRule="auto"/>
        <w:ind w:left="0" w:firstLine="567"/>
        <w:rPr>
          <w:rFonts w:ascii="Times New Roman" w:hAnsi="Times New Roman" w:cs="Times New Roman"/>
          <w:b/>
          <w:i/>
          <w:sz w:val="24"/>
          <w:szCs w:val="24"/>
        </w:rPr>
      </w:pPr>
      <w:r w:rsidRPr="00463F2A">
        <w:rPr>
          <w:rFonts w:ascii="Times New Roman" w:hAnsi="Times New Roman" w:cs="Times New Roman"/>
          <w:b/>
          <w:i/>
          <w:sz w:val="24"/>
          <w:szCs w:val="24"/>
        </w:rPr>
        <w:t>Оперативна ціль 2.1. Розвиток інфраструктури територій населених пунктів громади</w:t>
      </w:r>
    </w:p>
    <w:p w:rsidR="00AC106B" w:rsidRPr="00463F2A" w:rsidRDefault="002F2CC5" w:rsidP="001602F2">
      <w:pPr>
        <w:spacing w:after="0" w:line="240" w:lineRule="auto"/>
        <w:ind w:left="0" w:firstLine="567"/>
        <w:rPr>
          <w:rFonts w:ascii="Times New Roman" w:hAnsi="Times New Roman" w:cs="Times New Roman"/>
          <w:i/>
          <w:sz w:val="24"/>
          <w:szCs w:val="24"/>
          <w:u w:val="single"/>
        </w:rPr>
      </w:pPr>
      <w:r w:rsidRPr="00463F2A">
        <w:rPr>
          <w:rFonts w:ascii="Times New Roman" w:hAnsi="Times New Roman" w:cs="Times New Roman"/>
          <w:i/>
          <w:sz w:val="24"/>
          <w:szCs w:val="24"/>
          <w:u w:val="single"/>
        </w:rPr>
        <w:t xml:space="preserve">Завдання 2.1.1. </w:t>
      </w:r>
      <w:r w:rsidR="00BE38C2" w:rsidRPr="00463F2A">
        <w:rPr>
          <w:rFonts w:ascii="Times New Roman" w:hAnsi="Times New Roman" w:cs="Times New Roman"/>
          <w:i/>
          <w:sz w:val="24"/>
          <w:szCs w:val="24"/>
          <w:u w:val="single"/>
        </w:rPr>
        <w:t>Створення</w:t>
      </w:r>
      <w:r w:rsidRPr="00463F2A">
        <w:rPr>
          <w:rFonts w:ascii="Times New Roman" w:hAnsi="Times New Roman" w:cs="Times New Roman"/>
          <w:i/>
          <w:sz w:val="24"/>
          <w:szCs w:val="24"/>
          <w:u w:val="single"/>
        </w:rPr>
        <w:t xml:space="preserve"> інфраструктури водозабезпечення та водовідведення</w:t>
      </w:r>
    </w:p>
    <w:p w:rsidR="00DC7C17" w:rsidRPr="00463F2A" w:rsidRDefault="00DC7C17" w:rsidP="001602F2">
      <w:pPr>
        <w:spacing w:after="0" w:line="240" w:lineRule="auto"/>
        <w:ind w:left="0" w:firstLine="567"/>
        <w:rPr>
          <w:rFonts w:ascii="Times New Roman" w:hAnsi="Times New Roman" w:cs="Times New Roman"/>
          <w:sz w:val="24"/>
          <w:szCs w:val="24"/>
        </w:rPr>
      </w:pPr>
      <w:r w:rsidRPr="00463F2A">
        <w:rPr>
          <w:rFonts w:ascii="Times New Roman" w:hAnsi="Times New Roman" w:cs="Times New Roman"/>
          <w:sz w:val="24"/>
          <w:szCs w:val="24"/>
        </w:rPr>
        <w:t>Належна якість водопостачання – одна з базових умов комфортного проживання</w:t>
      </w:r>
      <w:r w:rsidR="00FB32E0" w:rsidRPr="00463F2A">
        <w:rPr>
          <w:rFonts w:ascii="Times New Roman" w:hAnsi="Times New Roman" w:cs="Times New Roman"/>
          <w:sz w:val="24"/>
          <w:szCs w:val="24"/>
        </w:rPr>
        <w:t xml:space="preserve"> та в цілому, розвитку</w:t>
      </w:r>
      <w:r w:rsidRPr="00463F2A">
        <w:rPr>
          <w:rFonts w:ascii="Times New Roman" w:hAnsi="Times New Roman" w:cs="Times New Roman"/>
          <w:sz w:val="24"/>
          <w:szCs w:val="24"/>
        </w:rPr>
        <w:t xml:space="preserve"> громад</w:t>
      </w:r>
      <w:r w:rsidR="00FB32E0" w:rsidRPr="00463F2A">
        <w:rPr>
          <w:rFonts w:ascii="Times New Roman" w:hAnsi="Times New Roman" w:cs="Times New Roman"/>
          <w:sz w:val="24"/>
          <w:szCs w:val="24"/>
        </w:rPr>
        <w:t>и</w:t>
      </w:r>
      <w:r w:rsidRPr="00463F2A">
        <w:rPr>
          <w:rFonts w:ascii="Times New Roman" w:hAnsi="Times New Roman" w:cs="Times New Roman"/>
          <w:sz w:val="24"/>
          <w:szCs w:val="24"/>
        </w:rPr>
        <w:t xml:space="preserve">. В </w:t>
      </w:r>
      <w:r w:rsidR="00345D19" w:rsidRPr="00463F2A">
        <w:rPr>
          <w:rFonts w:ascii="Times New Roman" w:hAnsi="Times New Roman" w:cs="Times New Roman"/>
          <w:bCs/>
          <w:sz w:val="24"/>
          <w:szCs w:val="24"/>
          <w:shd w:val="clear" w:color="auto" w:fill="FFFFFF"/>
        </w:rPr>
        <w:t>с</w:t>
      </w:r>
      <w:r w:rsidR="00BE38C2" w:rsidRPr="00463F2A">
        <w:rPr>
          <w:rFonts w:ascii="Times New Roman" w:hAnsi="Times New Roman" w:cs="Times New Roman"/>
          <w:bCs/>
          <w:sz w:val="24"/>
          <w:szCs w:val="24"/>
          <w:shd w:val="clear" w:color="auto" w:fill="FFFFFF"/>
        </w:rPr>
        <w:t>елах громади</w:t>
      </w:r>
      <w:r w:rsidR="00A07386" w:rsidRPr="00463F2A">
        <w:rPr>
          <w:rFonts w:ascii="Times New Roman" w:hAnsi="Times New Roman" w:cs="Times New Roman"/>
          <w:b/>
          <w:sz w:val="24"/>
          <w:szCs w:val="24"/>
          <w:shd w:val="clear" w:color="auto" w:fill="FFFFFF"/>
        </w:rPr>
        <w:t xml:space="preserve"> </w:t>
      </w:r>
      <w:r w:rsidRPr="00463F2A">
        <w:rPr>
          <w:rFonts w:ascii="Times New Roman" w:hAnsi="Times New Roman" w:cs="Times New Roman"/>
          <w:sz w:val="24"/>
          <w:szCs w:val="24"/>
          <w:shd w:val="clear" w:color="auto" w:fill="FFFFFF"/>
        </w:rPr>
        <w:t>слід</w:t>
      </w:r>
      <w:r w:rsidRPr="00463F2A">
        <w:rPr>
          <w:rFonts w:ascii="Times New Roman" w:hAnsi="Times New Roman" w:cs="Times New Roman"/>
          <w:sz w:val="24"/>
          <w:szCs w:val="24"/>
        </w:rPr>
        <w:t xml:space="preserve"> провести водо</w:t>
      </w:r>
      <w:r w:rsidR="007F6E9E" w:rsidRPr="00463F2A">
        <w:rPr>
          <w:rFonts w:ascii="Times New Roman" w:hAnsi="Times New Roman" w:cs="Times New Roman"/>
          <w:sz w:val="24"/>
          <w:szCs w:val="24"/>
        </w:rPr>
        <w:t>про</w:t>
      </w:r>
      <w:r w:rsidR="00345D19" w:rsidRPr="00463F2A">
        <w:rPr>
          <w:rFonts w:ascii="Times New Roman" w:hAnsi="Times New Roman" w:cs="Times New Roman"/>
          <w:sz w:val="24"/>
          <w:szCs w:val="24"/>
        </w:rPr>
        <w:t>від</w:t>
      </w:r>
      <w:r w:rsidR="00BE38C2" w:rsidRPr="00463F2A">
        <w:rPr>
          <w:rFonts w:ascii="Times New Roman" w:hAnsi="Times New Roman" w:cs="Times New Roman"/>
          <w:sz w:val="24"/>
          <w:szCs w:val="24"/>
        </w:rPr>
        <w:t xml:space="preserve"> до комунальних та адміністративних центрі</w:t>
      </w:r>
      <w:r w:rsidR="00F33FDE" w:rsidRPr="00463F2A">
        <w:rPr>
          <w:rFonts w:ascii="Times New Roman" w:hAnsi="Times New Roman" w:cs="Times New Roman"/>
          <w:sz w:val="24"/>
          <w:szCs w:val="24"/>
        </w:rPr>
        <w:t>в</w:t>
      </w:r>
      <w:r w:rsidR="00885C69" w:rsidRPr="00463F2A">
        <w:rPr>
          <w:rFonts w:ascii="Times New Roman" w:hAnsi="Times New Roman" w:cs="Times New Roman"/>
          <w:sz w:val="24"/>
          <w:szCs w:val="24"/>
        </w:rPr>
        <w:t>.</w:t>
      </w:r>
      <w:r w:rsidRPr="00463F2A">
        <w:rPr>
          <w:rFonts w:ascii="Times New Roman" w:hAnsi="Times New Roman" w:cs="Times New Roman"/>
          <w:sz w:val="24"/>
          <w:szCs w:val="24"/>
        </w:rPr>
        <w:t xml:space="preserve"> Для цього потрібно:</w:t>
      </w:r>
    </w:p>
    <w:p w:rsidR="00FB32E0" w:rsidRPr="00463F2A" w:rsidRDefault="00DC7C17" w:rsidP="001602F2">
      <w:pPr>
        <w:numPr>
          <w:ilvl w:val="0"/>
          <w:numId w:val="21"/>
        </w:numPr>
        <w:spacing w:after="0" w:line="240" w:lineRule="auto"/>
        <w:ind w:left="0" w:firstLine="567"/>
        <w:rPr>
          <w:rFonts w:ascii="Times New Roman" w:hAnsi="Times New Roman" w:cs="Times New Roman"/>
          <w:sz w:val="24"/>
          <w:szCs w:val="24"/>
        </w:rPr>
      </w:pPr>
      <w:r w:rsidRPr="00463F2A">
        <w:rPr>
          <w:rFonts w:ascii="Times New Roman" w:hAnsi="Times New Roman" w:cs="Times New Roman"/>
          <w:sz w:val="24"/>
          <w:szCs w:val="24"/>
        </w:rPr>
        <w:t>визнач</w:t>
      </w:r>
      <w:r w:rsidR="009C6CD9" w:rsidRPr="00463F2A">
        <w:rPr>
          <w:rFonts w:ascii="Times New Roman" w:hAnsi="Times New Roman" w:cs="Times New Roman"/>
          <w:sz w:val="24"/>
          <w:szCs w:val="24"/>
        </w:rPr>
        <w:t>ити</w:t>
      </w:r>
      <w:r w:rsidRPr="00463F2A">
        <w:rPr>
          <w:rFonts w:ascii="Times New Roman" w:hAnsi="Times New Roman" w:cs="Times New Roman"/>
          <w:sz w:val="24"/>
          <w:szCs w:val="24"/>
        </w:rPr>
        <w:t xml:space="preserve"> можливост</w:t>
      </w:r>
      <w:r w:rsidR="009C6CD9" w:rsidRPr="00463F2A">
        <w:rPr>
          <w:rFonts w:ascii="Times New Roman" w:hAnsi="Times New Roman" w:cs="Times New Roman"/>
          <w:sz w:val="24"/>
          <w:szCs w:val="24"/>
        </w:rPr>
        <w:t>і</w:t>
      </w:r>
      <w:r w:rsidRPr="00463F2A">
        <w:rPr>
          <w:rFonts w:ascii="Times New Roman" w:hAnsi="Times New Roman" w:cs="Times New Roman"/>
          <w:sz w:val="24"/>
          <w:szCs w:val="24"/>
        </w:rPr>
        <w:t xml:space="preserve"> громади </w:t>
      </w:r>
      <w:r w:rsidR="009C6CD9" w:rsidRPr="00463F2A">
        <w:rPr>
          <w:rFonts w:ascii="Times New Roman" w:hAnsi="Times New Roman" w:cs="Times New Roman"/>
          <w:sz w:val="24"/>
          <w:szCs w:val="24"/>
        </w:rPr>
        <w:t>та</w:t>
      </w:r>
      <w:r w:rsidRPr="00463F2A">
        <w:rPr>
          <w:rFonts w:ascii="Times New Roman" w:hAnsi="Times New Roman" w:cs="Times New Roman"/>
          <w:sz w:val="24"/>
          <w:szCs w:val="24"/>
        </w:rPr>
        <w:t xml:space="preserve"> </w:t>
      </w:r>
      <w:r w:rsidR="009C6CD9" w:rsidRPr="00463F2A">
        <w:rPr>
          <w:rFonts w:ascii="Times New Roman" w:hAnsi="Times New Roman" w:cs="Times New Roman"/>
          <w:sz w:val="24"/>
          <w:szCs w:val="24"/>
        </w:rPr>
        <w:t>с</w:t>
      </w:r>
      <w:r w:rsidRPr="00463F2A">
        <w:rPr>
          <w:rFonts w:ascii="Times New Roman" w:hAnsi="Times New Roman" w:cs="Times New Roman"/>
          <w:sz w:val="24"/>
          <w:szCs w:val="24"/>
        </w:rPr>
        <w:t>формува</w:t>
      </w:r>
      <w:r w:rsidR="009C6CD9" w:rsidRPr="00463F2A">
        <w:rPr>
          <w:rFonts w:ascii="Times New Roman" w:hAnsi="Times New Roman" w:cs="Times New Roman"/>
          <w:sz w:val="24"/>
          <w:szCs w:val="24"/>
        </w:rPr>
        <w:t>ти</w:t>
      </w:r>
      <w:r w:rsidRPr="00463F2A">
        <w:rPr>
          <w:rFonts w:ascii="Times New Roman" w:hAnsi="Times New Roman" w:cs="Times New Roman"/>
          <w:sz w:val="24"/>
          <w:szCs w:val="24"/>
        </w:rPr>
        <w:t xml:space="preserve"> послідовн</w:t>
      </w:r>
      <w:r w:rsidR="009C6CD9" w:rsidRPr="00463F2A">
        <w:rPr>
          <w:rFonts w:ascii="Times New Roman" w:hAnsi="Times New Roman" w:cs="Times New Roman"/>
          <w:sz w:val="24"/>
          <w:szCs w:val="24"/>
        </w:rPr>
        <w:t>і</w:t>
      </w:r>
      <w:r w:rsidRPr="00463F2A">
        <w:rPr>
          <w:rFonts w:ascii="Times New Roman" w:hAnsi="Times New Roman" w:cs="Times New Roman"/>
          <w:sz w:val="24"/>
          <w:szCs w:val="24"/>
        </w:rPr>
        <w:t xml:space="preserve"> заход</w:t>
      </w:r>
      <w:r w:rsidR="009C6CD9" w:rsidRPr="00463F2A">
        <w:rPr>
          <w:rFonts w:ascii="Times New Roman" w:hAnsi="Times New Roman" w:cs="Times New Roman"/>
          <w:sz w:val="24"/>
          <w:szCs w:val="24"/>
        </w:rPr>
        <w:t>и</w:t>
      </w:r>
      <w:r w:rsidR="00BE38C2" w:rsidRPr="00463F2A">
        <w:rPr>
          <w:rFonts w:ascii="Times New Roman" w:hAnsi="Times New Roman" w:cs="Times New Roman"/>
          <w:sz w:val="24"/>
          <w:szCs w:val="24"/>
        </w:rPr>
        <w:t xml:space="preserve"> зі створення інфраструктури </w:t>
      </w:r>
      <w:r w:rsidR="00FB32E0" w:rsidRPr="00463F2A">
        <w:rPr>
          <w:rFonts w:ascii="Times New Roman" w:hAnsi="Times New Roman" w:cs="Times New Roman"/>
          <w:sz w:val="24"/>
          <w:szCs w:val="24"/>
        </w:rPr>
        <w:t>водопостачанням та водовідведенням, системи очищення стічних вод</w:t>
      </w:r>
      <w:r w:rsidRPr="00463F2A">
        <w:rPr>
          <w:rFonts w:ascii="Times New Roman" w:hAnsi="Times New Roman" w:cs="Times New Roman"/>
          <w:sz w:val="24"/>
          <w:szCs w:val="24"/>
        </w:rPr>
        <w:t>;</w:t>
      </w:r>
    </w:p>
    <w:p w:rsidR="00FB32E0" w:rsidRPr="00463F2A" w:rsidRDefault="009C6CD9" w:rsidP="001602F2">
      <w:pPr>
        <w:numPr>
          <w:ilvl w:val="0"/>
          <w:numId w:val="21"/>
        </w:numPr>
        <w:spacing w:after="0" w:line="240" w:lineRule="auto"/>
        <w:ind w:left="0" w:firstLine="567"/>
        <w:rPr>
          <w:rFonts w:ascii="Times New Roman" w:hAnsi="Times New Roman" w:cs="Times New Roman"/>
          <w:sz w:val="24"/>
          <w:szCs w:val="24"/>
        </w:rPr>
      </w:pPr>
      <w:r w:rsidRPr="00463F2A">
        <w:rPr>
          <w:rFonts w:ascii="Times New Roman" w:hAnsi="Times New Roman" w:cs="Times New Roman"/>
          <w:sz w:val="24"/>
          <w:szCs w:val="24"/>
        </w:rPr>
        <w:t>за</w:t>
      </w:r>
      <w:r w:rsidR="00FB32E0" w:rsidRPr="00463F2A">
        <w:rPr>
          <w:rFonts w:ascii="Times New Roman" w:hAnsi="Times New Roman" w:cs="Times New Roman"/>
          <w:sz w:val="24"/>
          <w:szCs w:val="24"/>
        </w:rPr>
        <w:t xml:space="preserve"> наявності фінансування провести роботи </w:t>
      </w:r>
      <w:r w:rsidRPr="00463F2A">
        <w:rPr>
          <w:rFonts w:ascii="Times New Roman" w:hAnsi="Times New Roman" w:cs="Times New Roman"/>
          <w:sz w:val="24"/>
          <w:szCs w:val="24"/>
        </w:rPr>
        <w:t>з</w:t>
      </w:r>
      <w:r w:rsidR="00FB32E0" w:rsidRPr="00463F2A">
        <w:rPr>
          <w:rFonts w:ascii="Times New Roman" w:hAnsi="Times New Roman" w:cs="Times New Roman"/>
          <w:sz w:val="24"/>
          <w:szCs w:val="24"/>
        </w:rPr>
        <w:t xml:space="preserve"> будівництв</w:t>
      </w:r>
      <w:r w:rsidRPr="00463F2A">
        <w:rPr>
          <w:rFonts w:ascii="Times New Roman" w:hAnsi="Times New Roman" w:cs="Times New Roman"/>
          <w:sz w:val="24"/>
          <w:szCs w:val="24"/>
        </w:rPr>
        <w:t>а</w:t>
      </w:r>
      <w:r w:rsidR="00FB32E0" w:rsidRPr="00463F2A">
        <w:rPr>
          <w:rFonts w:ascii="Times New Roman" w:hAnsi="Times New Roman" w:cs="Times New Roman"/>
          <w:sz w:val="24"/>
          <w:szCs w:val="24"/>
        </w:rPr>
        <w:t xml:space="preserve"> нових артезіанських свердловин</w:t>
      </w:r>
      <w:r w:rsidRPr="00463F2A">
        <w:rPr>
          <w:rFonts w:ascii="Times New Roman" w:hAnsi="Times New Roman" w:cs="Times New Roman"/>
          <w:sz w:val="24"/>
          <w:szCs w:val="24"/>
        </w:rPr>
        <w:t>;</w:t>
      </w:r>
    </w:p>
    <w:p w:rsidR="00885C69" w:rsidRPr="009D78BF" w:rsidRDefault="00885C69" w:rsidP="001602F2">
      <w:pPr>
        <w:spacing w:after="0" w:line="240" w:lineRule="auto"/>
        <w:ind w:left="0" w:firstLine="567"/>
        <w:rPr>
          <w:rFonts w:ascii="Times New Roman" w:hAnsi="Times New Roman" w:cs="Times New Roman"/>
          <w:sz w:val="24"/>
          <w:szCs w:val="24"/>
        </w:rPr>
      </w:pPr>
    </w:p>
    <w:p w:rsidR="002F2CC5" w:rsidRPr="009D78BF" w:rsidRDefault="002F2CC5"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2.1.2. Покращення транспортної доступності між населеними пунктами громади</w:t>
      </w:r>
    </w:p>
    <w:p w:rsidR="00B87D18" w:rsidRPr="009D78BF" w:rsidRDefault="00B87D1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Згуртованість громади та зв'язок всіх населених пунктів з її адміністративним центром залежить і від її транспортної доступності в т.ч. до ключових соціально-економічних об’єктів.</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Задля цього планується:</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визначити пріоритетність проведення ремонтних робіт з підвищення стану дорожньо-транспортної інфраструктури</w:t>
      </w:r>
      <w:r w:rsidR="00B87D18" w:rsidRPr="009D78BF">
        <w:rPr>
          <w:rFonts w:ascii="Times New Roman" w:hAnsi="Times New Roman"/>
          <w:sz w:val="24"/>
          <w:szCs w:val="24"/>
          <w:lang w:val="uk-UA"/>
        </w:rPr>
        <w:t xml:space="preserve"> в населених пунктах громади, які цього потребують</w:t>
      </w:r>
      <w:r w:rsidRPr="009D78BF">
        <w:rPr>
          <w:rFonts w:ascii="Times New Roman" w:hAnsi="Times New Roman"/>
          <w:sz w:val="24"/>
          <w:szCs w:val="24"/>
          <w:lang w:val="uk-UA"/>
        </w:rPr>
        <w:t>;</w:t>
      </w:r>
    </w:p>
    <w:p w:rsidR="00597C5C" w:rsidRPr="009D78BF" w:rsidRDefault="00B87D18"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громадські </w:t>
      </w:r>
      <w:r w:rsidR="00597C5C" w:rsidRPr="009D78BF">
        <w:rPr>
          <w:rFonts w:ascii="Times New Roman" w:hAnsi="Times New Roman"/>
          <w:sz w:val="24"/>
          <w:szCs w:val="24"/>
          <w:lang w:val="uk-UA"/>
        </w:rPr>
        <w:t xml:space="preserve">обговорення </w:t>
      </w:r>
      <w:r w:rsidRPr="009D78BF">
        <w:rPr>
          <w:rFonts w:ascii="Times New Roman" w:hAnsi="Times New Roman"/>
          <w:sz w:val="24"/>
          <w:szCs w:val="24"/>
          <w:lang w:val="uk-UA"/>
        </w:rPr>
        <w:t xml:space="preserve">та </w:t>
      </w:r>
      <w:r w:rsidR="00597C5C" w:rsidRPr="009D78BF">
        <w:rPr>
          <w:rFonts w:ascii="Times New Roman" w:hAnsi="Times New Roman"/>
          <w:sz w:val="24"/>
          <w:szCs w:val="24"/>
          <w:lang w:val="uk-UA"/>
        </w:rPr>
        <w:t>визначених пріоритетів по</w:t>
      </w:r>
      <w:r w:rsidRPr="009D78BF">
        <w:rPr>
          <w:rFonts w:ascii="Times New Roman" w:hAnsi="Times New Roman"/>
          <w:sz w:val="24"/>
          <w:szCs w:val="24"/>
          <w:lang w:val="uk-UA"/>
        </w:rPr>
        <w:t>ліпше</w:t>
      </w:r>
      <w:r w:rsidR="00597C5C" w:rsidRPr="009D78BF">
        <w:rPr>
          <w:rFonts w:ascii="Times New Roman" w:hAnsi="Times New Roman"/>
          <w:sz w:val="24"/>
          <w:szCs w:val="24"/>
          <w:lang w:val="uk-UA"/>
        </w:rPr>
        <w:t>ння транспортної доступності на території громади;</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підготовка</w:t>
      </w:r>
      <w:r w:rsidR="007F6E9E" w:rsidRPr="009D78BF">
        <w:rPr>
          <w:rFonts w:ascii="Times New Roman" w:hAnsi="Times New Roman"/>
          <w:sz w:val="24"/>
          <w:szCs w:val="24"/>
          <w:lang w:val="uk-UA"/>
        </w:rPr>
        <w:t xml:space="preserve"> та реалізація</w:t>
      </w:r>
      <w:r w:rsidRPr="009D78BF">
        <w:rPr>
          <w:rFonts w:ascii="Times New Roman" w:hAnsi="Times New Roman"/>
          <w:sz w:val="24"/>
          <w:szCs w:val="24"/>
          <w:lang w:val="uk-UA"/>
        </w:rPr>
        <w:t xml:space="preserve"> комплексн</w:t>
      </w:r>
      <w:r w:rsidR="007F6E9E" w:rsidRPr="009D78BF">
        <w:rPr>
          <w:rFonts w:ascii="Times New Roman" w:hAnsi="Times New Roman"/>
          <w:sz w:val="24"/>
          <w:szCs w:val="24"/>
          <w:lang w:val="uk-UA"/>
        </w:rPr>
        <w:t>их підходів</w:t>
      </w:r>
      <w:r w:rsidRPr="009D78BF">
        <w:rPr>
          <w:rFonts w:ascii="Times New Roman" w:hAnsi="Times New Roman"/>
          <w:sz w:val="24"/>
          <w:szCs w:val="24"/>
          <w:lang w:val="uk-UA"/>
        </w:rPr>
        <w:t xml:space="preserve"> ремонту </w:t>
      </w:r>
      <w:r w:rsidR="007F6E9E" w:rsidRPr="009D78BF">
        <w:rPr>
          <w:rFonts w:ascii="Times New Roman" w:hAnsi="Times New Roman"/>
          <w:sz w:val="24"/>
          <w:szCs w:val="24"/>
          <w:lang w:val="uk-UA"/>
        </w:rPr>
        <w:t xml:space="preserve">не центральних </w:t>
      </w:r>
      <w:r w:rsidRPr="009D78BF">
        <w:rPr>
          <w:rFonts w:ascii="Times New Roman" w:hAnsi="Times New Roman"/>
          <w:sz w:val="24"/>
          <w:szCs w:val="24"/>
          <w:lang w:val="uk-UA"/>
        </w:rPr>
        <w:t>автомобільних доріг та дорожньої інфраструктури з прокладанням тротуарів, маркуванням пішохідних переходів та ін. з впровадженням елементів безбар’єрного середовища та універсального дизайну;</w:t>
      </w:r>
    </w:p>
    <w:p w:rsidR="00BE38C2" w:rsidRPr="00463F2A" w:rsidRDefault="00597C5C" w:rsidP="00BE38C2">
      <w:pPr>
        <w:pStyle w:val="a7"/>
        <w:numPr>
          <w:ilvl w:val="0"/>
          <w:numId w:val="4"/>
        </w:numPr>
        <w:ind w:left="0" w:firstLine="567"/>
        <w:jc w:val="both"/>
        <w:rPr>
          <w:rFonts w:ascii="Times New Roman" w:hAnsi="Times New Roman"/>
          <w:sz w:val="24"/>
          <w:szCs w:val="24"/>
          <w:lang w:val="uk-UA"/>
        </w:rPr>
      </w:pPr>
      <w:r w:rsidRPr="00463F2A">
        <w:rPr>
          <w:rFonts w:ascii="Times New Roman" w:hAnsi="Times New Roman"/>
          <w:sz w:val="24"/>
          <w:szCs w:val="24"/>
          <w:lang w:val="uk-UA"/>
        </w:rPr>
        <w:t>визначити та обрахувати перспективи запровадження громадського транспорту між віддаленими населеними пунктами громади</w:t>
      </w:r>
      <w:r w:rsidR="007F6E9E" w:rsidRPr="00463F2A">
        <w:rPr>
          <w:rFonts w:ascii="Times New Roman" w:hAnsi="Times New Roman"/>
          <w:sz w:val="24"/>
          <w:szCs w:val="24"/>
          <w:lang w:val="uk-UA"/>
        </w:rPr>
        <w:t>, зокрема, с. О</w:t>
      </w:r>
      <w:r w:rsidR="00C81683" w:rsidRPr="00463F2A">
        <w:rPr>
          <w:rFonts w:ascii="Times New Roman" w:hAnsi="Times New Roman"/>
          <w:sz w:val="24"/>
          <w:szCs w:val="24"/>
          <w:lang w:val="uk-UA"/>
        </w:rPr>
        <w:t>хматів</w:t>
      </w:r>
      <w:r w:rsidR="007F6E9E" w:rsidRPr="00463F2A">
        <w:rPr>
          <w:rFonts w:ascii="Times New Roman" w:hAnsi="Times New Roman"/>
          <w:sz w:val="24"/>
          <w:szCs w:val="24"/>
          <w:lang w:val="uk-UA"/>
        </w:rPr>
        <w:t xml:space="preserve">, с. </w:t>
      </w:r>
      <w:r w:rsidR="00C81683" w:rsidRPr="00463F2A">
        <w:rPr>
          <w:rFonts w:ascii="Times New Roman" w:hAnsi="Times New Roman"/>
          <w:sz w:val="24"/>
          <w:szCs w:val="24"/>
          <w:lang w:val="uk-UA"/>
        </w:rPr>
        <w:t>Тинівка, с.Павлівка, с.Королівка, с.Нагірна</w:t>
      </w:r>
      <w:r w:rsidR="007F6E9E" w:rsidRPr="00463F2A">
        <w:rPr>
          <w:rFonts w:ascii="Times New Roman" w:hAnsi="Times New Roman"/>
          <w:sz w:val="24"/>
          <w:szCs w:val="24"/>
          <w:lang w:val="uk-UA"/>
        </w:rPr>
        <w:t xml:space="preserve"> та с. </w:t>
      </w:r>
      <w:r w:rsidR="00C81683" w:rsidRPr="00463F2A">
        <w:rPr>
          <w:rFonts w:ascii="Times New Roman" w:hAnsi="Times New Roman"/>
          <w:sz w:val="24"/>
          <w:szCs w:val="24"/>
          <w:lang w:val="uk-UA"/>
        </w:rPr>
        <w:t>Побійна</w:t>
      </w:r>
      <w:r w:rsidRPr="00463F2A">
        <w:rPr>
          <w:rFonts w:ascii="Times New Roman" w:hAnsi="Times New Roman"/>
          <w:sz w:val="24"/>
          <w:szCs w:val="24"/>
          <w:lang w:val="uk-UA"/>
        </w:rPr>
        <w:t xml:space="preserve"> </w:t>
      </w:r>
      <w:r w:rsidR="00C81683" w:rsidRPr="00463F2A">
        <w:rPr>
          <w:rFonts w:ascii="Times New Roman" w:hAnsi="Times New Roman"/>
          <w:sz w:val="24"/>
          <w:szCs w:val="24"/>
          <w:lang w:val="uk-UA"/>
        </w:rPr>
        <w:t>з</w:t>
      </w:r>
      <w:r w:rsidRPr="00463F2A">
        <w:rPr>
          <w:rFonts w:ascii="Times New Roman" w:hAnsi="Times New Roman"/>
          <w:sz w:val="24"/>
          <w:szCs w:val="24"/>
          <w:lang w:val="uk-UA"/>
        </w:rPr>
        <w:t xml:space="preserve"> її адміністративним центром – с.</w:t>
      </w:r>
      <w:r w:rsidR="00C81683" w:rsidRPr="00463F2A">
        <w:rPr>
          <w:rFonts w:ascii="Times New Roman" w:hAnsi="Times New Roman"/>
          <w:sz w:val="24"/>
          <w:szCs w:val="24"/>
          <w:lang w:val="uk-UA"/>
        </w:rPr>
        <w:t>Баштечки</w:t>
      </w:r>
      <w:r w:rsidRPr="00463F2A">
        <w:rPr>
          <w:rFonts w:ascii="Times New Roman" w:hAnsi="Times New Roman"/>
          <w:sz w:val="24"/>
          <w:szCs w:val="24"/>
          <w:lang w:val="uk-UA"/>
        </w:rPr>
        <w:t>.</w:t>
      </w:r>
    </w:p>
    <w:p w:rsidR="00BE38C2" w:rsidRPr="00463F2A" w:rsidRDefault="00BE38C2" w:rsidP="00BE38C2">
      <w:pPr>
        <w:pStyle w:val="a7"/>
        <w:numPr>
          <w:ilvl w:val="0"/>
          <w:numId w:val="4"/>
        </w:numPr>
        <w:ind w:left="0" w:firstLine="567"/>
        <w:jc w:val="both"/>
        <w:rPr>
          <w:rFonts w:ascii="Times New Roman" w:hAnsi="Times New Roman"/>
          <w:sz w:val="24"/>
          <w:szCs w:val="24"/>
          <w:lang w:val="uk-UA"/>
        </w:rPr>
      </w:pPr>
      <w:r w:rsidRPr="00463F2A">
        <w:rPr>
          <w:rFonts w:ascii="Times New Roman" w:hAnsi="Times New Roman"/>
          <w:sz w:val="24"/>
          <w:szCs w:val="24"/>
          <w:lang w:val="uk-UA"/>
        </w:rPr>
        <w:t>Будівництво дороги с.Охматів – с.Нагірна для забезпечення сполучення із адміністр</w:t>
      </w:r>
      <w:r w:rsidR="00F33FDE" w:rsidRPr="00463F2A">
        <w:rPr>
          <w:rFonts w:ascii="Times New Roman" w:hAnsi="Times New Roman"/>
          <w:sz w:val="24"/>
          <w:szCs w:val="24"/>
          <w:lang w:val="uk-UA"/>
        </w:rPr>
        <w:t>ативним центром територіальної г</w:t>
      </w:r>
      <w:r w:rsidRPr="00463F2A">
        <w:rPr>
          <w:rFonts w:ascii="Times New Roman" w:hAnsi="Times New Roman"/>
          <w:sz w:val="24"/>
          <w:szCs w:val="24"/>
          <w:lang w:val="uk-UA"/>
        </w:rPr>
        <w:t>ромади – с.Баштечки</w:t>
      </w:r>
    </w:p>
    <w:p w:rsidR="002F2CC5" w:rsidRPr="009D78BF" w:rsidRDefault="002F2CC5"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2.1.3. Реконструкція та відновлення систем вуличного освітлення</w:t>
      </w:r>
    </w:p>
    <w:p w:rsidR="003C7CB6" w:rsidRPr="009D78BF" w:rsidRDefault="003C7CB6"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Нагальною проблемою інфраструктурного</w:t>
      </w:r>
      <w:r w:rsidR="002248D5" w:rsidRPr="009D78BF">
        <w:rPr>
          <w:rFonts w:ascii="Times New Roman" w:hAnsi="Times New Roman" w:cs="Times New Roman"/>
          <w:sz w:val="24"/>
          <w:szCs w:val="24"/>
        </w:rPr>
        <w:t xml:space="preserve"> та безпекового</w:t>
      </w:r>
      <w:r w:rsidRPr="009D78BF">
        <w:rPr>
          <w:rFonts w:ascii="Times New Roman" w:hAnsi="Times New Roman" w:cs="Times New Roman"/>
          <w:sz w:val="24"/>
          <w:szCs w:val="24"/>
        </w:rPr>
        <w:t xml:space="preserve"> характеру ма</w:t>
      </w:r>
      <w:r w:rsidR="00130650" w:rsidRPr="009D78BF">
        <w:rPr>
          <w:rFonts w:ascii="Times New Roman" w:hAnsi="Times New Roman" w:cs="Times New Roman"/>
          <w:sz w:val="24"/>
          <w:szCs w:val="24"/>
        </w:rPr>
        <w:t xml:space="preserve">йже всіх населених пунктів Баштечківської </w:t>
      </w:r>
      <w:r w:rsidRPr="009D78BF">
        <w:rPr>
          <w:rFonts w:ascii="Times New Roman" w:hAnsi="Times New Roman" w:cs="Times New Roman"/>
          <w:sz w:val="24"/>
          <w:szCs w:val="24"/>
        </w:rPr>
        <w:t xml:space="preserve">ТГ є повна або часткова відсутність вуличного освітлення (є вулиці які повністю не освітлюються, а деякі існуючі лінії потребують ремонту). </w:t>
      </w:r>
    </w:p>
    <w:p w:rsidR="003C7CB6" w:rsidRPr="009D78BF" w:rsidRDefault="003C7CB6"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Завдання</w:t>
      </w:r>
      <w:r w:rsidR="002248D5" w:rsidRPr="009D78BF">
        <w:rPr>
          <w:rFonts w:ascii="Times New Roman" w:hAnsi="Times New Roman" w:cs="Times New Roman"/>
          <w:sz w:val="24"/>
          <w:szCs w:val="24"/>
        </w:rPr>
        <w:t xml:space="preserve"> досягається шляхом</w:t>
      </w:r>
      <w:r w:rsidRPr="009D78BF">
        <w:rPr>
          <w:rFonts w:ascii="Times New Roman" w:hAnsi="Times New Roman" w:cs="Times New Roman"/>
          <w:sz w:val="24"/>
          <w:szCs w:val="24"/>
        </w:rPr>
        <w:t>:</w:t>
      </w:r>
    </w:p>
    <w:p w:rsidR="002248D5" w:rsidRPr="009D78BF" w:rsidRDefault="002248D5" w:rsidP="001602F2">
      <w:pPr>
        <w:pStyle w:val="a7"/>
        <w:numPr>
          <w:ilvl w:val="0"/>
          <w:numId w:val="22"/>
        </w:numPr>
        <w:ind w:left="0" w:firstLine="567"/>
        <w:rPr>
          <w:rFonts w:ascii="Times New Roman" w:hAnsi="Times New Roman"/>
          <w:color w:val="000000"/>
          <w:sz w:val="24"/>
          <w:szCs w:val="24"/>
          <w:lang w:val="uk-UA"/>
        </w:rPr>
      </w:pPr>
      <w:r w:rsidRPr="009D78BF">
        <w:rPr>
          <w:rFonts w:ascii="Times New Roman" w:hAnsi="Times New Roman"/>
          <w:color w:val="000000"/>
          <w:sz w:val="24"/>
          <w:szCs w:val="24"/>
          <w:lang w:val="uk-UA"/>
        </w:rPr>
        <w:t>визначення пріоритетних вулиць по населеними пунктам громади, що потребують відновлення, реконструкції чи модернізації систем вуличного освітлення;</w:t>
      </w:r>
    </w:p>
    <w:p w:rsidR="002248D5" w:rsidRPr="009D78BF" w:rsidRDefault="002248D5" w:rsidP="001602F2">
      <w:pPr>
        <w:pStyle w:val="a7"/>
        <w:numPr>
          <w:ilvl w:val="0"/>
          <w:numId w:val="22"/>
        </w:numPr>
        <w:ind w:left="0" w:firstLine="567"/>
        <w:rPr>
          <w:rFonts w:ascii="Times New Roman" w:hAnsi="Times New Roman"/>
          <w:color w:val="000000"/>
          <w:sz w:val="24"/>
          <w:szCs w:val="24"/>
          <w:lang w:val="uk-UA"/>
        </w:rPr>
      </w:pPr>
      <w:r w:rsidRPr="009D78BF">
        <w:rPr>
          <w:rFonts w:ascii="Times New Roman" w:hAnsi="Times New Roman"/>
          <w:color w:val="000000"/>
          <w:sz w:val="24"/>
          <w:szCs w:val="24"/>
          <w:lang w:val="uk-UA"/>
        </w:rPr>
        <w:t xml:space="preserve">дослідження, оцінка </w:t>
      </w:r>
      <w:r w:rsidR="003A79C7" w:rsidRPr="009D78BF">
        <w:rPr>
          <w:rFonts w:ascii="Times New Roman" w:hAnsi="Times New Roman"/>
          <w:color w:val="000000"/>
          <w:sz w:val="24"/>
          <w:szCs w:val="24"/>
          <w:lang w:val="uk-UA"/>
        </w:rPr>
        <w:t xml:space="preserve">та розгляд можливості залучення енергоефективних та </w:t>
      </w:r>
      <w:r w:rsidR="003A79C7" w:rsidRPr="009D78BF">
        <w:rPr>
          <w:rFonts w:ascii="Times New Roman" w:hAnsi="Times New Roman"/>
          <w:color w:val="000000"/>
          <w:sz w:val="24"/>
          <w:szCs w:val="24"/>
        </w:rPr>
        <w:t>smart</w:t>
      </w:r>
      <w:r w:rsidR="003A79C7" w:rsidRPr="009D78BF">
        <w:rPr>
          <w:rFonts w:ascii="Times New Roman" w:hAnsi="Times New Roman"/>
          <w:color w:val="000000"/>
          <w:sz w:val="24"/>
          <w:szCs w:val="24"/>
          <w:lang w:val="uk-UA"/>
        </w:rPr>
        <w:t>-технологій (розумних технологій) в систему вуличного освітлення (мобільне управління системою, вуличні датчики руху тощо) з метою оптимізації управління та утримання вуличних систем освітлення;</w:t>
      </w:r>
    </w:p>
    <w:p w:rsidR="003C7CB6" w:rsidRPr="009D78BF" w:rsidRDefault="002248D5" w:rsidP="001602F2">
      <w:pPr>
        <w:pStyle w:val="a7"/>
        <w:numPr>
          <w:ilvl w:val="0"/>
          <w:numId w:val="22"/>
        </w:numPr>
        <w:ind w:left="0" w:firstLine="567"/>
        <w:rPr>
          <w:rFonts w:ascii="Times New Roman" w:hAnsi="Times New Roman"/>
          <w:color w:val="000000"/>
          <w:sz w:val="24"/>
          <w:szCs w:val="24"/>
          <w:lang w:val="uk-UA"/>
        </w:rPr>
      </w:pPr>
      <w:r w:rsidRPr="009D78BF">
        <w:rPr>
          <w:rFonts w:ascii="Times New Roman" w:hAnsi="Times New Roman"/>
          <w:color w:val="000000"/>
          <w:sz w:val="24"/>
          <w:szCs w:val="24"/>
          <w:lang w:val="uk-UA"/>
        </w:rPr>
        <w:t>в</w:t>
      </w:r>
      <w:r w:rsidR="003C7CB6" w:rsidRPr="009D78BF">
        <w:rPr>
          <w:rFonts w:ascii="Times New Roman" w:hAnsi="Times New Roman"/>
          <w:color w:val="000000"/>
          <w:sz w:val="24"/>
          <w:szCs w:val="24"/>
          <w:lang w:val="uk-UA"/>
        </w:rPr>
        <w:t>иготов</w:t>
      </w:r>
      <w:r w:rsidRPr="009D78BF">
        <w:rPr>
          <w:rFonts w:ascii="Times New Roman" w:hAnsi="Times New Roman"/>
          <w:color w:val="000000"/>
          <w:sz w:val="24"/>
          <w:szCs w:val="24"/>
          <w:lang w:val="uk-UA"/>
        </w:rPr>
        <w:t>лення</w:t>
      </w:r>
      <w:r w:rsidR="003C7CB6" w:rsidRPr="009D78BF">
        <w:rPr>
          <w:rFonts w:ascii="Times New Roman" w:hAnsi="Times New Roman"/>
          <w:color w:val="000000"/>
          <w:sz w:val="24"/>
          <w:szCs w:val="24"/>
          <w:lang w:val="uk-UA"/>
        </w:rPr>
        <w:t xml:space="preserve"> проектно-кошторисн</w:t>
      </w:r>
      <w:r w:rsidRPr="009D78BF">
        <w:rPr>
          <w:rFonts w:ascii="Times New Roman" w:hAnsi="Times New Roman"/>
          <w:color w:val="000000"/>
          <w:sz w:val="24"/>
          <w:szCs w:val="24"/>
          <w:lang w:val="uk-UA"/>
        </w:rPr>
        <w:t>ої</w:t>
      </w:r>
      <w:r w:rsidR="003C7CB6" w:rsidRPr="009D78BF">
        <w:rPr>
          <w:rFonts w:ascii="Times New Roman" w:hAnsi="Times New Roman"/>
          <w:color w:val="000000"/>
          <w:sz w:val="24"/>
          <w:szCs w:val="24"/>
          <w:lang w:val="uk-UA"/>
        </w:rPr>
        <w:t xml:space="preserve"> документаці</w:t>
      </w:r>
      <w:r w:rsidRPr="009D78BF">
        <w:rPr>
          <w:rFonts w:ascii="Times New Roman" w:hAnsi="Times New Roman"/>
          <w:color w:val="000000"/>
          <w:sz w:val="24"/>
          <w:szCs w:val="24"/>
          <w:lang w:val="uk-UA"/>
        </w:rPr>
        <w:t>ї</w:t>
      </w:r>
      <w:r w:rsidR="003C7CB6" w:rsidRPr="009D78BF">
        <w:rPr>
          <w:rFonts w:ascii="Times New Roman" w:hAnsi="Times New Roman"/>
          <w:color w:val="000000"/>
          <w:sz w:val="24"/>
          <w:szCs w:val="24"/>
          <w:lang w:val="uk-UA"/>
        </w:rPr>
        <w:t xml:space="preserve"> для будівництва</w:t>
      </w:r>
      <w:r w:rsidRPr="009D78BF">
        <w:rPr>
          <w:rFonts w:ascii="Times New Roman" w:hAnsi="Times New Roman"/>
          <w:color w:val="000000"/>
          <w:sz w:val="24"/>
          <w:szCs w:val="24"/>
          <w:lang w:val="uk-UA"/>
        </w:rPr>
        <w:t>/реконструкції чи модернізації</w:t>
      </w:r>
      <w:r w:rsidR="003C7CB6" w:rsidRPr="009D78BF">
        <w:rPr>
          <w:rFonts w:ascii="Times New Roman" w:hAnsi="Times New Roman"/>
          <w:color w:val="000000"/>
          <w:sz w:val="24"/>
          <w:szCs w:val="24"/>
          <w:lang w:val="uk-UA"/>
        </w:rPr>
        <w:t xml:space="preserve"> мереж вуличного освітлення;</w:t>
      </w:r>
    </w:p>
    <w:p w:rsidR="003C7CB6" w:rsidRPr="009D78BF" w:rsidRDefault="002248D5" w:rsidP="001602F2">
      <w:pPr>
        <w:pStyle w:val="a7"/>
        <w:numPr>
          <w:ilvl w:val="0"/>
          <w:numId w:val="22"/>
        </w:numPr>
        <w:ind w:left="0" w:firstLine="567"/>
        <w:rPr>
          <w:rFonts w:ascii="Times New Roman" w:hAnsi="Times New Roman"/>
          <w:color w:val="000000"/>
          <w:sz w:val="24"/>
          <w:szCs w:val="24"/>
          <w:lang w:val="uk-UA"/>
        </w:rPr>
      </w:pPr>
      <w:r w:rsidRPr="009D78BF">
        <w:rPr>
          <w:rFonts w:ascii="Times New Roman" w:hAnsi="Times New Roman"/>
          <w:color w:val="000000"/>
          <w:sz w:val="24"/>
          <w:szCs w:val="24"/>
          <w:lang w:val="uk-UA"/>
        </w:rPr>
        <w:t>з</w:t>
      </w:r>
      <w:r w:rsidR="003C7CB6" w:rsidRPr="009D78BF">
        <w:rPr>
          <w:rFonts w:ascii="Times New Roman" w:hAnsi="Times New Roman"/>
          <w:color w:val="000000"/>
          <w:sz w:val="24"/>
          <w:szCs w:val="24"/>
          <w:lang w:val="uk-UA"/>
        </w:rPr>
        <w:t>абезпеч</w:t>
      </w:r>
      <w:r w:rsidRPr="009D78BF">
        <w:rPr>
          <w:rFonts w:ascii="Times New Roman" w:hAnsi="Times New Roman"/>
          <w:color w:val="000000"/>
          <w:sz w:val="24"/>
          <w:szCs w:val="24"/>
          <w:lang w:val="uk-UA"/>
        </w:rPr>
        <w:t>ення</w:t>
      </w:r>
      <w:r w:rsidR="003C7CB6" w:rsidRPr="009D78BF">
        <w:rPr>
          <w:rFonts w:ascii="Times New Roman" w:hAnsi="Times New Roman"/>
          <w:color w:val="000000"/>
          <w:sz w:val="24"/>
          <w:szCs w:val="24"/>
          <w:lang w:val="uk-UA"/>
        </w:rPr>
        <w:t xml:space="preserve"> будівництв</w:t>
      </w:r>
      <w:r w:rsidRPr="009D78BF">
        <w:rPr>
          <w:rFonts w:ascii="Times New Roman" w:hAnsi="Times New Roman"/>
          <w:color w:val="000000"/>
          <w:sz w:val="24"/>
          <w:szCs w:val="24"/>
          <w:lang w:val="uk-UA"/>
        </w:rPr>
        <w:t>а</w:t>
      </w:r>
      <w:r w:rsidR="003C7CB6" w:rsidRPr="009D78BF">
        <w:rPr>
          <w:rFonts w:ascii="Times New Roman" w:hAnsi="Times New Roman"/>
          <w:color w:val="000000"/>
          <w:sz w:val="24"/>
          <w:szCs w:val="24"/>
          <w:lang w:val="uk-UA"/>
        </w:rPr>
        <w:t xml:space="preserve"> нових мереж вуличного освітлення в </w:t>
      </w:r>
      <w:r w:rsidR="00DB1A48" w:rsidRPr="009D78BF">
        <w:rPr>
          <w:rFonts w:ascii="Times New Roman" w:hAnsi="Times New Roman"/>
          <w:color w:val="000000"/>
          <w:sz w:val="24"/>
          <w:szCs w:val="24"/>
          <w:lang w:val="uk-UA"/>
        </w:rPr>
        <w:t>населених пунктах громади</w:t>
      </w:r>
      <w:r w:rsidR="003C7CB6" w:rsidRPr="009D78BF">
        <w:rPr>
          <w:rFonts w:ascii="Times New Roman" w:hAnsi="Times New Roman"/>
          <w:color w:val="000000"/>
          <w:sz w:val="24"/>
          <w:szCs w:val="24"/>
          <w:lang w:val="uk-UA"/>
        </w:rPr>
        <w:t>;</w:t>
      </w:r>
    </w:p>
    <w:p w:rsidR="003C7CB6" w:rsidRPr="009D78BF" w:rsidRDefault="002248D5" w:rsidP="001602F2">
      <w:pPr>
        <w:pStyle w:val="a7"/>
        <w:numPr>
          <w:ilvl w:val="0"/>
          <w:numId w:val="22"/>
        </w:numPr>
        <w:ind w:left="0" w:firstLine="567"/>
        <w:rPr>
          <w:rFonts w:ascii="Times New Roman" w:hAnsi="Times New Roman"/>
          <w:color w:val="000000"/>
          <w:sz w:val="24"/>
          <w:szCs w:val="24"/>
          <w:lang w:val="uk-UA"/>
        </w:rPr>
      </w:pPr>
      <w:r w:rsidRPr="009D78BF">
        <w:rPr>
          <w:rFonts w:ascii="Times New Roman" w:hAnsi="Times New Roman"/>
          <w:color w:val="000000"/>
          <w:sz w:val="24"/>
          <w:szCs w:val="24"/>
          <w:lang w:val="uk-UA"/>
        </w:rPr>
        <w:t>з</w:t>
      </w:r>
      <w:r w:rsidR="003C7CB6" w:rsidRPr="009D78BF">
        <w:rPr>
          <w:rFonts w:ascii="Times New Roman" w:hAnsi="Times New Roman"/>
          <w:color w:val="000000"/>
          <w:sz w:val="24"/>
          <w:szCs w:val="24"/>
          <w:lang w:val="uk-UA"/>
        </w:rPr>
        <w:t>абезпеч</w:t>
      </w:r>
      <w:r w:rsidRPr="009D78BF">
        <w:rPr>
          <w:rFonts w:ascii="Times New Roman" w:hAnsi="Times New Roman"/>
          <w:color w:val="000000"/>
          <w:sz w:val="24"/>
          <w:szCs w:val="24"/>
          <w:lang w:val="uk-UA"/>
        </w:rPr>
        <w:t>ення</w:t>
      </w:r>
      <w:r w:rsidR="003C7CB6" w:rsidRPr="009D78BF">
        <w:rPr>
          <w:rFonts w:ascii="Times New Roman" w:hAnsi="Times New Roman"/>
          <w:color w:val="000000"/>
          <w:sz w:val="24"/>
          <w:szCs w:val="24"/>
          <w:lang w:val="uk-UA"/>
        </w:rPr>
        <w:t xml:space="preserve"> підтримк</w:t>
      </w:r>
      <w:r w:rsidRPr="009D78BF">
        <w:rPr>
          <w:rFonts w:ascii="Times New Roman" w:hAnsi="Times New Roman"/>
          <w:color w:val="000000"/>
          <w:sz w:val="24"/>
          <w:szCs w:val="24"/>
          <w:lang w:val="uk-UA"/>
        </w:rPr>
        <w:t>и</w:t>
      </w:r>
      <w:r w:rsidR="003C7CB6" w:rsidRPr="009D78BF">
        <w:rPr>
          <w:rFonts w:ascii="Times New Roman" w:hAnsi="Times New Roman"/>
          <w:color w:val="000000"/>
          <w:sz w:val="24"/>
          <w:szCs w:val="24"/>
          <w:lang w:val="uk-UA"/>
        </w:rPr>
        <w:t xml:space="preserve"> в належному стані існуючих мереж.</w:t>
      </w:r>
    </w:p>
    <w:p w:rsidR="002F2CC5" w:rsidRPr="009D78BF" w:rsidRDefault="002F2CC5" w:rsidP="001602F2">
      <w:pPr>
        <w:spacing w:after="0" w:line="240" w:lineRule="auto"/>
        <w:ind w:left="0" w:firstLine="567"/>
        <w:rPr>
          <w:rFonts w:ascii="Times New Roman" w:hAnsi="Times New Roman" w:cs="Times New Roman"/>
          <w:sz w:val="24"/>
          <w:szCs w:val="24"/>
          <w:lang w:val="ru-RU"/>
        </w:rPr>
      </w:pPr>
    </w:p>
    <w:p w:rsidR="002F2CC5" w:rsidRPr="009D78BF" w:rsidRDefault="002F2CC5"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2.1.4. Благоустрій територій та об’єктів загального користування</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Завдання досягається шляхом:</w:t>
      </w:r>
    </w:p>
    <w:p w:rsidR="00597C5C" w:rsidRPr="009D78BF" w:rsidRDefault="00597C5C" w:rsidP="001602F2">
      <w:pPr>
        <w:numPr>
          <w:ilvl w:val="0"/>
          <w:numId w:val="2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визначення пріоритетних об’єктів, територій з їх благоустрою, санітарної очистки зелених насаджень, за потреби озеленення;</w:t>
      </w:r>
    </w:p>
    <w:p w:rsidR="00597C5C" w:rsidRPr="009D78BF" w:rsidRDefault="00597C5C" w:rsidP="001602F2">
      <w:pPr>
        <w:numPr>
          <w:ilvl w:val="0"/>
          <w:numId w:val="2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lastRenderedPageBreak/>
        <w:t>оцінка поточного стану площ, парків, скверів та ін. громадських просторів, визначення подальших дій (ремонт, модернізація, реконструкція, озеленення, тощо);</w:t>
      </w:r>
    </w:p>
    <w:p w:rsidR="00597C5C" w:rsidRPr="009D78BF" w:rsidRDefault="00597C5C" w:rsidP="001602F2">
      <w:pPr>
        <w:numPr>
          <w:ilvl w:val="0"/>
          <w:numId w:val="2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розробка та реалізація комплексних проектів з благоустрою територій, як візитної картки громади</w:t>
      </w:r>
      <w:r w:rsidR="00860122" w:rsidRPr="009D78BF">
        <w:rPr>
          <w:rFonts w:ascii="Times New Roman" w:hAnsi="Times New Roman" w:cs="Times New Roman"/>
          <w:sz w:val="24"/>
          <w:szCs w:val="24"/>
        </w:rPr>
        <w:t>;</w:t>
      </w:r>
    </w:p>
    <w:p w:rsidR="00860122" w:rsidRPr="009D78BF" w:rsidRDefault="00415CF1" w:rsidP="001602F2">
      <w:pPr>
        <w:numPr>
          <w:ilvl w:val="0"/>
          <w:numId w:val="2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місцева влада </w:t>
      </w:r>
      <w:r w:rsidR="00860122" w:rsidRPr="009D78BF">
        <w:rPr>
          <w:rFonts w:ascii="Times New Roman" w:hAnsi="Times New Roman" w:cs="Times New Roman"/>
          <w:sz w:val="24"/>
          <w:szCs w:val="24"/>
        </w:rPr>
        <w:t xml:space="preserve">у співпраці з </w:t>
      </w:r>
      <w:r w:rsidRPr="009D78BF">
        <w:rPr>
          <w:rFonts w:ascii="Times New Roman" w:hAnsi="Times New Roman" w:cs="Times New Roman"/>
          <w:sz w:val="24"/>
          <w:szCs w:val="24"/>
        </w:rPr>
        <w:t xml:space="preserve">громадськістю та </w:t>
      </w:r>
      <w:r w:rsidR="00F33FDE">
        <w:rPr>
          <w:rFonts w:ascii="Times New Roman" w:hAnsi="Times New Roman" w:cs="Times New Roman"/>
          <w:sz w:val="24"/>
          <w:szCs w:val="24"/>
        </w:rPr>
        <w:t>поліцією визначає</w:t>
      </w:r>
      <w:r w:rsidR="00860122" w:rsidRPr="009D78BF">
        <w:rPr>
          <w:rFonts w:ascii="Times New Roman" w:hAnsi="Times New Roman" w:cs="Times New Roman"/>
          <w:sz w:val="24"/>
          <w:szCs w:val="24"/>
        </w:rPr>
        <w:t xml:space="preserve"> стратегічно важливі об’єкти та місця для встановлення камер </w:t>
      </w:r>
      <w:r w:rsidR="00D159E9" w:rsidRPr="009D78BF">
        <w:rPr>
          <w:rFonts w:ascii="Times New Roman" w:hAnsi="Times New Roman" w:cs="Times New Roman"/>
          <w:sz w:val="24"/>
          <w:szCs w:val="24"/>
        </w:rPr>
        <w:t>вуличного</w:t>
      </w:r>
      <w:r w:rsidR="00860122" w:rsidRPr="009D78BF">
        <w:rPr>
          <w:rFonts w:ascii="Times New Roman" w:hAnsi="Times New Roman" w:cs="Times New Roman"/>
          <w:sz w:val="24"/>
          <w:szCs w:val="24"/>
        </w:rPr>
        <w:t xml:space="preserve"> відеоспостереження</w:t>
      </w:r>
      <w:r w:rsidRPr="009D78BF">
        <w:rPr>
          <w:rFonts w:ascii="Times New Roman" w:hAnsi="Times New Roman" w:cs="Times New Roman"/>
          <w:sz w:val="24"/>
          <w:szCs w:val="24"/>
        </w:rPr>
        <w:t xml:space="preserve"> та запровадження системи цілодобового вуличного відеоспостереження</w:t>
      </w:r>
      <w:r w:rsidR="00860122" w:rsidRPr="009D78BF">
        <w:rPr>
          <w:rFonts w:ascii="Times New Roman" w:hAnsi="Times New Roman" w:cs="Times New Roman"/>
          <w:sz w:val="24"/>
          <w:szCs w:val="24"/>
        </w:rPr>
        <w:t>;</w:t>
      </w:r>
    </w:p>
    <w:p w:rsidR="00860122" w:rsidRPr="009D78BF" w:rsidRDefault="00860122" w:rsidP="001602F2">
      <w:pPr>
        <w:pStyle w:val="a7"/>
        <w:numPr>
          <w:ilvl w:val="0"/>
          <w:numId w:val="23"/>
        </w:numPr>
        <w:ind w:left="0" w:firstLine="567"/>
        <w:rPr>
          <w:rFonts w:ascii="Times New Roman" w:hAnsi="Times New Roman"/>
          <w:color w:val="000000"/>
          <w:sz w:val="24"/>
          <w:szCs w:val="24"/>
          <w:lang w:val="uk-UA"/>
        </w:rPr>
      </w:pPr>
      <w:r w:rsidRPr="009D78BF">
        <w:rPr>
          <w:rFonts w:ascii="Times New Roman" w:hAnsi="Times New Roman"/>
          <w:color w:val="000000"/>
          <w:sz w:val="24"/>
          <w:szCs w:val="24"/>
          <w:lang w:val="uk-UA" w:eastAsia="en-US"/>
        </w:rPr>
        <w:t>п</w:t>
      </w:r>
      <w:r w:rsidRPr="009D78BF">
        <w:rPr>
          <w:rFonts w:ascii="Times New Roman" w:eastAsia="Times New Roman" w:hAnsi="Times New Roman"/>
          <w:color w:val="000000"/>
          <w:sz w:val="24"/>
          <w:szCs w:val="24"/>
          <w:lang w:val="uk-UA" w:eastAsia="en-US"/>
        </w:rPr>
        <w:t>ридба</w:t>
      </w:r>
      <w:r w:rsidRPr="009D78BF">
        <w:rPr>
          <w:rFonts w:ascii="Times New Roman" w:hAnsi="Times New Roman"/>
          <w:color w:val="000000"/>
          <w:sz w:val="24"/>
          <w:szCs w:val="24"/>
          <w:lang w:val="uk-UA" w:eastAsia="en-US"/>
        </w:rPr>
        <w:t>ння</w:t>
      </w:r>
      <w:r w:rsidRPr="009D78BF">
        <w:rPr>
          <w:rFonts w:ascii="Times New Roman" w:eastAsia="Times New Roman" w:hAnsi="Times New Roman"/>
          <w:color w:val="000000"/>
          <w:sz w:val="24"/>
          <w:szCs w:val="24"/>
          <w:lang w:val="uk-UA" w:eastAsia="en-US"/>
        </w:rPr>
        <w:t xml:space="preserve"> </w:t>
      </w:r>
      <w:r w:rsidRPr="009D78BF">
        <w:rPr>
          <w:rFonts w:ascii="Times New Roman" w:hAnsi="Times New Roman"/>
          <w:color w:val="000000"/>
          <w:sz w:val="24"/>
          <w:szCs w:val="24"/>
          <w:lang w:val="uk-UA" w:eastAsia="en-US"/>
        </w:rPr>
        <w:t xml:space="preserve">та монтаж </w:t>
      </w:r>
      <w:r w:rsidRPr="009D78BF">
        <w:rPr>
          <w:rFonts w:ascii="Times New Roman" w:eastAsia="Times New Roman" w:hAnsi="Times New Roman"/>
          <w:color w:val="000000"/>
          <w:sz w:val="24"/>
          <w:szCs w:val="24"/>
          <w:lang w:val="uk-UA" w:eastAsia="en-US"/>
        </w:rPr>
        <w:t>систем</w:t>
      </w:r>
      <w:r w:rsidRPr="009D78BF">
        <w:rPr>
          <w:rFonts w:ascii="Times New Roman" w:hAnsi="Times New Roman"/>
          <w:color w:val="000000"/>
          <w:sz w:val="24"/>
          <w:szCs w:val="24"/>
          <w:lang w:val="uk-UA" w:eastAsia="en-US"/>
        </w:rPr>
        <w:t xml:space="preserve"> вуличного</w:t>
      </w:r>
      <w:r w:rsidRPr="009D78BF">
        <w:rPr>
          <w:rFonts w:ascii="Times New Roman" w:eastAsia="Times New Roman" w:hAnsi="Times New Roman"/>
          <w:color w:val="000000"/>
          <w:sz w:val="24"/>
          <w:szCs w:val="24"/>
          <w:lang w:val="uk-UA" w:eastAsia="en-US"/>
        </w:rPr>
        <w:t xml:space="preserve"> відеоспостереження</w:t>
      </w:r>
      <w:r w:rsidRPr="009D78BF">
        <w:rPr>
          <w:rFonts w:ascii="Times New Roman" w:hAnsi="Times New Roman"/>
          <w:color w:val="000000"/>
          <w:sz w:val="24"/>
          <w:szCs w:val="24"/>
          <w:lang w:val="uk-UA" w:eastAsia="en-US"/>
        </w:rPr>
        <w:t xml:space="preserve"> </w:t>
      </w:r>
      <w:r w:rsidR="00D159E9" w:rsidRPr="009D78BF">
        <w:rPr>
          <w:rFonts w:ascii="Times New Roman" w:hAnsi="Times New Roman"/>
          <w:color w:val="000000"/>
          <w:sz w:val="24"/>
          <w:szCs w:val="24"/>
          <w:lang w:val="uk-UA" w:eastAsia="en-US"/>
        </w:rPr>
        <w:t>оснащене</w:t>
      </w:r>
      <w:r w:rsidRPr="009D78BF">
        <w:rPr>
          <w:rFonts w:ascii="Times New Roman" w:hAnsi="Times New Roman"/>
          <w:color w:val="000000"/>
          <w:sz w:val="24"/>
          <w:szCs w:val="24"/>
          <w:lang w:val="uk-UA" w:eastAsia="en-US"/>
        </w:rPr>
        <w:t xml:space="preserve"> ліцензійним програмним забезпеченням (ПЗ) з врахуванням </w:t>
      </w:r>
      <w:r w:rsidRPr="009D78BF">
        <w:rPr>
          <w:rFonts w:ascii="Times New Roman" w:hAnsi="Times New Roman"/>
          <w:color w:val="000000"/>
          <w:sz w:val="24"/>
          <w:szCs w:val="24"/>
          <w:lang w:val="uk-UA"/>
        </w:rPr>
        <w:t xml:space="preserve">енергоефективних та </w:t>
      </w:r>
      <w:r w:rsidRPr="009D78BF">
        <w:rPr>
          <w:rFonts w:ascii="Times New Roman" w:hAnsi="Times New Roman"/>
          <w:color w:val="000000"/>
          <w:sz w:val="24"/>
          <w:szCs w:val="24"/>
        </w:rPr>
        <w:t>smart</w:t>
      </w:r>
      <w:r w:rsidRPr="009D78BF">
        <w:rPr>
          <w:rFonts w:ascii="Times New Roman" w:hAnsi="Times New Roman"/>
          <w:color w:val="000000"/>
          <w:sz w:val="24"/>
          <w:szCs w:val="24"/>
          <w:lang w:val="uk-UA"/>
        </w:rPr>
        <w:t xml:space="preserve">-технологій (розумних технологій), що забезпечують мобільне управління системою, антивандальні </w:t>
      </w:r>
      <w:r w:rsidR="00D159E9" w:rsidRPr="009D78BF">
        <w:rPr>
          <w:rFonts w:ascii="Times New Roman" w:hAnsi="Times New Roman"/>
          <w:color w:val="000000"/>
          <w:sz w:val="24"/>
          <w:szCs w:val="24"/>
          <w:lang w:val="uk-UA"/>
        </w:rPr>
        <w:t>технології, хмарні сервіси відеоспостереження та в цілому, сприяють</w:t>
      </w:r>
      <w:r w:rsidRPr="009D78BF">
        <w:rPr>
          <w:rFonts w:ascii="Times New Roman" w:hAnsi="Times New Roman"/>
          <w:color w:val="000000"/>
          <w:sz w:val="24"/>
          <w:szCs w:val="24"/>
          <w:lang w:val="uk-UA"/>
        </w:rPr>
        <w:t xml:space="preserve"> оптимізації управління та утримання </w:t>
      </w:r>
      <w:r w:rsidR="00D159E9" w:rsidRPr="009D78BF">
        <w:rPr>
          <w:rFonts w:ascii="Times New Roman" w:hAnsi="Times New Roman"/>
          <w:color w:val="000000"/>
          <w:sz w:val="24"/>
          <w:szCs w:val="24"/>
          <w:lang w:val="uk-UA"/>
        </w:rPr>
        <w:t>зовнішніх</w:t>
      </w:r>
      <w:r w:rsidRPr="009D78BF">
        <w:rPr>
          <w:rFonts w:ascii="Times New Roman" w:hAnsi="Times New Roman"/>
          <w:color w:val="000000"/>
          <w:sz w:val="24"/>
          <w:szCs w:val="24"/>
          <w:lang w:val="uk-UA"/>
        </w:rPr>
        <w:t xml:space="preserve"> систем </w:t>
      </w:r>
      <w:r w:rsidR="00D159E9" w:rsidRPr="009D78BF">
        <w:rPr>
          <w:rFonts w:ascii="Times New Roman" w:hAnsi="Times New Roman"/>
          <w:color w:val="000000"/>
          <w:sz w:val="24"/>
          <w:szCs w:val="24"/>
          <w:lang w:val="uk-UA"/>
        </w:rPr>
        <w:t>відеоспостереження</w:t>
      </w:r>
      <w:r w:rsidRPr="009D78BF">
        <w:rPr>
          <w:rFonts w:ascii="Times New Roman" w:hAnsi="Times New Roman"/>
          <w:color w:val="000000"/>
          <w:sz w:val="24"/>
          <w:szCs w:val="24"/>
          <w:lang w:val="uk-UA"/>
        </w:rPr>
        <w:t>;</w:t>
      </w:r>
    </w:p>
    <w:p w:rsidR="00860122" w:rsidRPr="009D78BF" w:rsidRDefault="00860122" w:rsidP="001602F2">
      <w:pPr>
        <w:pStyle w:val="a7"/>
        <w:numPr>
          <w:ilvl w:val="0"/>
          <w:numId w:val="23"/>
        </w:numPr>
        <w:ind w:left="0" w:firstLine="567"/>
        <w:jc w:val="both"/>
        <w:rPr>
          <w:rFonts w:ascii="Times New Roman" w:hAnsi="Times New Roman"/>
          <w:color w:val="000000"/>
          <w:sz w:val="24"/>
          <w:szCs w:val="24"/>
          <w:lang w:val="uk-UA"/>
        </w:rPr>
      </w:pPr>
      <w:r w:rsidRPr="009D78BF">
        <w:rPr>
          <w:rFonts w:ascii="Times New Roman" w:hAnsi="Times New Roman"/>
          <w:color w:val="000000"/>
          <w:sz w:val="24"/>
          <w:szCs w:val="24"/>
          <w:lang w:val="uk-UA"/>
        </w:rPr>
        <w:t>забезпечення належного функціонування системи</w:t>
      </w:r>
      <w:r w:rsidR="00D159E9" w:rsidRPr="009D78BF">
        <w:rPr>
          <w:rFonts w:ascii="Times New Roman" w:hAnsi="Times New Roman"/>
          <w:color w:val="000000"/>
          <w:sz w:val="24"/>
          <w:szCs w:val="24"/>
          <w:lang w:val="uk-UA"/>
        </w:rPr>
        <w:t xml:space="preserve"> вуличного</w:t>
      </w:r>
      <w:r w:rsidRPr="009D78BF">
        <w:rPr>
          <w:rFonts w:ascii="Times New Roman" w:hAnsi="Times New Roman"/>
          <w:color w:val="000000"/>
          <w:sz w:val="24"/>
          <w:szCs w:val="24"/>
          <w:lang w:val="uk-UA"/>
        </w:rPr>
        <w:t xml:space="preserve"> відеоспостереження</w:t>
      </w:r>
      <w:r w:rsidR="00415CF1" w:rsidRPr="009D78BF">
        <w:rPr>
          <w:rFonts w:ascii="Times New Roman" w:hAnsi="Times New Roman"/>
          <w:color w:val="000000"/>
          <w:sz w:val="24"/>
          <w:szCs w:val="24"/>
          <w:lang w:val="uk-UA"/>
        </w:rPr>
        <w:t>, розробка, затвердження та відпрацювання процедур реагування на фіксацію правопорушень та стихійних лих, техногенних катастроф</w:t>
      </w:r>
      <w:r w:rsidRPr="009D78BF">
        <w:rPr>
          <w:rFonts w:ascii="Times New Roman" w:hAnsi="Times New Roman"/>
          <w:color w:val="000000"/>
          <w:sz w:val="24"/>
          <w:szCs w:val="24"/>
          <w:lang w:val="uk-UA"/>
        </w:rPr>
        <w:t>;</w:t>
      </w:r>
    </w:p>
    <w:p w:rsidR="00860122" w:rsidRPr="009D78BF" w:rsidRDefault="00D159E9" w:rsidP="001602F2">
      <w:pPr>
        <w:pStyle w:val="a7"/>
        <w:numPr>
          <w:ilvl w:val="0"/>
          <w:numId w:val="23"/>
        </w:numPr>
        <w:ind w:left="0" w:firstLine="567"/>
        <w:jc w:val="both"/>
        <w:rPr>
          <w:rFonts w:ascii="Times New Roman" w:hAnsi="Times New Roman"/>
          <w:color w:val="000000"/>
          <w:sz w:val="24"/>
          <w:szCs w:val="24"/>
          <w:lang w:val="uk-UA"/>
        </w:rPr>
      </w:pPr>
      <w:r w:rsidRPr="009D78BF">
        <w:rPr>
          <w:rFonts w:ascii="Times New Roman" w:hAnsi="Times New Roman"/>
          <w:color w:val="000000"/>
          <w:sz w:val="24"/>
          <w:szCs w:val="24"/>
          <w:lang w:val="uk-UA"/>
        </w:rPr>
        <w:t xml:space="preserve">поряд з придбанням та монтажем систем вуличного відеоспостереження подбати про вчасне та конструктивне </w:t>
      </w:r>
      <w:r w:rsidR="00860122" w:rsidRPr="009D78BF">
        <w:rPr>
          <w:rFonts w:ascii="Times New Roman" w:hAnsi="Times New Roman"/>
          <w:color w:val="000000"/>
          <w:sz w:val="24"/>
          <w:szCs w:val="24"/>
          <w:lang w:val="uk-UA"/>
        </w:rPr>
        <w:t>роз’ясн</w:t>
      </w:r>
      <w:r w:rsidRPr="009D78BF">
        <w:rPr>
          <w:rFonts w:ascii="Times New Roman" w:hAnsi="Times New Roman"/>
          <w:color w:val="000000"/>
          <w:sz w:val="24"/>
          <w:szCs w:val="24"/>
          <w:lang w:val="uk-UA"/>
        </w:rPr>
        <w:t>ення мешканцям</w:t>
      </w:r>
      <w:r w:rsidR="00415CF1" w:rsidRPr="009D78BF">
        <w:rPr>
          <w:rFonts w:ascii="Times New Roman" w:hAnsi="Times New Roman"/>
          <w:color w:val="000000"/>
          <w:sz w:val="24"/>
          <w:szCs w:val="24"/>
          <w:lang w:val="uk-UA"/>
        </w:rPr>
        <w:t xml:space="preserve"> громади</w:t>
      </w:r>
      <w:r w:rsidRPr="009D78BF">
        <w:rPr>
          <w:rFonts w:ascii="Times New Roman" w:hAnsi="Times New Roman"/>
          <w:color w:val="000000"/>
          <w:sz w:val="24"/>
          <w:szCs w:val="24"/>
          <w:lang w:val="uk-UA"/>
        </w:rPr>
        <w:t xml:space="preserve"> переваг таких систем </w:t>
      </w:r>
      <w:r w:rsidR="00415CF1" w:rsidRPr="009D78BF">
        <w:rPr>
          <w:rFonts w:ascii="Times New Roman" w:hAnsi="Times New Roman"/>
          <w:color w:val="000000"/>
          <w:sz w:val="24"/>
          <w:szCs w:val="24"/>
          <w:lang w:val="uk-UA"/>
        </w:rPr>
        <w:t>т</w:t>
      </w:r>
      <w:r w:rsidRPr="009D78BF">
        <w:rPr>
          <w:rFonts w:ascii="Times New Roman" w:hAnsi="Times New Roman"/>
          <w:color w:val="000000"/>
          <w:sz w:val="24"/>
          <w:szCs w:val="24"/>
          <w:lang w:val="uk-UA"/>
        </w:rPr>
        <w:t>а ознайомити їх з добрими практиками використання подібних систем в інших громадах України</w:t>
      </w:r>
      <w:r w:rsidR="00415CF1" w:rsidRPr="009D78BF">
        <w:rPr>
          <w:rFonts w:ascii="Times New Roman" w:hAnsi="Times New Roman"/>
          <w:color w:val="000000"/>
          <w:sz w:val="24"/>
          <w:szCs w:val="24"/>
          <w:lang w:val="uk-UA"/>
        </w:rPr>
        <w:t>.</w:t>
      </w:r>
    </w:p>
    <w:p w:rsidR="002F2CC5" w:rsidRPr="009D78BF" w:rsidRDefault="002F2CC5" w:rsidP="001602F2">
      <w:pPr>
        <w:spacing w:after="0" w:line="240" w:lineRule="auto"/>
        <w:ind w:left="0" w:firstLine="567"/>
        <w:rPr>
          <w:rFonts w:ascii="Times New Roman" w:hAnsi="Times New Roman" w:cs="Times New Roman"/>
          <w:sz w:val="24"/>
          <w:szCs w:val="24"/>
        </w:rPr>
      </w:pPr>
    </w:p>
    <w:p w:rsidR="002F2CC5" w:rsidRPr="009D78BF" w:rsidRDefault="00A71E79" w:rsidP="001602F2">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Оперативна ціль 2.2. Підвищення стандартів проживання в населених пунктах громади</w:t>
      </w:r>
    </w:p>
    <w:p w:rsidR="00A71E79" w:rsidRPr="009D78BF" w:rsidRDefault="00A71E79"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2.2.1. Поліпшення якості та доступності освітніх послуг в громаді. Розвиток позашкільної освіти.</w:t>
      </w:r>
    </w:p>
    <w:p w:rsidR="00597C5C" w:rsidRPr="009D78BF" w:rsidRDefault="00597C5C"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sz w:val="24"/>
          <w:szCs w:val="24"/>
        </w:rPr>
        <w:t>Завдання досягається шляхом:</w:t>
      </w:r>
    </w:p>
    <w:p w:rsidR="00597C5C" w:rsidRPr="009D78BF" w:rsidRDefault="00597C5C"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оцінк</w:t>
      </w:r>
      <w:r w:rsidR="00415CF1" w:rsidRPr="009D78BF">
        <w:rPr>
          <w:rFonts w:ascii="Times New Roman" w:hAnsi="Times New Roman"/>
          <w:sz w:val="24"/>
          <w:szCs w:val="24"/>
          <w:lang w:val="uk-UA"/>
        </w:rPr>
        <w:t>и</w:t>
      </w:r>
      <w:r w:rsidRPr="009D78BF">
        <w:rPr>
          <w:rFonts w:ascii="Times New Roman" w:hAnsi="Times New Roman"/>
          <w:sz w:val="24"/>
          <w:szCs w:val="24"/>
          <w:lang w:val="uk-UA"/>
        </w:rPr>
        <w:t xml:space="preserve"> поточного стану будівель закладів освіти, визначення подальших дій (капітальний ремонт, модернізація, реконструкція) та здійснення заходів з благоустрою їхньої території;</w:t>
      </w:r>
    </w:p>
    <w:p w:rsidR="00AE1CAE" w:rsidRPr="009D78BF" w:rsidRDefault="00AE1CAE"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придбання новітнього обладнання (мультимедійне, лабораторне, з елементами ігрофікації, роботизації, навчальне програмне забезпечення тощо) для освітніх закладів громади;</w:t>
      </w:r>
    </w:p>
    <w:p w:rsidR="00AE1CAE" w:rsidRPr="009D78BF" w:rsidRDefault="00AE1CAE"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запровадження інформаційних технологій, проектних технологій в навчальний процес шляхом підвищення вмінь і навичок вчителів.</w:t>
      </w:r>
    </w:p>
    <w:p w:rsidR="00597C5C" w:rsidRPr="009D78BF" w:rsidRDefault="00597C5C"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запровадження системи оцінки якості роботи</w:t>
      </w:r>
      <w:r w:rsidR="00415CF1" w:rsidRPr="009D78BF">
        <w:rPr>
          <w:rFonts w:ascii="Times New Roman" w:hAnsi="Times New Roman"/>
          <w:sz w:val="24"/>
          <w:szCs w:val="24"/>
          <w:lang w:val="uk-UA"/>
        </w:rPr>
        <w:t xml:space="preserve"> кадрового потенціалу в галузі освітніх послуг</w:t>
      </w:r>
      <w:r w:rsidRPr="009D78BF">
        <w:rPr>
          <w:rFonts w:ascii="Times New Roman" w:hAnsi="Times New Roman"/>
          <w:sz w:val="24"/>
          <w:szCs w:val="24"/>
          <w:lang w:val="uk-UA"/>
        </w:rPr>
        <w:t xml:space="preserve"> в громаді;</w:t>
      </w:r>
    </w:p>
    <w:p w:rsidR="00597C5C" w:rsidRPr="009D78BF" w:rsidRDefault="00597C5C"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створення умов для утримання кваліфікованих кадрів і залучення молодих спеціалістів</w:t>
      </w:r>
      <w:r w:rsidR="00AE1CAE" w:rsidRPr="009D78BF">
        <w:rPr>
          <w:rFonts w:ascii="Times New Roman" w:hAnsi="Times New Roman"/>
          <w:sz w:val="24"/>
          <w:szCs w:val="24"/>
          <w:lang w:val="uk-UA"/>
        </w:rPr>
        <w:t xml:space="preserve"> (наприклад, підготовка соціального житла)</w:t>
      </w:r>
      <w:r w:rsidRPr="009D78BF">
        <w:rPr>
          <w:rFonts w:ascii="Times New Roman" w:hAnsi="Times New Roman"/>
          <w:sz w:val="24"/>
          <w:szCs w:val="24"/>
          <w:lang w:val="uk-UA"/>
        </w:rPr>
        <w:t>;</w:t>
      </w:r>
    </w:p>
    <w:p w:rsidR="00597C5C" w:rsidRPr="009D78BF" w:rsidRDefault="00597C5C"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розробк</w:t>
      </w:r>
      <w:r w:rsidR="00415CF1" w:rsidRPr="009D78BF">
        <w:rPr>
          <w:rFonts w:ascii="Times New Roman" w:hAnsi="Times New Roman"/>
          <w:sz w:val="24"/>
          <w:szCs w:val="24"/>
          <w:lang w:val="uk-UA"/>
        </w:rPr>
        <w:t>и</w:t>
      </w:r>
      <w:r w:rsidRPr="009D78BF">
        <w:rPr>
          <w:rFonts w:ascii="Times New Roman" w:hAnsi="Times New Roman"/>
          <w:sz w:val="24"/>
          <w:szCs w:val="24"/>
          <w:lang w:val="uk-UA"/>
        </w:rPr>
        <w:t xml:space="preserve"> системи заходів</w:t>
      </w:r>
      <w:r w:rsidR="00AE1CAE" w:rsidRPr="009D78BF">
        <w:rPr>
          <w:rFonts w:ascii="Times New Roman" w:hAnsi="Times New Roman"/>
          <w:sz w:val="24"/>
          <w:szCs w:val="24"/>
          <w:lang w:val="uk-UA"/>
        </w:rPr>
        <w:t>, стимулів, моти</w:t>
      </w:r>
      <w:r w:rsidR="00F005D1" w:rsidRPr="009D78BF">
        <w:rPr>
          <w:rFonts w:ascii="Times New Roman" w:hAnsi="Times New Roman"/>
          <w:sz w:val="24"/>
          <w:szCs w:val="24"/>
          <w:lang w:val="uk-UA"/>
        </w:rPr>
        <w:t>в</w:t>
      </w:r>
      <w:r w:rsidR="00AE1CAE" w:rsidRPr="009D78BF">
        <w:rPr>
          <w:rFonts w:ascii="Times New Roman" w:hAnsi="Times New Roman"/>
          <w:sz w:val="24"/>
          <w:szCs w:val="24"/>
          <w:lang w:val="uk-UA"/>
        </w:rPr>
        <w:t>ації</w:t>
      </w:r>
      <w:r w:rsidRPr="009D78BF">
        <w:rPr>
          <w:rFonts w:ascii="Times New Roman" w:hAnsi="Times New Roman"/>
          <w:sz w:val="24"/>
          <w:szCs w:val="24"/>
          <w:lang w:val="uk-UA"/>
        </w:rPr>
        <w:t xml:space="preserve"> з підвищення кваліфікації освітянського персоналу;</w:t>
      </w:r>
    </w:p>
    <w:p w:rsidR="00597C5C" w:rsidRPr="009D78BF" w:rsidRDefault="00597C5C"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провести оцінку потреб дітей громади в розвиткових позашкільних навчальних програмах;</w:t>
      </w:r>
    </w:p>
    <w:p w:rsidR="00AE1CAE" w:rsidRPr="009D78BF" w:rsidRDefault="00597C5C"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визначити найбільш оптимальні варіанти надання позашкільної освіти дітям, які проживають на території громади та можливості фінансової та/або організаційної підтримки з їхньої реалізації;</w:t>
      </w:r>
      <w:r w:rsidR="00AE1CAE" w:rsidRPr="009D78BF">
        <w:rPr>
          <w:rFonts w:ascii="Times New Roman" w:hAnsi="Times New Roman"/>
          <w:sz w:val="24"/>
          <w:szCs w:val="24"/>
          <w:lang w:val="uk-UA"/>
        </w:rPr>
        <w:t xml:space="preserve"> </w:t>
      </w:r>
    </w:p>
    <w:p w:rsidR="00A71E79" w:rsidRPr="009D78BF" w:rsidRDefault="00597C5C" w:rsidP="001602F2">
      <w:pPr>
        <w:pStyle w:val="a7"/>
        <w:numPr>
          <w:ilvl w:val="0"/>
          <w:numId w:val="24"/>
        </w:numPr>
        <w:ind w:left="0" w:firstLine="567"/>
        <w:jc w:val="both"/>
        <w:rPr>
          <w:rFonts w:ascii="Times New Roman" w:hAnsi="Times New Roman"/>
          <w:sz w:val="24"/>
          <w:szCs w:val="24"/>
          <w:lang w:val="uk-UA"/>
        </w:rPr>
      </w:pPr>
      <w:r w:rsidRPr="009D78BF">
        <w:rPr>
          <w:rFonts w:ascii="Times New Roman" w:hAnsi="Times New Roman"/>
          <w:sz w:val="24"/>
          <w:szCs w:val="24"/>
          <w:lang w:val="uk-UA"/>
        </w:rPr>
        <w:t>надавати допомогу</w:t>
      </w:r>
      <w:r w:rsidR="00AE1CAE" w:rsidRPr="009D78BF">
        <w:rPr>
          <w:rFonts w:ascii="Times New Roman" w:hAnsi="Times New Roman"/>
          <w:sz w:val="24"/>
          <w:szCs w:val="24"/>
          <w:lang w:val="uk-UA"/>
        </w:rPr>
        <w:t xml:space="preserve"> (формування системи стимулів та заохочень)</w:t>
      </w:r>
      <w:r w:rsidRPr="009D78BF">
        <w:rPr>
          <w:rFonts w:ascii="Times New Roman" w:hAnsi="Times New Roman"/>
          <w:sz w:val="24"/>
          <w:szCs w:val="24"/>
          <w:lang w:val="uk-UA"/>
        </w:rPr>
        <w:t xml:space="preserve"> громадським організаціям, які готові будуть розвивати позашкільну освіту в громаді.</w:t>
      </w:r>
    </w:p>
    <w:p w:rsidR="002248D5" w:rsidRPr="009D78BF" w:rsidRDefault="002248D5" w:rsidP="001602F2">
      <w:pPr>
        <w:spacing w:after="0" w:line="240" w:lineRule="auto"/>
        <w:ind w:left="0" w:firstLine="567"/>
        <w:rPr>
          <w:rFonts w:ascii="Times New Roman" w:hAnsi="Times New Roman" w:cs="Times New Roman"/>
          <w:sz w:val="24"/>
          <w:szCs w:val="24"/>
        </w:rPr>
      </w:pPr>
    </w:p>
    <w:p w:rsidR="00A71E79" w:rsidRPr="009D78BF" w:rsidRDefault="00A71E79"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2.2.2. Поліпшення якості та доступності медичних послуг в громаді</w:t>
      </w:r>
    </w:p>
    <w:p w:rsidR="00597C5C" w:rsidRPr="009D78BF" w:rsidRDefault="00597C5C"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sz w:val="24"/>
          <w:szCs w:val="24"/>
        </w:rPr>
        <w:t>Завдання досягається шляхом:</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здійснення оцінки поточного стану будівель закладів медицини, визначення подальших дій (капітальний ремонт, модернізація, реконструкція) та здійснення заходів з благоустрою їхньої території;</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запровадження системи оцінки якості роботи медичного персоналу в громаді;</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створення умов для утримання кваліфікованих кадрів і залучення молодих спеціалістів;</w:t>
      </w:r>
    </w:p>
    <w:p w:rsidR="00597C5C" w:rsidRPr="009D78BF" w:rsidRDefault="00597C5C" w:rsidP="001602F2">
      <w:pPr>
        <w:pStyle w:val="a7"/>
        <w:numPr>
          <w:ilvl w:val="0"/>
          <w:numId w:val="4"/>
        </w:numPr>
        <w:ind w:left="0" w:firstLine="567"/>
        <w:jc w:val="both"/>
        <w:rPr>
          <w:rFonts w:ascii="Times New Roman" w:hAnsi="Times New Roman"/>
          <w:sz w:val="24"/>
          <w:szCs w:val="24"/>
          <w:lang w:val="ru-RU"/>
        </w:rPr>
      </w:pPr>
      <w:r w:rsidRPr="009D78BF">
        <w:rPr>
          <w:rFonts w:ascii="Times New Roman" w:hAnsi="Times New Roman"/>
          <w:sz w:val="24"/>
          <w:szCs w:val="24"/>
          <w:lang w:val="uk-UA"/>
        </w:rPr>
        <w:t>розробка системи заходів з підвищення кваліфікації медичного персоналу;</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lastRenderedPageBreak/>
        <w:t>придбання новітнього медичного обладнання та виробів медичного призначення для закладів центрів первинної медико-санітарної допомоги</w:t>
      </w:r>
      <w:r w:rsidR="004D5C23" w:rsidRPr="009D78BF">
        <w:rPr>
          <w:rFonts w:ascii="Times New Roman" w:hAnsi="Times New Roman"/>
          <w:sz w:val="24"/>
          <w:szCs w:val="24"/>
          <w:lang w:val="uk-UA"/>
        </w:rPr>
        <w:t>.</w:t>
      </w:r>
    </w:p>
    <w:p w:rsidR="00A71E79" w:rsidRPr="009D78BF" w:rsidRDefault="00A71E79" w:rsidP="001602F2">
      <w:pPr>
        <w:spacing w:after="0" w:line="240" w:lineRule="auto"/>
        <w:ind w:left="0" w:firstLine="567"/>
        <w:rPr>
          <w:rFonts w:ascii="Times New Roman" w:hAnsi="Times New Roman" w:cs="Times New Roman"/>
          <w:sz w:val="24"/>
          <w:szCs w:val="24"/>
        </w:rPr>
      </w:pPr>
    </w:p>
    <w:p w:rsidR="00A71E79" w:rsidRPr="009D78BF" w:rsidRDefault="00A71E79"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2.2.3. Розширення можливостей для забезпечення культурних потреб та здорового способу життя</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Вирішення цього завдання передбачає:</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оцінк</w:t>
      </w:r>
      <w:r w:rsidR="005056B5" w:rsidRPr="009D78BF">
        <w:rPr>
          <w:rFonts w:ascii="Times New Roman" w:hAnsi="Times New Roman"/>
          <w:sz w:val="24"/>
          <w:szCs w:val="24"/>
          <w:lang w:val="uk-UA"/>
        </w:rPr>
        <w:t>у</w:t>
      </w:r>
      <w:r w:rsidRPr="009D78BF">
        <w:rPr>
          <w:rFonts w:ascii="Times New Roman" w:hAnsi="Times New Roman"/>
          <w:sz w:val="24"/>
          <w:szCs w:val="24"/>
          <w:lang w:val="uk-UA"/>
        </w:rPr>
        <w:t xml:space="preserve"> поточного стану будівель закладів культури</w:t>
      </w:r>
      <w:r w:rsidR="005056B5" w:rsidRPr="009D78BF">
        <w:rPr>
          <w:rFonts w:ascii="Times New Roman" w:hAnsi="Times New Roman"/>
          <w:sz w:val="24"/>
          <w:szCs w:val="24"/>
          <w:lang w:val="uk-UA"/>
        </w:rPr>
        <w:t>,</w:t>
      </w:r>
      <w:r w:rsidRPr="009D78BF">
        <w:rPr>
          <w:rFonts w:ascii="Times New Roman" w:hAnsi="Times New Roman"/>
          <w:sz w:val="24"/>
          <w:szCs w:val="24"/>
          <w:lang w:val="uk-UA"/>
        </w:rPr>
        <w:t xml:space="preserve"> спорту, визначення перспектив їхнього подальшого утримання (капітального ремонту, модернізації, реконструкції) та розвитку, знесення та/або будівництва нових з урахуванням потреб і можливостей громади;</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популяризація здорового способу життя в громаді шляхом</w:t>
      </w:r>
      <w:r w:rsidR="005056B5" w:rsidRPr="009D78BF">
        <w:rPr>
          <w:rFonts w:ascii="Times New Roman" w:hAnsi="Times New Roman"/>
          <w:sz w:val="24"/>
          <w:szCs w:val="24"/>
          <w:lang w:val="uk-UA"/>
        </w:rPr>
        <w:t xml:space="preserve"> забезпечення можливості</w:t>
      </w:r>
      <w:r w:rsidRPr="009D78BF">
        <w:rPr>
          <w:rFonts w:ascii="Times New Roman" w:hAnsi="Times New Roman"/>
          <w:sz w:val="24"/>
          <w:szCs w:val="24"/>
          <w:lang w:val="uk-UA"/>
        </w:rPr>
        <w:t xml:space="preserve"> проведення спортивних змагань, конкурсів, свят, кубків громади з футболу, міні-футболу, волейболу, </w:t>
      </w:r>
      <w:r w:rsidR="00F33FDE">
        <w:rPr>
          <w:rFonts w:ascii="Times New Roman" w:hAnsi="Times New Roman"/>
          <w:sz w:val="24"/>
          <w:szCs w:val="24"/>
          <w:lang w:val="uk-UA"/>
        </w:rPr>
        <w:t xml:space="preserve">боксу, </w:t>
      </w:r>
      <w:r w:rsidRPr="009D78BF">
        <w:rPr>
          <w:rFonts w:ascii="Times New Roman" w:hAnsi="Times New Roman"/>
          <w:sz w:val="24"/>
          <w:szCs w:val="24"/>
          <w:lang w:val="uk-UA"/>
        </w:rPr>
        <w:t>настільного тенісу</w:t>
      </w:r>
      <w:r w:rsidR="005056B5" w:rsidRPr="009D78BF">
        <w:rPr>
          <w:rFonts w:ascii="Times New Roman" w:hAnsi="Times New Roman"/>
          <w:sz w:val="24"/>
          <w:szCs w:val="24"/>
          <w:lang w:val="uk-UA"/>
        </w:rPr>
        <w:t>, зимових видів спорту</w:t>
      </w:r>
      <w:r w:rsidRPr="009D78BF">
        <w:rPr>
          <w:rFonts w:ascii="Times New Roman" w:hAnsi="Times New Roman"/>
          <w:sz w:val="24"/>
          <w:szCs w:val="24"/>
          <w:lang w:val="uk-UA"/>
        </w:rPr>
        <w:t xml:space="preserve"> тощо;</w:t>
      </w:r>
    </w:p>
    <w:p w:rsidR="00597C5C" w:rsidRPr="009D78BF" w:rsidRDefault="00597C5C" w:rsidP="001602F2">
      <w:pPr>
        <w:pStyle w:val="a7"/>
        <w:numPr>
          <w:ilvl w:val="0"/>
          <w:numId w:val="4"/>
        </w:numPr>
        <w:ind w:left="0" w:firstLine="567"/>
        <w:jc w:val="both"/>
        <w:rPr>
          <w:rFonts w:ascii="Times New Roman" w:hAnsi="Times New Roman"/>
          <w:i/>
          <w:sz w:val="24"/>
          <w:szCs w:val="24"/>
          <w:u w:val="single"/>
          <w:lang w:val="uk-UA"/>
        </w:rPr>
      </w:pPr>
      <w:r w:rsidRPr="009D78BF">
        <w:rPr>
          <w:rFonts w:ascii="Times New Roman" w:hAnsi="Times New Roman"/>
          <w:sz w:val="24"/>
          <w:szCs w:val="24"/>
          <w:lang w:val="uk-UA"/>
        </w:rPr>
        <w:t>сприяння в розвитку спортивних гуртків, секцій тощо та забезпечення їх сучасним спортивним інвентарем.</w:t>
      </w:r>
    </w:p>
    <w:p w:rsidR="00A71E79" w:rsidRPr="009D78BF" w:rsidRDefault="00A71E79" w:rsidP="001602F2">
      <w:pPr>
        <w:spacing w:after="0" w:line="240" w:lineRule="auto"/>
        <w:ind w:left="0" w:firstLine="567"/>
        <w:rPr>
          <w:rFonts w:ascii="Times New Roman" w:hAnsi="Times New Roman" w:cs="Times New Roman"/>
          <w:sz w:val="24"/>
          <w:szCs w:val="24"/>
        </w:rPr>
      </w:pPr>
    </w:p>
    <w:p w:rsidR="002F2CC5" w:rsidRPr="009D78BF" w:rsidRDefault="00A71E79"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2.2.4. Поліпшення якості та доступності послуг соціального захисту соціально незахищеним категоріям населення громади</w:t>
      </w:r>
    </w:p>
    <w:p w:rsidR="005056B5" w:rsidRPr="009D78BF" w:rsidRDefault="005056B5"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Вирішення цього завдання передбачає:</w:t>
      </w:r>
    </w:p>
    <w:p w:rsidR="003C7CB6" w:rsidRPr="009D78BF" w:rsidRDefault="003C7CB6"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здійснення ремонту (модернізації, нового будівництва) приміщень та закупівлю нового обладнання для закладів соціального захисту населення в громаді</w:t>
      </w:r>
      <w:r w:rsidR="005056B5" w:rsidRPr="009D78BF">
        <w:rPr>
          <w:rFonts w:ascii="Times New Roman" w:hAnsi="Times New Roman" w:cs="Times New Roman"/>
          <w:sz w:val="24"/>
          <w:szCs w:val="24"/>
        </w:rPr>
        <w:t>, а за потреби провести зміну цільового призначення приміщень</w:t>
      </w:r>
      <w:r w:rsidRPr="009D78BF">
        <w:rPr>
          <w:rFonts w:ascii="Times New Roman" w:hAnsi="Times New Roman" w:cs="Times New Roman"/>
          <w:sz w:val="24"/>
          <w:szCs w:val="24"/>
        </w:rPr>
        <w:t>;</w:t>
      </w:r>
    </w:p>
    <w:p w:rsidR="003C7CB6" w:rsidRPr="009D78BF" w:rsidRDefault="003C7CB6"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надання підтримки людям з </w:t>
      </w:r>
      <w:r w:rsidR="006C6F34" w:rsidRPr="009D78BF">
        <w:rPr>
          <w:rFonts w:ascii="Times New Roman" w:hAnsi="Times New Roman" w:cs="Times New Roman"/>
          <w:sz w:val="24"/>
          <w:szCs w:val="24"/>
        </w:rPr>
        <w:t>інвалідністю</w:t>
      </w:r>
      <w:r w:rsidRPr="009D78BF">
        <w:rPr>
          <w:rFonts w:ascii="Times New Roman" w:hAnsi="Times New Roman" w:cs="Times New Roman"/>
          <w:sz w:val="24"/>
          <w:szCs w:val="24"/>
        </w:rPr>
        <w:t xml:space="preserve"> та створення умов для їхнього </w:t>
      </w:r>
      <w:r w:rsidR="00F005D1" w:rsidRPr="009D78BF">
        <w:rPr>
          <w:rFonts w:ascii="Times New Roman" w:hAnsi="Times New Roman" w:cs="Times New Roman"/>
          <w:sz w:val="24"/>
          <w:szCs w:val="24"/>
        </w:rPr>
        <w:t xml:space="preserve">як </w:t>
      </w:r>
      <w:r w:rsidRPr="009D78BF">
        <w:rPr>
          <w:rFonts w:ascii="Times New Roman" w:hAnsi="Times New Roman" w:cs="Times New Roman"/>
          <w:sz w:val="24"/>
          <w:szCs w:val="24"/>
        </w:rPr>
        <w:t>комфортного проживання</w:t>
      </w:r>
      <w:r w:rsidR="00F005D1" w:rsidRPr="009D78BF">
        <w:rPr>
          <w:rFonts w:ascii="Times New Roman" w:hAnsi="Times New Roman" w:cs="Times New Roman"/>
          <w:sz w:val="24"/>
          <w:szCs w:val="24"/>
        </w:rPr>
        <w:t xml:space="preserve"> так і самореалізації</w:t>
      </w:r>
      <w:r w:rsidRPr="009D78BF">
        <w:rPr>
          <w:rFonts w:ascii="Times New Roman" w:hAnsi="Times New Roman" w:cs="Times New Roman"/>
          <w:sz w:val="24"/>
          <w:szCs w:val="24"/>
        </w:rPr>
        <w:t>;</w:t>
      </w:r>
    </w:p>
    <w:p w:rsidR="003C7CB6" w:rsidRPr="009D78BF" w:rsidRDefault="003C7CB6"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надання підтримки </w:t>
      </w:r>
      <w:r w:rsidR="00F005D1" w:rsidRPr="009D78BF">
        <w:rPr>
          <w:rFonts w:ascii="Times New Roman" w:hAnsi="Times New Roman" w:cs="Times New Roman"/>
          <w:sz w:val="24"/>
          <w:szCs w:val="24"/>
        </w:rPr>
        <w:t>особам</w:t>
      </w:r>
      <w:r w:rsidRPr="009D78BF">
        <w:rPr>
          <w:rFonts w:ascii="Times New Roman" w:hAnsi="Times New Roman" w:cs="Times New Roman"/>
          <w:sz w:val="24"/>
          <w:szCs w:val="24"/>
        </w:rPr>
        <w:t xml:space="preserve">, які постраждали від </w:t>
      </w:r>
      <w:r w:rsidR="00F005D1" w:rsidRPr="009D78BF">
        <w:rPr>
          <w:rFonts w:ascii="Times New Roman" w:hAnsi="Times New Roman" w:cs="Times New Roman"/>
          <w:sz w:val="24"/>
          <w:szCs w:val="24"/>
        </w:rPr>
        <w:t xml:space="preserve">домашнього </w:t>
      </w:r>
      <w:r w:rsidRPr="009D78BF">
        <w:rPr>
          <w:rFonts w:ascii="Times New Roman" w:hAnsi="Times New Roman" w:cs="Times New Roman"/>
          <w:sz w:val="24"/>
          <w:szCs w:val="24"/>
        </w:rPr>
        <w:t>насильства;</w:t>
      </w:r>
    </w:p>
    <w:p w:rsidR="003C7CB6" w:rsidRPr="009D78BF" w:rsidRDefault="003C7CB6"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надання підтримки одиноким літнім людям, дітям-сиротам, воїнам АТО та їхнім сім’ям.</w:t>
      </w:r>
    </w:p>
    <w:p w:rsidR="00A71E79" w:rsidRPr="009D78BF" w:rsidRDefault="00A71E79" w:rsidP="001602F2">
      <w:pPr>
        <w:spacing w:after="0" w:line="240" w:lineRule="auto"/>
        <w:ind w:left="0" w:firstLine="567"/>
        <w:rPr>
          <w:rFonts w:ascii="Times New Roman" w:hAnsi="Times New Roman" w:cs="Times New Roman"/>
          <w:sz w:val="24"/>
          <w:szCs w:val="24"/>
        </w:rPr>
      </w:pPr>
    </w:p>
    <w:p w:rsidR="00A71E79" w:rsidRPr="009D78BF" w:rsidRDefault="00A71E79" w:rsidP="001602F2">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Оперативна ціль 2.3. Покращення стану довкілля в громаді</w:t>
      </w:r>
    </w:p>
    <w:p w:rsidR="00A71E79" w:rsidRPr="009D78BF" w:rsidRDefault="00A71E79"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2.3.1. Формування комплексної системи збору, сортування і утилізації твердих побутових відходів в громаді</w:t>
      </w:r>
    </w:p>
    <w:p w:rsidR="00597C5C" w:rsidRPr="009D78BF" w:rsidRDefault="00597C5C"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sz w:val="24"/>
          <w:szCs w:val="24"/>
        </w:rPr>
        <w:t>Вирішення цього завдання передбачає:</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розроблення нормативного, організаційного, інформаційного забезпечення сфери поводження з твердими побутовими відходами (ТПВ) в громаді;</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розроблення та підтримка запровадження системи роздільного збору ТПВ населенням громади;</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повне охоплення території громади послугами з організації роздільного збору, вивезення і утилізації ТПВ;</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розробка системи </w:t>
      </w:r>
      <w:r w:rsidR="00F005D1" w:rsidRPr="009D78BF">
        <w:rPr>
          <w:rFonts w:ascii="Times New Roman" w:hAnsi="Times New Roman"/>
          <w:sz w:val="24"/>
          <w:szCs w:val="24"/>
          <w:lang w:val="uk-UA"/>
        </w:rPr>
        <w:t>стимулів</w:t>
      </w:r>
      <w:r w:rsidRPr="009D78BF">
        <w:rPr>
          <w:rFonts w:ascii="Times New Roman" w:hAnsi="Times New Roman"/>
          <w:sz w:val="24"/>
          <w:szCs w:val="24"/>
          <w:lang w:val="uk-UA"/>
        </w:rPr>
        <w:t>, пов’язаних зі зменшенням негативного впливу людини на довкілля та популяризації роздільного збору ТПВ згідно чинного законодавства;</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створення карти стихійних звалищ ТПВ на території громади і розробка плану заходів з їхньої ліквідації та поширення;</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формування інформаційного поля з заохочення населення до боротьби зі стихійними сміттєзвалищами</w:t>
      </w:r>
      <w:r w:rsidR="00F005D1" w:rsidRPr="009D78BF">
        <w:rPr>
          <w:rFonts w:ascii="Times New Roman" w:hAnsi="Times New Roman"/>
          <w:sz w:val="24"/>
          <w:szCs w:val="24"/>
          <w:lang w:val="uk-UA"/>
        </w:rPr>
        <w:t xml:space="preserve"> та протидія їх виникнення</w:t>
      </w:r>
      <w:r w:rsidRPr="009D78BF">
        <w:rPr>
          <w:rFonts w:ascii="Times New Roman" w:hAnsi="Times New Roman"/>
          <w:sz w:val="24"/>
          <w:szCs w:val="24"/>
          <w:lang w:val="uk-UA"/>
        </w:rPr>
        <w:t>;</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організація просвітницької роботи в громаді задля підвищення екологічної культури населення;</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формування нової системи цінностей та моделей поведінки дітей і молоді з питань охорони довкілля та поводження з ТПВ.</w:t>
      </w:r>
    </w:p>
    <w:p w:rsidR="00A71E79" w:rsidRPr="009D78BF" w:rsidRDefault="00A71E79" w:rsidP="001602F2">
      <w:pPr>
        <w:spacing w:after="0" w:line="240" w:lineRule="auto"/>
        <w:ind w:left="0" w:firstLine="567"/>
        <w:rPr>
          <w:rFonts w:ascii="Times New Roman" w:hAnsi="Times New Roman" w:cs="Times New Roman"/>
          <w:sz w:val="24"/>
          <w:szCs w:val="24"/>
        </w:rPr>
      </w:pPr>
    </w:p>
    <w:p w:rsidR="00A71E79" w:rsidRPr="009D78BF" w:rsidRDefault="00A71E79"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2.3.2. Підвищення рівня екологічної культури мешканців громади</w:t>
      </w:r>
    </w:p>
    <w:p w:rsidR="00F005D1" w:rsidRPr="009D78BF" w:rsidRDefault="00F005D1"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sz w:val="24"/>
          <w:szCs w:val="24"/>
        </w:rPr>
        <w:t>Вирішення цього завдання передбачає:</w:t>
      </w:r>
    </w:p>
    <w:p w:rsidR="00597C5C" w:rsidRPr="009D78BF" w:rsidRDefault="00597C5C"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проведення роз’яснювальної роботи серед населення;</w:t>
      </w:r>
    </w:p>
    <w:p w:rsidR="00597C5C" w:rsidRPr="009D78BF" w:rsidRDefault="00597C5C"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lastRenderedPageBreak/>
        <w:t>розробк</w:t>
      </w:r>
      <w:r w:rsidR="00F005D1" w:rsidRPr="009D78BF">
        <w:rPr>
          <w:rFonts w:ascii="Times New Roman" w:hAnsi="Times New Roman" w:cs="Times New Roman"/>
          <w:sz w:val="24"/>
          <w:szCs w:val="24"/>
        </w:rPr>
        <w:t>у</w:t>
      </w:r>
      <w:r w:rsidRPr="009D78BF">
        <w:rPr>
          <w:rFonts w:ascii="Times New Roman" w:hAnsi="Times New Roman" w:cs="Times New Roman"/>
          <w:sz w:val="24"/>
          <w:szCs w:val="24"/>
        </w:rPr>
        <w:t xml:space="preserve"> системи заохочень</w:t>
      </w:r>
      <w:r w:rsidR="00F005D1" w:rsidRPr="009D78BF">
        <w:rPr>
          <w:rFonts w:ascii="Times New Roman" w:hAnsi="Times New Roman" w:cs="Times New Roman"/>
          <w:sz w:val="24"/>
          <w:szCs w:val="24"/>
        </w:rPr>
        <w:t>, стимулів</w:t>
      </w:r>
      <w:r w:rsidRPr="009D78BF">
        <w:rPr>
          <w:rFonts w:ascii="Times New Roman" w:hAnsi="Times New Roman" w:cs="Times New Roman"/>
          <w:sz w:val="24"/>
          <w:szCs w:val="24"/>
        </w:rPr>
        <w:t xml:space="preserve"> та покарань, пов’язаних з забрудненням території громади;</w:t>
      </w:r>
    </w:p>
    <w:p w:rsidR="00F005D1" w:rsidRPr="009D78BF" w:rsidRDefault="00597C5C"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допомог</w:t>
      </w:r>
      <w:r w:rsidR="00F005D1" w:rsidRPr="009D78BF">
        <w:rPr>
          <w:rFonts w:ascii="Times New Roman" w:hAnsi="Times New Roman" w:cs="Times New Roman"/>
          <w:sz w:val="24"/>
          <w:szCs w:val="24"/>
        </w:rPr>
        <w:t>у</w:t>
      </w:r>
      <w:r w:rsidRPr="009D78BF">
        <w:rPr>
          <w:rFonts w:ascii="Times New Roman" w:hAnsi="Times New Roman" w:cs="Times New Roman"/>
          <w:sz w:val="24"/>
          <w:szCs w:val="24"/>
        </w:rPr>
        <w:t xml:space="preserve"> в проведенні заходів з модернізації і підвищенні екологічної чистоти за рахунок коштів місцевого бюджету або залучених ресурсів</w:t>
      </w:r>
      <w:r w:rsidR="00F005D1" w:rsidRPr="009D78BF">
        <w:rPr>
          <w:rFonts w:ascii="Times New Roman" w:hAnsi="Times New Roman" w:cs="Times New Roman"/>
          <w:sz w:val="24"/>
          <w:szCs w:val="24"/>
        </w:rPr>
        <w:t>;</w:t>
      </w:r>
    </w:p>
    <w:p w:rsidR="00597C5C" w:rsidRDefault="00F005D1"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залучення громадськості до прийняття рішень з питань охорони довкілля</w:t>
      </w:r>
      <w:r w:rsidR="00597C5C" w:rsidRPr="009D78BF">
        <w:rPr>
          <w:rFonts w:ascii="Times New Roman" w:hAnsi="Times New Roman" w:cs="Times New Roman"/>
          <w:sz w:val="24"/>
          <w:szCs w:val="24"/>
        </w:rPr>
        <w:t>.</w:t>
      </w:r>
    </w:p>
    <w:p w:rsidR="00463F2A" w:rsidRDefault="00463F2A" w:rsidP="00463F2A">
      <w:pPr>
        <w:spacing w:after="0" w:line="240" w:lineRule="auto"/>
        <w:ind w:left="0" w:firstLine="0"/>
        <w:rPr>
          <w:rFonts w:ascii="Times New Roman" w:hAnsi="Times New Roman" w:cs="Times New Roman"/>
          <w:sz w:val="24"/>
          <w:szCs w:val="24"/>
        </w:rPr>
      </w:pPr>
    </w:p>
    <w:p w:rsidR="00463F2A" w:rsidRPr="009D78BF" w:rsidRDefault="00463F2A" w:rsidP="00463F2A">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Оперативна ціль 2.4. Розвиток альтернативної енергетики та впровадження  енергозберігаючих технологій</w:t>
      </w:r>
    </w:p>
    <w:p w:rsidR="00463F2A" w:rsidRPr="009D78BF" w:rsidRDefault="00463F2A" w:rsidP="00463F2A">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2.4.1. Популяризація альтернативної енергетики та заходів з енергозаощадження серед населення громади</w:t>
      </w:r>
    </w:p>
    <w:p w:rsidR="00463F2A" w:rsidRPr="009D78BF" w:rsidRDefault="00463F2A" w:rsidP="00463F2A">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sz w:val="24"/>
          <w:szCs w:val="24"/>
        </w:rPr>
        <w:t>Вирішення цього завдання передбачає:</w:t>
      </w:r>
    </w:p>
    <w:p w:rsidR="00463F2A" w:rsidRPr="009D78BF" w:rsidRDefault="00463F2A" w:rsidP="00463F2A">
      <w:pPr>
        <w:numPr>
          <w:ilvl w:val="0"/>
          <w:numId w:val="2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розробку програм із запровадження енергоефективних технологій та розвитку альтернативної енергетики в громаді з залученням зовнішніх експертів, приватних інвестицій за умов системного інформування громади;</w:t>
      </w:r>
    </w:p>
    <w:p w:rsidR="00463F2A" w:rsidRPr="009D78BF" w:rsidRDefault="00463F2A" w:rsidP="00463F2A">
      <w:pPr>
        <w:numPr>
          <w:ilvl w:val="0"/>
          <w:numId w:val="25"/>
        </w:numPr>
        <w:spacing w:after="0" w:line="240" w:lineRule="auto"/>
        <w:ind w:left="0" w:firstLine="567"/>
        <w:rPr>
          <w:rFonts w:ascii="Times New Roman" w:hAnsi="Times New Roman" w:cs="Times New Roman"/>
          <w:bCs/>
          <w:sz w:val="24"/>
          <w:szCs w:val="24"/>
        </w:rPr>
      </w:pPr>
      <w:r w:rsidRPr="009D78BF">
        <w:rPr>
          <w:rFonts w:ascii="Times New Roman" w:hAnsi="Times New Roman" w:cs="Times New Roman"/>
          <w:sz w:val="24"/>
          <w:szCs w:val="24"/>
        </w:rPr>
        <w:t>сприяння участі представників громади в навчаннях, проектах з питань енергетичного менеджменту, підготовки та оцінки заходів з підвищення енергоефективності та розвитку альтернативної енергетики, написання проектних заявок відповідно до вимог державних та грантових програм фінансової підтримки;</w:t>
      </w:r>
    </w:p>
    <w:p w:rsidR="00463F2A" w:rsidRPr="009D78BF" w:rsidRDefault="00463F2A" w:rsidP="00463F2A">
      <w:pPr>
        <w:numPr>
          <w:ilvl w:val="0"/>
          <w:numId w:val="25"/>
        </w:num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залучення та проведення інформаційних кампаній з метою підвищення поінформованості населення з питань енергозбереження в побуті, комплексних енергозберігаючих заходів в будівлях; </w:t>
      </w:r>
    </w:p>
    <w:p w:rsidR="00463F2A" w:rsidRPr="009D78BF" w:rsidRDefault="00463F2A" w:rsidP="00463F2A">
      <w:pPr>
        <w:numPr>
          <w:ilvl w:val="0"/>
          <w:numId w:val="25"/>
        </w:num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проведення для дітей та учнівської молоді освітніх акцій, проектів, семінарів, тренінгів та екскурсій з питань енергозбереження, енергоефективності, використання альтернативних видів палива та відновлюваних джерел енергії;</w:t>
      </w:r>
    </w:p>
    <w:p w:rsidR="00463F2A" w:rsidRPr="009D78BF" w:rsidRDefault="00463F2A" w:rsidP="00463F2A">
      <w:pPr>
        <w:numPr>
          <w:ilvl w:val="0"/>
          <w:numId w:val="2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bCs/>
          <w:sz w:val="24"/>
          <w:szCs w:val="24"/>
        </w:rPr>
        <w:t>створення бази даних перспективних проектів у сфері енергоефективності та розвитку альтернативної енергетики;</w:t>
      </w:r>
    </w:p>
    <w:p w:rsidR="00463F2A" w:rsidRPr="009D78BF" w:rsidRDefault="00463F2A" w:rsidP="00463F2A">
      <w:pPr>
        <w:numPr>
          <w:ilvl w:val="0"/>
          <w:numId w:val="2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bCs/>
          <w:sz w:val="24"/>
          <w:szCs w:val="24"/>
        </w:rPr>
        <w:t>проведення конкурсів енергоефективних ініціатив в громаді.</w:t>
      </w:r>
    </w:p>
    <w:p w:rsidR="00463F2A" w:rsidRPr="009D78BF" w:rsidRDefault="00463F2A" w:rsidP="00463F2A">
      <w:pPr>
        <w:spacing w:after="0" w:line="240" w:lineRule="auto"/>
        <w:ind w:left="0" w:firstLine="567"/>
        <w:rPr>
          <w:rFonts w:ascii="Times New Roman" w:hAnsi="Times New Roman" w:cs="Times New Roman"/>
          <w:sz w:val="24"/>
          <w:szCs w:val="24"/>
        </w:rPr>
      </w:pPr>
    </w:p>
    <w:p w:rsidR="00463F2A" w:rsidRPr="009D78BF" w:rsidRDefault="00463F2A" w:rsidP="00463F2A">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2.4.2. Формування енергоменеджменту та підтримка розвитку альтернативної енергетики в громаді</w:t>
      </w:r>
    </w:p>
    <w:p w:rsidR="00463F2A" w:rsidRPr="009D78BF" w:rsidRDefault="00463F2A" w:rsidP="00463F2A">
      <w:pPr>
        <w:spacing w:after="0" w:line="240" w:lineRule="auto"/>
        <w:ind w:left="0" w:firstLine="567"/>
        <w:rPr>
          <w:rFonts w:ascii="Times New Roman" w:eastAsia="Times New Roman" w:hAnsi="Times New Roman" w:cs="Times New Roman"/>
          <w:sz w:val="24"/>
          <w:szCs w:val="24"/>
          <w:lang w:eastAsia="ru-RU"/>
        </w:rPr>
      </w:pPr>
      <w:r w:rsidRPr="009D78BF">
        <w:rPr>
          <w:rFonts w:ascii="Times New Roman" w:eastAsia="Times New Roman" w:hAnsi="Times New Roman" w:cs="Times New Roman"/>
          <w:sz w:val="24"/>
          <w:szCs w:val="24"/>
          <w:lang w:eastAsia="ru-RU"/>
        </w:rPr>
        <w:t>В сучасних умовах питання енергоефективності надзвичайно актуальне. Адже скорочення витрат на енергію призводить до економії коштів, сприяє формуванню економічної привабливості території громади та підвищує її економічну безпеку.</w:t>
      </w:r>
    </w:p>
    <w:p w:rsidR="00463F2A" w:rsidRPr="009D78BF" w:rsidRDefault="00463F2A" w:rsidP="00463F2A">
      <w:pPr>
        <w:spacing w:after="0" w:line="240" w:lineRule="auto"/>
        <w:ind w:left="0" w:firstLine="567"/>
        <w:rPr>
          <w:rFonts w:ascii="Times New Roman" w:hAnsi="Times New Roman" w:cs="Times New Roman"/>
          <w:sz w:val="24"/>
          <w:szCs w:val="24"/>
        </w:rPr>
      </w:pPr>
      <w:r w:rsidRPr="009D78BF">
        <w:rPr>
          <w:rFonts w:ascii="Times New Roman" w:eastAsia="Times New Roman" w:hAnsi="Times New Roman" w:cs="Times New Roman"/>
          <w:sz w:val="24"/>
          <w:szCs w:val="24"/>
          <w:lang w:eastAsia="ru-RU"/>
        </w:rPr>
        <w:t>Інструментами досягнення цього завдання у найближчій перспективі будуть</w:t>
      </w:r>
      <w:r w:rsidRPr="009D78BF">
        <w:rPr>
          <w:rFonts w:ascii="Times New Roman" w:hAnsi="Times New Roman" w:cs="Times New Roman"/>
          <w:sz w:val="24"/>
          <w:szCs w:val="24"/>
        </w:rPr>
        <w:t xml:space="preserve">: </w:t>
      </w:r>
    </w:p>
    <w:p w:rsidR="00463F2A" w:rsidRPr="009D78BF" w:rsidRDefault="00463F2A" w:rsidP="00463F2A">
      <w:pPr>
        <w:numPr>
          <w:ilvl w:val="0"/>
          <w:numId w:val="1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проведення енергоаудиту будівель усіх закладів, установ соціальної та бюджетної сфери громади та формування бази техніко-економічних показників цих будівель;</w:t>
      </w:r>
    </w:p>
    <w:p w:rsidR="00463F2A" w:rsidRPr="009D78BF" w:rsidRDefault="00463F2A" w:rsidP="00463F2A">
      <w:pPr>
        <w:numPr>
          <w:ilvl w:val="0"/>
          <w:numId w:val="1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формування інформаційної бази характеристик будівель усіх закладів, установ соціальної та бюджетної сфери громади та рекомендацій щодо реалізації проектів з енергозбереження і використання відновлюваних джерел енергії; </w:t>
      </w:r>
    </w:p>
    <w:p w:rsidR="00463F2A" w:rsidRPr="009D78BF" w:rsidRDefault="00463F2A" w:rsidP="00463F2A">
      <w:pPr>
        <w:numPr>
          <w:ilvl w:val="0"/>
          <w:numId w:val="1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формування переліку пріоритетних об’єктів для проведення комплексної термомодернізації на підставі даних енергоаудиту;</w:t>
      </w:r>
    </w:p>
    <w:p w:rsidR="00463F2A" w:rsidRPr="009D78BF" w:rsidRDefault="00463F2A" w:rsidP="00463F2A">
      <w:pPr>
        <w:numPr>
          <w:ilvl w:val="0"/>
          <w:numId w:val="1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запровадження системи моніторингу споживання енергетичних ресурсів та систем енергетичного менеджменту в усіх закладах, установах соціальної та бюджетної сфери; </w:t>
      </w:r>
    </w:p>
    <w:p w:rsidR="00463F2A" w:rsidRPr="009D78BF" w:rsidRDefault="00463F2A" w:rsidP="00463F2A">
      <w:pPr>
        <w:numPr>
          <w:ilvl w:val="0"/>
          <w:numId w:val="1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вивчення можливості створення єдиної інформаційної бази системи енергомоніторингу;</w:t>
      </w:r>
    </w:p>
    <w:p w:rsidR="00463F2A" w:rsidRPr="009D78BF" w:rsidRDefault="00463F2A" w:rsidP="00463F2A">
      <w:pPr>
        <w:numPr>
          <w:ilvl w:val="0"/>
          <w:numId w:val="1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запровадження системи енергетичного менеджменту з визначенням відповідальних посадових осіб, затвердженням відповідних посадових інструкцій, порядків збору та аналізу інформації, а також системи стимулювання працівників;</w:t>
      </w:r>
    </w:p>
    <w:p w:rsidR="00463F2A" w:rsidRPr="009D78BF" w:rsidRDefault="00463F2A" w:rsidP="00463F2A">
      <w:pPr>
        <w:numPr>
          <w:ilvl w:val="0"/>
          <w:numId w:val="17"/>
        </w:numPr>
        <w:spacing w:after="0" w:line="240" w:lineRule="auto"/>
        <w:ind w:left="0" w:firstLine="567"/>
        <w:rPr>
          <w:rFonts w:ascii="Times New Roman" w:hAnsi="Times New Roman" w:cs="Times New Roman"/>
          <w:bCs/>
          <w:sz w:val="24"/>
          <w:szCs w:val="24"/>
        </w:rPr>
      </w:pPr>
      <w:r w:rsidRPr="009D78BF">
        <w:rPr>
          <w:rFonts w:ascii="Times New Roman" w:hAnsi="Times New Roman" w:cs="Times New Roman"/>
          <w:sz w:val="24"/>
          <w:szCs w:val="24"/>
        </w:rPr>
        <w:t>п</w:t>
      </w:r>
      <w:r w:rsidRPr="009D78BF">
        <w:rPr>
          <w:rFonts w:ascii="Times New Roman" w:hAnsi="Times New Roman" w:cs="Times New Roman"/>
          <w:bCs/>
          <w:sz w:val="24"/>
          <w:szCs w:val="24"/>
        </w:rPr>
        <w:t>ідтримка інноваційних підходів до збору даних щодо енергоспоживання.</w:t>
      </w:r>
    </w:p>
    <w:p w:rsidR="00463F2A" w:rsidRPr="009D78BF" w:rsidRDefault="00463F2A" w:rsidP="00463F2A">
      <w:pPr>
        <w:spacing w:after="0" w:line="240" w:lineRule="auto"/>
        <w:ind w:left="0" w:firstLine="0"/>
        <w:rPr>
          <w:rFonts w:ascii="Times New Roman" w:hAnsi="Times New Roman" w:cs="Times New Roman"/>
          <w:sz w:val="24"/>
          <w:szCs w:val="24"/>
        </w:rPr>
      </w:pPr>
    </w:p>
    <w:p w:rsidR="00A71E79" w:rsidRPr="009D78BF" w:rsidRDefault="00A71E79" w:rsidP="001602F2">
      <w:pPr>
        <w:spacing w:after="0" w:line="240" w:lineRule="auto"/>
        <w:ind w:left="0" w:firstLine="567"/>
        <w:rPr>
          <w:rFonts w:ascii="Times New Roman" w:hAnsi="Times New Roman" w:cs="Times New Roman"/>
          <w:sz w:val="24"/>
          <w:szCs w:val="24"/>
        </w:rPr>
      </w:pPr>
    </w:p>
    <w:p w:rsidR="00A71E79" w:rsidRPr="009D78BF" w:rsidRDefault="00A71E79"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b/>
          <w:sz w:val="24"/>
          <w:szCs w:val="24"/>
        </w:rPr>
        <w:lastRenderedPageBreak/>
        <w:t>Стратегічна ціль 3. Стимулювання підвищення рівня громадської свідомості та соціальної відповідальності</w:t>
      </w:r>
    </w:p>
    <w:p w:rsidR="00597C5C" w:rsidRPr="00716A28"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Проведений соціально-економічний аналіз та опитування мешканців і бізнесу громади виявив, що </w:t>
      </w:r>
      <w:r w:rsidR="00130650" w:rsidRPr="00716A28">
        <w:rPr>
          <w:rFonts w:ascii="Times New Roman" w:hAnsi="Times New Roman" w:cs="Times New Roman"/>
          <w:sz w:val="24"/>
          <w:szCs w:val="24"/>
        </w:rPr>
        <w:t>Баштечк</w:t>
      </w:r>
      <w:r w:rsidR="00EE6FF8" w:rsidRPr="00716A28">
        <w:rPr>
          <w:rFonts w:ascii="Times New Roman" w:hAnsi="Times New Roman" w:cs="Times New Roman"/>
          <w:sz w:val="24"/>
          <w:szCs w:val="24"/>
        </w:rPr>
        <w:t>івській</w:t>
      </w:r>
      <w:r w:rsidR="00130650" w:rsidRPr="00716A28">
        <w:rPr>
          <w:rFonts w:ascii="Times New Roman" w:hAnsi="Times New Roman" w:cs="Times New Roman"/>
          <w:sz w:val="24"/>
          <w:szCs w:val="24"/>
        </w:rPr>
        <w:t xml:space="preserve"> </w:t>
      </w:r>
      <w:r w:rsidRPr="00716A28">
        <w:rPr>
          <w:rFonts w:ascii="Times New Roman" w:hAnsi="Times New Roman" w:cs="Times New Roman"/>
          <w:sz w:val="24"/>
          <w:szCs w:val="24"/>
        </w:rPr>
        <w:t xml:space="preserve">ТГ притаманний ряд негативних явищ, зокрема: певна інфантильність </w:t>
      </w:r>
      <w:r w:rsidR="00EE6FF8" w:rsidRPr="00716A28">
        <w:rPr>
          <w:rFonts w:ascii="Times New Roman" w:hAnsi="Times New Roman" w:cs="Times New Roman"/>
          <w:sz w:val="24"/>
          <w:szCs w:val="24"/>
        </w:rPr>
        <w:t xml:space="preserve">сільського </w:t>
      </w:r>
      <w:r w:rsidRPr="00716A28">
        <w:rPr>
          <w:rFonts w:ascii="Times New Roman" w:hAnsi="Times New Roman" w:cs="Times New Roman"/>
          <w:sz w:val="24"/>
          <w:szCs w:val="24"/>
        </w:rPr>
        <w:t>населення, низький рівень його залучення в суспільні</w:t>
      </w:r>
      <w:r w:rsidR="00EE6FF8" w:rsidRPr="00716A28">
        <w:rPr>
          <w:rFonts w:ascii="Times New Roman" w:hAnsi="Times New Roman" w:cs="Times New Roman"/>
          <w:sz w:val="24"/>
          <w:szCs w:val="24"/>
        </w:rPr>
        <w:t>, економічні</w:t>
      </w:r>
      <w:r w:rsidRPr="00716A28">
        <w:rPr>
          <w:rFonts w:ascii="Times New Roman" w:hAnsi="Times New Roman" w:cs="Times New Roman"/>
          <w:sz w:val="24"/>
          <w:szCs w:val="24"/>
        </w:rPr>
        <w:t xml:space="preserve"> процеси. Також відмічається недостатнє ототожнення мешканців з </w:t>
      </w:r>
      <w:r w:rsidR="00130650" w:rsidRPr="00716A28">
        <w:rPr>
          <w:rFonts w:ascii="Times New Roman" w:hAnsi="Times New Roman" w:cs="Times New Roman"/>
          <w:sz w:val="24"/>
          <w:szCs w:val="24"/>
        </w:rPr>
        <w:t>Баштечк</w:t>
      </w:r>
      <w:r w:rsidR="00EE6FF8" w:rsidRPr="00716A28">
        <w:rPr>
          <w:rFonts w:ascii="Times New Roman" w:hAnsi="Times New Roman" w:cs="Times New Roman"/>
          <w:sz w:val="24"/>
          <w:szCs w:val="24"/>
        </w:rPr>
        <w:t>івської</w:t>
      </w:r>
      <w:r w:rsidR="00130650" w:rsidRPr="00716A28">
        <w:rPr>
          <w:rFonts w:ascii="Times New Roman" w:hAnsi="Times New Roman" w:cs="Times New Roman"/>
          <w:sz w:val="24"/>
          <w:szCs w:val="24"/>
        </w:rPr>
        <w:t xml:space="preserve"> </w:t>
      </w:r>
      <w:r w:rsidRPr="00716A28">
        <w:rPr>
          <w:rFonts w:ascii="Times New Roman" w:hAnsi="Times New Roman" w:cs="Times New Roman"/>
          <w:sz w:val="24"/>
          <w:szCs w:val="24"/>
        </w:rPr>
        <w:t xml:space="preserve">ТГ, як </w:t>
      </w:r>
      <w:r w:rsidR="00EE6FF8" w:rsidRPr="00716A28">
        <w:rPr>
          <w:rFonts w:ascii="Times New Roman" w:hAnsi="Times New Roman" w:cs="Times New Roman"/>
          <w:sz w:val="24"/>
          <w:szCs w:val="24"/>
        </w:rPr>
        <w:t>територією</w:t>
      </w:r>
      <w:r w:rsidRPr="00716A28">
        <w:rPr>
          <w:rFonts w:ascii="Times New Roman" w:hAnsi="Times New Roman" w:cs="Times New Roman"/>
          <w:sz w:val="24"/>
          <w:szCs w:val="24"/>
        </w:rPr>
        <w:t xml:space="preserve"> для подальшого проживання і розвитку.</w:t>
      </w:r>
    </w:p>
    <w:p w:rsidR="00597C5C" w:rsidRPr="009D78BF" w:rsidRDefault="00597C5C" w:rsidP="001602F2">
      <w:pPr>
        <w:spacing w:after="0" w:line="240" w:lineRule="auto"/>
        <w:ind w:left="0" w:firstLine="567"/>
        <w:rPr>
          <w:rFonts w:ascii="Times New Roman" w:hAnsi="Times New Roman" w:cs="Times New Roman"/>
          <w:sz w:val="24"/>
          <w:szCs w:val="24"/>
        </w:rPr>
      </w:pPr>
      <w:r w:rsidRPr="00716A28">
        <w:rPr>
          <w:rFonts w:ascii="Times New Roman" w:hAnsi="Times New Roman" w:cs="Times New Roman"/>
          <w:sz w:val="24"/>
          <w:szCs w:val="24"/>
        </w:rPr>
        <w:t xml:space="preserve">         В ході підготовки цього документу було визначено, що </w:t>
      </w:r>
      <w:r w:rsidR="00130650" w:rsidRPr="00716A28">
        <w:rPr>
          <w:rFonts w:ascii="Times New Roman" w:hAnsi="Times New Roman" w:cs="Times New Roman"/>
          <w:sz w:val="24"/>
          <w:szCs w:val="24"/>
        </w:rPr>
        <w:t>Баштечк</w:t>
      </w:r>
      <w:r w:rsidR="00EE6FF8" w:rsidRPr="00716A28">
        <w:rPr>
          <w:rFonts w:ascii="Times New Roman" w:hAnsi="Times New Roman" w:cs="Times New Roman"/>
          <w:sz w:val="24"/>
          <w:szCs w:val="24"/>
        </w:rPr>
        <w:t>івська</w:t>
      </w:r>
      <w:r w:rsidRPr="00716A28">
        <w:rPr>
          <w:rFonts w:ascii="Times New Roman" w:hAnsi="Times New Roman" w:cs="Times New Roman"/>
          <w:sz w:val="24"/>
          <w:szCs w:val="24"/>
        </w:rPr>
        <w:t xml:space="preserve"> громада має стати громадою ініціативних людей і соціально відповідального бізнесу. Це означає, що мають бути змінені існуючі стереотипи поведінки і місцева влада повинна об’єднати свої зусилля з представниками ділових кіл та населення задля формування території комфортного </w:t>
      </w:r>
      <w:r w:rsidR="00EE6FF8" w:rsidRPr="00716A28">
        <w:rPr>
          <w:rFonts w:ascii="Times New Roman" w:hAnsi="Times New Roman" w:cs="Times New Roman"/>
          <w:sz w:val="24"/>
          <w:szCs w:val="24"/>
        </w:rPr>
        <w:t xml:space="preserve">і безпечного </w:t>
      </w:r>
      <w:r w:rsidRPr="00716A28">
        <w:rPr>
          <w:rFonts w:ascii="Times New Roman" w:hAnsi="Times New Roman" w:cs="Times New Roman"/>
          <w:sz w:val="24"/>
          <w:szCs w:val="24"/>
        </w:rPr>
        <w:t>проживання.</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Консолідація всіх учасників процесу навколо реалізації Стратегії розвитку є можливою за умови їхнього залучення в цей процес, активізації громадських структур, підвищення за</w:t>
      </w:r>
      <w:r w:rsidR="00EE6FF8" w:rsidRPr="009D78BF">
        <w:rPr>
          <w:rFonts w:ascii="Times New Roman" w:hAnsi="Times New Roman" w:cs="Times New Roman"/>
          <w:sz w:val="24"/>
          <w:szCs w:val="24"/>
        </w:rPr>
        <w:t>лученості</w:t>
      </w:r>
      <w:r w:rsidRPr="009D78BF">
        <w:rPr>
          <w:rFonts w:ascii="Times New Roman" w:hAnsi="Times New Roman" w:cs="Times New Roman"/>
          <w:sz w:val="24"/>
          <w:szCs w:val="24"/>
        </w:rPr>
        <w:t xml:space="preserve"> представників бізнесу</w:t>
      </w:r>
      <w:r w:rsidR="00EE6FF8" w:rsidRPr="009D78BF">
        <w:rPr>
          <w:rFonts w:ascii="Times New Roman" w:hAnsi="Times New Roman" w:cs="Times New Roman"/>
          <w:sz w:val="24"/>
          <w:szCs w:val="24"/>
        </w:rPr>
        <w:t>, громадськості</w:t>
      </w:r>
      <w:r w:rsidRPr="009D78BF">
        <w:rPr>
          <w:rFonts w:ascii="Times New Roman" w:hAnsi="Times New Roman" w:cs="Times New Roman"/>
          <w:sz w:val="24"/>
          <w:szCs w:val="24"/>
        </w:rPr>
        <w:t xml:space="preserve"> в </w:t>
      </w:r>
      <w:r w:rsidR="00EE6FF8" w:rsidRPr="009D78BF">
        <w:rPr>
          <w:rFonts w:ascii="Times New Roman" w:hAnsi="Times New Roman" w:cs="Times New Roman"/>
          <w:sz w:val="24"/>
          <w:szCs w:val="24"/>
        </w:rPr>
        <w:t>соціально-економічному, інфраструктурному розвитку</w:t>
      </w:r>
      <w:r w:rsidRPr="009D78BF">
        <w:rPr>
          <w:rFonts w:ascii="Times New Roman" w:hAnsi="Times New Roman" w:cs="Times New Roman"/>
          <w:sz w:val="24"/>
          <w:szCs w:val="24"/>
        </w:rPr>
        <w:t xml:space="preserve"> громади. Влада повинна забезпечити ефективну систему комунікаці</w:t>
      </w:r>
      <w:r w:rsidR="00EE6FF8" w:rsidRPr="009D78BF">
        <w:rPr>
          <w:rFonts w:ascii="Times New Roman" w:hAnsi="Times New Roman" w:cs="Times New Roman"/>
          <w:sz w:val="24"/>
          <w:szCs w:val="24"/>
        </w:rPr>
        <w:t>ї</w:t>
      </w:r>
      <w:r w:rsidRPr="009D78BF">
        <w:rPr>
          <w:rFonts w:ascii="Times New Roman" w:hAnsi="Times New Roman" w:cs="Times New Roman"/>
          <w:sz w:val="24"/>
          <w:szCs w:val="24"/>
        </w:rPr>
        <w:t xml:space="preserve"> з громадою та позитивний вплив на свідомість громадян, культурне, екологічне та естетичне виховання дорослих</w:t>
      </w:r>
      <w:r w:rsidR="00EE6FF8" w:rsidRPr="009D78BF">
        <w:rPr>
          <w:rFonts w:ascii="Times New Roman" w:hAnsi="Times New Roman" w:cs="Times New Roman"/>
          <w:sz w:val="24"/>
          <w:szCs w:val="24"/>
        </w:rPr>
        <w:t>, молоді</w:t>
      </w:r>
      <w:r w:rsidRPr="009D78BF">
        <w:rPr>
          <w:rFonts w:ascii="Times New Roman" w:hAnsi="Times New Roman" w:cs="Times New Roman"/>
          <w:sz w:val="24"/>
          <w:szCs w:val="24"/>
        </w:rPr>
        <w:t xml:space="preserve"> і дітей, стимулювання представників </w:t>
      </w:r>
      <w:r w:rsidR="006D0D5A" w:rsidRPr="009D78BF">
        <w:rPr>
          <w:rFonts w:ascii="Times New Roman" w:hAnsi="Times New Roman" w:cs="Times New Roman"/>
          <w:sz w:val="24"/>
          <w:szCs w:val="24"/>
        </w:rPr>
        <w:t>місцевого бізнесу</w:t>
      </w:r>
      <w:r w:rsidRPr="009D78BF">
        <w:rPr>
          <w:rFonts w:ascii="Times New Roman" w:hAnsi="Times New Roman" w:cs="Times New Roman"/>
          <w:sz w:val="24"/>
          <w:szCs w:val="24"/>
        </w:rPr>
        <w:t xml:space="preserve"> до активної участі в розвитку регіону.</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Ці та інші можливості були розглянуті членами робочої групи зі стратегічного планування та знайшли відображення у </w:t>
      </w:r>
      <w:r w:rsidR="006D0D5A" w:rsidRPr="009D78BF">
        <w:rPr>
          <w:rFonts w:ascii="Times New Roman" w:hAnsi="Times New Roman" w:cs="Times New Roman"/>
          <w:sz w:val="24"/>
          <w:szCs w:val="24"/>
        </w:rPr>
        <w:t>1</w:t>
      </w:r>
      <w:r w:rsidR="00370D36" w:rsidRPr="009D78BF">
        <w:rPr>
          <w:rFonts w:ascii="Times New Roman" w:hAnsi="Times New Roman" w:cs="Times New Roman"/>
          <w:sz w:val="24"/>
          <w:szCs w:val="24"/>
        </w:rPr>
        <w:t xml:space="preserve"> </w:t>
      </w:r>
      <w:r w:rsidRPr="009D78BF">
        <w:rPr>
          <w:rFonts w:ascii="Times New Roman" w:hAnsi="Times New Roman" w:cs="Times New Roman"/>
          <w:sz w:val="24"/>
          <w:szCs w:val="24"/>
        </w:rPr>
        <w:t>опера</w:t>
      </w:r>
      <w:r w:rsidR="006D0D5A" w:rsidRPr="009D78BF">
        <w:rPr>
          <w:rFonts w:ascii="Times New Roman" w:hAnsi="Times New Roman" w:cs="Times New Roman"/>
          <w:sz w:val="24"/>
          <w:szCs w:val="24"/>
        </w:rPr>
        <w:t>тивній</w:t>
      </w:r>
      <w:r w:rsidRPr="009D78BF">
        <w:rPr>
          <w:rFonts w:ascii="Times New Roman" w:hAnsi="Times New Roman" w:cs="Times New Roman"/>
          <w:sz w:val="24"/>
          <w:szCs w:val="24"/>
        </w:rPr>
        <w:t xml:space="preserve"> ціл</w:t>
      </w:r>
      <w:r w:rsidR="006D0D5A" w:rsidRPr="009D78BF">
        <w:rPr>
          <w:rFonts w:ascii="Times New Roman" w:hAnsi="Times New Roman" w:cs="Times New Roman"/>
          <w:sz w:val="24"/>
          <w:szCs w:val="24"/>
        </w:rPr>
        <w:t>і</w:t>
      </w:r>
      <w:r w:rsidRPr="009D78BF">
        <w:rPr>
          <w:rFonts w:ascii="Times New Roman" w:hAnsi="Times New Roman" w:cs="Times New Roman"/>
          <w:sz w:val="24"/>
          <w:szCs w:val="24"/>
        </w:rPr>
        <w:t xml:space="preserve"> та </w:t>
      </w:r>
      <w:r w:rsidR="006D0D5A" w:rsidRPr="009D78BF">
        <w:rPr>
          <w:rFonts w:ascii="Times New Roman" w:hAnsi="Times New Roman" w:cs="Times New Roman"/>
          <w:sz w:val="24"/>
          <w:szCs w:val="24"/>
        </w:rPr>
        <w:t>3</w:t>
      </w:r>
      <w:r w:rsidR="00370D36" w:rsidRPr="009D78BF">
        <w:rPr>
          <w:rFonts w:ascii="Times New Roman" w:hAnsi="Times New Roman" w:cs="Times New Roman"/>
          <w:sz w:val="24"/>
          <w:szCs w:val="24"/>
        </w:rPr>
        <w:t xml:space="preserve"> </w:t>
      </w:r>
      <w:r w:rsidRPr="009D78BF">
        <w:rPr>
          <w:rFonts w:ascii="Times New Roman" w:hAnsi="Times New Roman" w:cs="Times New Roman"/>
          <w:sz w:val="24"/>
          <w:szCs w:val="24"/>
        </w:rPr>
        <w:t>завданнях, через які планується досягти стратегічн</w:t>
      </w:r>
      <w:r w:rsidR="006D0D5A" w:rsidRPr="009D78BF">
        <w:rPr>
          <w:rFonts w:ascii="Times New Roman" w:hAnsi="Times New Roman" w:cs="Times New Roman"/>
          <w:sz w:val="24"/>
          <w:szCs w:val="24"/>
        </w:rPr>
        <w:t>у</w:t>
      </w:r>
      <w:r w:rsidRPr="009D78BF">
        <w:rPr>
          <w:rFonts w:ascii="Times New Roman" w:hAnsi="Times New Roman" w:cs="Times New Roman"/>
          <w:sz w:val="24"/>
          <w:szCs w:val="24"/>
        </w:rPr>
        <w:t xml:space="preserve"> ціл</w:t>
      </w:r>
      <w:r w:rsidR="006D0D5A" w:rsidRPr="009D78BF">
        <w:rPr>
          <w:rFonts w:ascii="Times New Roman" w:hAnsi="Times New Roman" w:cs="Times New Roman"/>
          <w:sz w:val="24"/>
          <w:szCs w:val="24"/>
        </w:rPr>
        <w:t>ь</w:t>
      </w:r>
      <w:r w:rsidRPr="009D78BF">
        <w:rPr>
          <w:rFonts w:ascii="Times New Roman" w:hAnsi="Times New Roman" w:cs="Times New Roman"/>
          <w:sz w:val="24"/>
          <w:szCs w:val="24"/>
        </w:rPr>
        <w:t xml:space="preserve"> 3.</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Діяльність у межах стратегічної цілі 3 повністю узгоджується зі стратегічними цілями 2 та 3 Стратегії роз</w:t>
      </w:r>
      <w:r w:rsidR="00716A28">
        <w:rPr>
          <w:rFonts w:ascii="Times New Roman" w:hAnsi="Times New Roman" w:cs="Times New Roman"/>
          <w:sz w:val="24"/>
          <w:szCs w:val="24"/>
        </w:rPr>
        <w:t>витку Черкаської області до 2027</w:t>
      </w:r>
      <w:r w:rsidRPr="009D78BF">
        <w:rPr>
          <w:rFonts w:ascii="Times New Roman" w:hAnsi="Times New Roman" w:cs="Times New Roman"/>
          <w:sz w:val="24"/>
          <w:szCs w:val="24"/>
        </w:rPr>
        <w:t xml:space="preserve"> р.</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Досягнення стратегічної цілі 3 пропонується через наступну структуру опера</w:t>
      </w:r>
      <w:r w:rsidR="006D0D5A" w:rsidRPr="009D78BF">
        <w:rPr>
          <w:rFonts w:ascii="Times New Roman" w:hAnsi="Times New Roman" w:cs="Times New Roman"/>
          <w:sz w:val="24"/>
          <w:szCs w:val="24"/>
        </w:rPr>
        <w:t>тивн</w:t>
      </w:r>
      <w:r w:rsidRPr="009D78BF">
        <w:rPr>
          <w:rFonts w:ascii="Times New Roman" w:hAnsi="Times New Roman" w:cs="Times New Roman"/>
          <w:sz w:val="24"/>
          <w:szCs w:val="24"/>
        </w:rPr>
        <w:t>их цілей та завдань.</w:t>
      </w:r>
    </w:p>
    <w:p w:rsidR="00597C5C" w:rsidRPr="009D78BF" w:rsidRDefault="00597C5C" w:rsidP="001602F2">
      <w:pPr>
        <w:spacing w:after="0" w:line="240" w:lineRule="auto"/>
        <w:ind w:left="0" w:firstLine="567"/>
        <w:rPr>
          <w:rFonts w:ascii="Times New Roman" w:hAnsi="Times New Roman" w:cs="Times New Roman"/>
          <w:b/>
          <w:sz w:val="24"/>
          <w:szCs w:val="24"/>
        </w:rPr>
      </w:pPr>
    </w:p>
    <w:p w:rsidR="00A71E79" w:rsidRPr="009D78BF" w:rsidRDefault="000445E3" w:rsidP="001602F2">
      <w:pPr>
        <w:spacing w:after="0" w:line="240" w:lineRule="auto"/>
        <w:ind w:left="0" w:firstLine="567"/>
        <w:rPr>
          <w:rFonts w:ascii="Times New Roman" w:hAnsi="Times New Roman" w:cs="Times New Roman"/>
          <w:b/>
          <w:i/>
          <w:sz w:val="24"/>
          <w:szCs w:val="24"/>
        </w:rPr>
      </w:pPr>
      <w:r w:rsidRPr="009D78BF">
        <w:rPr>
          <w:rFonts w:ascii="Times New Roman" w:hAnsi="Times New Roman" w:cs="Times New Roman"/>
          <w:b/>
          <w:i/>
          <w:sz w:val="24"/>
          <w:szCs w:val="24"/>
        </w:rPr>
        <w:t>Оперативна ціль 3.1. Підвищення соціальної, ділової активності мешканців громади та розвиток громадських ініціатив</w:t>
      </w:r>
    </w:p>
    <w:p w:rsidR="000445E3" w:rsidRPr="009D78BF" w:rsidRDefault="000445E3"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3.1.1. Розвиток національно-патріотичного, інтелектуального, духовного, культурного рівня жителів громади та популяризація європейських цінностей</w:t>
      </w:r>
    </w:p>
    <w:p w:rsidR="00597C5C" w:rsidRPr="009D78BF" w:rsidRDefault="00597C5C" w:rsidP="001602F2">
      <w:pPr>
        <w:pStyle w:val="a7"/>
        <w:ind w:left="0" w:firstLine="567"/>
        <w:rPr>
          <w:rFonts w:ascii="Times New Roman" w:hAnsi="Times New Roman"/>
          <w:i/>
          <w:sz w:val="24"/>
          <w:szCs w:val="24"/>
          <w:u w:val="single"/>
          <w:lang w:val="uk-UA"/>
        </w:rPr>
      </w:pPr>
      <w:r w:rsidRPr="009D78BF">
        <w:rPr>
          <w:rFonts w:ascii="Times New Roman" w:hAnsi="Times New Roman"/>
          <w:sz w:val="24"/>
          <w:szCs w:val="24"/>
          <w:lang w:val="uk-UA"/>
        </w:rPr>
        <w:t>Вирішення цього завдання передбачає:</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виявлення об’єктів, які можуть мати історичне або культурологічне значення, формування реєстру таких об’єктів з вичерпним описом їхньої історичної чи культурологічної значимості;</w:t>
      </w:r>
    </w:p>
    <w:p w:rsidR="00597C5C" w:rsidRPr="009D78BF" w:rsidRDefault="006D0D5A"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 xml:space="preserve">формування локального патріотизму, </w:t>
      </w:r>
      <w:r w:rsidR="00597C5C" w:rsidRPr="009D78BF">
        <w:rPr>
          <w:rFonts w:ascii="Times New Roman" w:hAnsi="Times New Roman"/>
          <w:sz w:val="24"/>
          <w:szCs w:val="24"/>
          <w:lang w:val="uk-UA"/>
        </w:rPr>
        <w:t xml:space="preserve">популяризація самобутності </w:t>
      </w:r>
      <w:r w:rsidR="00C81683">
        <w:rPr>
          <w:rFonts w:ascii="Times New Roman" w:hAnsi="Times New Roman"/>
          <w:sz w:val="24"/>
          <w:szCs w:val="24"/>
          <w:lang w:val="uk-UA"/>
        </w:rPr>
        <w:t xml:space="preserve">Баштечківської </w:t>
      </w:r>
      <w:r w:rsidR="00597C5C" w:rsidRPr="009D78BF">
        <w:rPr>
          <w:rFonts w:ascii="Times New Roman" w:hAnsi="Times New Roman"/>
          <w:sz w:val="24"/>
          <w:szCs w:val="24"/>
          <w:lang w:val="uk-UA"/>
        </w:rPr>
        <w:t>громади</w:t>
      </w:r>
      <w:r w:rsidRPr="009D78BF">
        <w:rPr>
          <w:rFonts w:ascii="Times New Roman" w:hAnsi="Times New Roman"/>
          <w:sz w:val="24"/>
          <w:szCs w:val="24"/>
          <w:lang w:val="uk-UA"/>
        </w:rPr>
        <w:t xml:space="preserve"> шляхом організації та проведення тематичних фестивалів</w:t>
      </w:r>
      <w:r w:rsidR="00597C5C" w:rsidRPr="009D78BF">
        <w:rPr>
          <w:rFonts w:ascii="Times New Roman" w:hAnsi="Times New Roman"/>
          <w:sz w:val="24"/>
          <w:szCs w:val="24"/>
          <w:lang w:val="uk-UA"/>
        </w:rPr>
        <w:t xml:space="preserve">; </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підвищення обізнаності</w:t>
      </w:r>
      <w:r w:rsidR="006D0D5A" w:rsidRPr="009D78BF">
        <w:rPr>
          <w:rFonts w:ascii="Times New Roman" w:hAnsi="Times New Roman"/>
          <w:sz w:val="24"/>
          <w:szCs w:val="24"/>
          <w:lang w:val="uk-UA"/>
        </w:rPr>
        <w:t>, заохочення й залучення</w:t>
      </w:r>
      <w:r w:rsidRPr="009D78BF">
        <w:rPr>
          <w:rFonts w:ascii="Times New Roman" w:hAnsi="Times New Roman"/>
          <w:sz w:val="24"/>
          <w:szCs w:val="24"/>
          <w:lang w:val="uk-UA"/>
        </w:rPr>
        <w:t xml:space="preserve"> дітей та молоді </w:t>
      </w:r>
      <w:r w:rsidR="006D0D5A" w:rsidRPr="009D78BF">
        <w:rPr>
          <w:rFonts w:ascii="Times New Roman" w:hAnsi="Times New Roman"/>
          <w:sz w:val="24"/>
          <w:szCs w:val="24"/>
          <w:lang w:val="uk-UA"/>
        </w:rPr>
        <w:t>до продовження</w:t>
      </w:r>
      <w:r w:rsidRPr="009D78BF">
        <w:rPr>
          <w:rFonts w:ascii="Times New Roman" w:hAnsi="Times New Roman"/>
          <w:sz w:val="24"/>
          <w:szCs w:val="24"/>
          <w:lang w:val="uk-UA"/>
        </w:rPr>
        <w:t xml:space="preserve"> місцевих традицій, народних промислів і ремесел</w:t>
      </w:r>
      <w:r w:rsidR="006D0D5A" w:rsidRPr="009D78BF">
        <w:rPr>
          <w:rFonts w:ascii="Times New Roman" w:hAnsi="Times New Roman"/>
          <w:sz w:val="24"/>
          <w:szCs w:val="24"/>
          <w:lang w:val="uk-UA"/>
        </w:rPr>
        <w:t xml:space="preserve"> в поєднанні з сучасними технологіями (наприклад, розуміння сучасного маркетингу для просування хендмейду)</w:t>
      </w:r>
      <w:r w:rsidRPr="009D78BF">
        <w:rPr>
          <w:rFonts w:ascii="Times New Roman" w:hAnsi="Times New Roman"/>
          <w:sz w:val="24"/>
          <w:szCs w:val="24"/>
          <w:lang w:val="uk-UA"/>
        </w:rPr>
        <w:t>;</w:t>
      </w:r>
    </w:p>
    <w:p w:rsidR="006D0D5A" w:rsidRPr="009D78BF" w:rsidRDefault="006D0D5A"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надання фінансової та/або організаційної підтримки місцевим аматорським колективам;</w:t>
      </w:r>
    </w:p>
    <w:p w:rsidR="006D0D5A" w:rsidRPr="009D78BF" w:rsidRDefault="00130650"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ініціювання нових свят Баштечк</w:t>
      </w:r>
      <w:r w:rsidR="006D0D5A" w:rsidRPr="009D78BF">
        <w:rPr>
          <w:rFonts w:ascii="Times New Roman" w:hAnsi="Times New Roman"/>
          <w:sz w:val="24"/>
          <w:szCs w:val="24"/>
          <w:lang w:val="uk-UA"/>
        </w:rPr>
        <w:t>івської громади задля формування спільних традицій громади у вигляді мистецьких, патріотичних, кулінарних та ін. фестивалів, дня громади тощо з залученням місцевих творчих, мистецьких колективів;</w:t>
      </w:r>
    </w:p>
    <w:p w:rsidR="006D0D5A" w:rsidRPr="009D78BF" w:rsidRDefault="006D0D5A"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підтримка участі мистецьких, творчих колективів громади у виїзних заходах серед об’єднаних територіальних громад, а також на рівні регіону, України (фестивалі, форуми, ярмарки, концерти тощо);</w:t>
      </w:r>
    </w:p>
    <w:p w:rsidR="00597C5C" w:rsidRPr="009D78BF" w:rsidRDefault="00597C5C" w:rsidP="001602F2">
      <w:pPr>
        <w:pStyle w:val="a7"/>
        <w:numPr>
          <w:ilvl w:val="0"/>
          <w:numId w:val="4"/>
        </w:numPr>
        <w:ind w:left="0" w:firstLine="567"/>
        <w:jc w:val="both"/>
        <w:rPr>
          <w:rFonts w:ascii="Times New Roman" w:hAnsi="Times New Roman"/>
          <w:sz w:val="24"/>
          <w:szCs w:val="24"/>
          <w:lang w:val="uk-UA"/>
        </w:rPr>
      </w:pPr>
      <w:r w:rsidRPr="009D78BF">
        <w:rPr>
          <w:rFonts w:ascii="Times New Roman" w:hAnsi="Times New Roman"/>
          <w:sz w:val="24"/>
          <w:szCs w:val="24"/>
          <w:lang w:val="uk-UA"/>
        </w:rPr>
        <w:t>підвищення рівня самозайнятості</w:t>
      </w:r>
      <w:r w:rsidR="006D0D5A" w:rsidRPr="009D78BF">
        <w:rPr>
          <w:rFonts w:ascii="Times New Roman" w:hAnsi="Times New Roman"/>
          <w:sz w:val="24"/>
          <w:szCs w:val="24"/>
          <w:lang w:val="uk-UA"/>
        </w:rPr>
        <w:t>, фінансової грамотності</w:t>
      </w:r>
      <w:r w:rsidRPr="009D78BF">
        <w:rPr>
          <w:rFonts w:ascii="Times New Roman" w:hAnsi="Times New Roman"/>
          <w:sz w:val="24"/>
          <w:szCs w:val="24"/>
          <w:lang w:val="uk-UA"/>
        </w:rPr>
        <w:t xml:space="preserve"> сільської молоді.</w:t>
      </w:r>
    </w:p>
    <w:p w:rsidR="000445E3" w:rsidRPr="009D78BF" w:rsidRDefault="000445E3" w:rsidP="001602F2">
      <w:pPr>
        <w:spacing w:after="0" w:line="240" w:lineRule="auto"/>
        <w:ind w:left="0" w:firstLine="567"/>
        <w:rPr>
          <w:rFonts w:ascii="Times New Roman" w:hAnsi="Times New Roman" w:cs="Times New Roman"/>
          <w:sz w:val="24"/>
          <w:szCs w:val="24"/>
        </w:rPr>
      </w:pPr>
    </w:p>
    <w:p w:rsidR="000445E3" w:rsidRPr="009D78BF" w:rsidRDefault="000445E3"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3.1.2. Сприяння розвитку громадських об’єднань та їх підтримка</w:t>
      </w:r>
    </w:p>
    <w:p w:rsidR="00597C5C" w:rsidRPr="009D78BF" w:rsidRDefault="00597C5C" w:rsidP="001602F2">
      <w:pPr>
        <w:pStyle w:val="a7"/>
        <w:ind w:left="0" w:firstLine="567"/>
        <w:rPr>
          <w:rFonts w:ascii="Times New Roman" w:hAnsi="Times New Roman"/>
          <w:i/>
          <w:sz w:val="24"/>
          <w:szCs w:val="24"/>
          <w:u w:val="single"/>
          <w:lang w:val="uk-UA"/>
        </w:rPr>
      </w:pPr>
      <w:r w:rsidRPr="009D78BF">
        <w:rPr>
          <w:rFonts w:ascii="Times New Roman" w:hAnsi="Times New Roman"/>
          <w:sz w:val="24"/>
          <w:szCs w:val="24"/>
          <w:lang w:val="uk-UA"/>
        </w:rPr>
        <w:t>Вирішення цього завдання передбачає:</w:t>
      </w:r>
    </w:p>
    <w:p w:rsidR="007B3D96" w:rsidRPr="009D78BF" w:rsidRDefault="007B3D96" w:rsidP="001602F2">
      <w:pPr>
        <w:pStyle w:val="a7"/>
        <w:numPr>
          <w:ilvl w:val="0"/>
          <w:numId w:val="4"/>
        </w:numPr>
        <w:ind w:left="0" w:firstLine="567"/>
        <w:jc w:val="both"/>
        <w:rPr>
          <w:rFonts w:ascii="Times New Roman" w:hAnsi="Times New Roman"/>
          <w:color w:val="000000"/>
          <w:sz w:val="24"/>
          <w:szCs w:val="24"/>
          <w:lang w:val="uk-UA"/>
        </w:rPr>
      </w:pPr>
      <w:r w:rsidRPr="009D78BF">
        <w:rPr>
          <w:rFonts w:ascii="Times New Roman" w:hAnsi="Times New Roman"/>
          <w:color w:val="000000"/>
          <w:sz w:val="24"/>
          <w:szCs w:val="24"/>
          <w:lang w:val="uk-UA"/>
        </w:rPr>
        <w:t xml:space="preserve">розроблення програми розвитку та підтримки громадських ініціатив та об’єднань, </w:t>
      </w:r>
      <w:r w:rsidR="00353A2F" w:rsidRPr="009D78BF">
        <w:rPr>
          <w:rFonts w:ascii="Times New Roman" w:hAnsi="Times New Roman"/>
          <w:color w:val="000000"/>
          <w:sz w:val="24"/>
          <w:szCs w:val="24"/>
          <w:lang w:val="uk-UA"/>
        </w:rPr>
        <w:t>в т.ч.</w:t>
      </w:r>
      <w:r w:rsidRPr="009D78BF">
        <w:rPr>
          <w:rFonts w:ascii="Times New Roman" w:hAnsi="Times New Roman"/>
          <w:color w:val="000000"/>
          <w:sz w:val="24"/>
          <w:szCs w:val="24"/>
          <w:lang w:val="uk-UA"/>
        </w:rPr>
        <w:t xml:space="preserve"> молодіжних, жіночих, людей з інвалідністю, людей поважного віку;</w:t>
      </w:r>
    </w:p>
    <w:p w:rsidR="007B3D96" w:rsidRPr="009D78BF" w:rsidRDefault="007B3D96" w:rsidP="001602F2">
      <w:pPr>
        <w:pStyle w:val="a7"/>
        <w:numPr>
          <w:ilvl w:val="0"/>
          <w:numId w:val="4"/>
        </w:numPr>
        <w:ind w:left="0" w:firstLine="567"/>
        <w:jc w:val="both"/>
        <w:rPr>
          <w:rFonts w:ascii="Times New Roman" w:hAnsi="Times New Roman"/>
          <w:color w:val="000000"/>
          <w:sz w:val="24"/>
          <w:szCs w:val="24"/>
          <w:lang w:val="uk-UA"/>
        </w:rPr>
      </w:pPr>
      <w:r w:rsidRPr="009D78BF">
        <w:rPr>
          <w:rFonts w:ascii="Times New Roman" w:hAnsi="Times New Roman"/>
          <w:color w:val="000000"/>
          <w:sz w:val="24"/>
          <w:szCs w:val="24"/>
          <w:lang w:val="uk-UA"/>
        </w:rPr>
        <w:lastRenderedPageBreak/>
        <w:t>залучення громадян до обговорення, організації проведення соціально-культурних заходів (змагання, організація свят, фестивалів, дозвілля, виставок народного мистецтва тощо);</w:t>
      </w:r>
    </w:p>
    <w:p w:rsidR="007B3D96" w:rsidRPr="009D78BF" w:rsidRDefault="007B3D96" w:rsidP="001602F2">
      <w:pPr>
        <w:pStyle w:val="a6"/>
        <w:numPr>
          <w:ilvl w:val="0"/>
          <w:numId w:val="4"/>
        </w:numPr>
        <w:spacing w:before="0" w:beforeAutospacing="0" w:after="0" w:afterAutospacing="0"/>
        <w:ind w:left="0" w:firstLine="567"/>
        <w:jc w:val="both"/>
        <w:rPr>
          <w:color w:val="000000"/>
          <w:lang w:val="uk-UA"/>
        </w:rPr>
      </w:pPr>
      <w:r w:rsidRPr="009D78BF">
        <w:rPr>
          <w:color w:val="000000"/>
          <w:lang w:val="uk-UA"/>
        </w:rPr>
        <w:t>забезпечення та заохочення можливості участі громадських ініціативних груп, громадських об’єднань громади в регіональних, всеукра</w:t>
      </w:r>
      <w:r w:rsidR="00353A2F" w:rsidRPr="009D78BF">
        <w:rPr>
          <w:color w:val="000000"/>
          <w:lang w:val="uk-UA"/>
        </w:rPr>
        <w:t>ї</w:t>
      </w:r>
      <w:r w:rsidRPr="009D78BF">
        <w:rPr>
          <w:color w:val="000000"/>
          <w:lang w:val="uk-UA"/>
        </w:rPr>
        <w:t>нських форумах</w:t>
      </w:r>
      <w:r w:rsidR="00353A2F" w:rsidRPr="009D78BF">
        <w:rPr>
          <w:color w:val="000000"/>
          <w:lang w:val="uk-UA"/>
        </w:rPr>
        <w:t>, конференціях тощо;</w:t>
      </w:r>
    </w:p>
    <w:p w:rsidR="00597C5C" w:rsidRPr="009D78BF" w:rsidRDefault="00353A2F" w:rsidP="001602F2">
      <w:pPr>
        <w:pStyle w:val="a6"/>
        <w:numPr>
          <w:ilvl w:val="0"/>
          <w:numId w:val="4"/>
        </w:numPr>
        <w:spacing w:before="0" w:beforeAutospacing="0" w:after="0" w:afterAutospacing="0"/>
        <w:ind w:left="0" w:firstLine="567"/>
        <w:jc w:val="both"/>
        <w:rPr>
          <w:lang w:val="uk-UA"/>
        </w:rPr>
      </w:pPr>
      <w:r w:rsidRPr="009D78BF">
        <w:rPr>
          <w:color w:val="000000"/>
          <w:lang w:val="uk-UA"/>
        </w:rPr>
        <w:t>з</w:t>
      </w:r>
      <w:r w:rsidR="007B3D96" w:rsidRPr="009D78BF">
        <w:rPr>
          <w:color w:val="000000"/>
          <w:lang w:val="uk-UA"/>
        </w:rPr>
        <w:t>а</w:t>
      </w:r>
      <w:r w:rsidRPr="009D78BF">
        <w:rPr>
          <w:color w:val="000000"/>
          <w:lang w:val="uk-UA"/>
        </w:rPr>
        <w:t xml:space="preserve">провадити ефективний механізм інформування громади щодо діяльності влади, громадських об’єднань та </w:t>
      </w:r>
      <w:r w:rsidR="007B3D96" w:rsidRPr="009D78BF">
        <w:rPr>
          <w:color w:val="000000"/>
          <w:lang w:val="uk-UA"/>
        </w:rPr>
        <w:t>проведення консультаці</w:t>
      </w:r>
      <w:r w:rsidRPr="009D78BF">
        <w:rPr>
          <w:color w:val="000000"/>
          <w:lang w:val="uk-UA"/>
        </w:rPr>
        <w:t>й</w:t>
      </w:r>
      <w:r w:rsidR="007B3D96" w:rsidRPr="009D78BF">
        <w:rPr>
          <w:color w:val="000000"/>
          <w:lang w:val="uk-UA"/>
        </w:rPr>
        <w:t xml:space="preserve"> з громадськістю з актуальних питань.</w:t>
      </w:r>
      <w:r w:rsidR="007B3D96" w:rsidRPr="009D78BF">
        <w:rPr>
          <w:lang w:val="uk-UA"/>
        </w:rPr>
        <w:t xml:space="preserve"> </w:t>
      </w:r>
    </w:p>
    <w:p w:rsidR="000445E3" w:rsidRPr="009D78BF" w:rsidRDefault="000445E3" w:rsidP="001602F2">
      <w:pPr>
        <w:spacing w:after="0" w:line="240" w:lineRule="auto"/>
        <w:ind w:left="0" w:firstLine="567"/>
        <w:rPr>
          <w:rFonts w:ascii="Times New Roman" w:hAnsi="Times New Roman" w:cs="Times New Roman"/>
          <w:sz w:val="24"/>
          <w:szCs w:val="24"/>
        </w:rPr>
      </w:pPr>
    </w:p>
    <w:p w:rsidR="000445E3" w:rsidRPr="009D78BF" w:rsidRDefault="000445E3" w:rsidP="001602F2">
      <w:pPr>
        <w:spacing w:after="0" w:line="240" w:lineRule="auto"/>
        <w:ind w:left="0" w:firstLine="567"/>
        <w:rPr>
          <w:rFonts w:ascii="Times New Roman" w:hAnsi="Times New Roman" w:cs="Times New Roman"/>
          <w:i/>
          <w:sz w:val="24"/>
          <w:szCs w:val="24"/>
          <w:u w:val="single"/>
        </w:rPr>
      </w:pPr>
      <w:r w:rsidRPr="009D78BF">
        <w:rPr>
          <w:rFonts w:ascii="Times New Roman" w:hAnsi="Times New Roman" w:cs="Times New Roman"/>
          <w:i/>
          <w:sz w:val="24"/>
          <w:szCs w:val="24"/>
          <w:u w:val="single"/>
        </w:rPr>
        <w:t>Завдання 3.1.3. Підтримка громадських ініціатив мешканців громади</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Вирішення цього завдання передбачає:</w:t>
      </w:r>
    </w:p>
    <w:p w:rsidR="00597C5C" w:rsidRPr="009D78BF" w:rsidRDefault="00597C5C" w:rsidP="001602F2">
      <w:pPr>
        <w:numPr>
          <w:ilvl w:val="0"/>
          <w:numId w:val="1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відслідковувати новини грантових програм і конкурсів спрямованих на розвиток </w:t>
      </w:r>
      <w:r w:rsidR="006D0D5A" w:rsidRPr="009D78BF">
        <w:rPr>
          <w:rFonts w:ascii="Times New Roman" w:hAnsi="Times New Roman" w:cs="Times New Roman"/>
          <w:sz w:val="24"/>
          <w:szCs w:val="24"/>
        </w:rPr>
        <w:t>громадських ініціатив</w:t>
      </w:r>
      <w:r w:rsidRPr="009D78BF">
        <w:rPr>
          <w:rFonts w:ascii="Times New Roman" w:hAnsi="Times New Roman" w:cs="Times New Roman"/>
          <w:sz w:val="24"/>
          <w:szCs w:val="24"/>
        </w:rPr>
        <w:t xml:space="preserve"> та систематично інформувати цільову групу про їхні переваги;</w:t>
      </w:r>
    </w:p>
    <w:p w:rsidR="00597C5C" w:rsidRPr="009D78BF" w:rsidRDefault="00597C5C" w:rsidP="001602F2">
      <w:pPr>
        <w:numPr>
          <w:ilvl w:val="0"/>
          <w:numId w:val="1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ініціювати розробку та реалізацію спільних проектів разом з сусідніми об’єднаними територіальними громадами із залученням ресурсів грантових програм, приватних інвестицій;</w:t>
      </w:r>
    </w:p>
    <w:p w:rsidR="00597C5C" w:rsidRPr="009D78BF" w:rsidRDefault="00597C5C" w:rsidP="001602F2">
      <w:pPr>
        <w:numPr>
          <w:ilvl w:val="0"/>
          <w:numId w:val="1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співпрацю з Агенцією регіонального розвитку та іншими інституціями націленими на розвиток </w:t>
      </w:r>
      <w:r w:rsidR="006D0D5A" w:rsidRPr="009D78BF">
        <w:rPr>
          <w:rFonts w:ascii="Times New Roman" w:hAnsi="Times New Roman" w:cs="Times New Roman"/>
          <w:sz w:val="24"/>
          <w:szCs w:val="24"/>
        </w:rPr>
        <w:t>громадських</w:t>
      </w:r>
      <w:r w:rsidRPr="009D78BF">
        <w:rPr>
          <w:rFonts w:ascii="Times New Roman" w:hAnsi="Times New Roman" w:cs="Times New Roman"/>
          <w:sz w:val="24"/>
          <w:szCs w:val="24"/>
        </w:rPr>
        <w:t xml:space="preserve"> ініціатив в об’єднаних територіальних громадах, регіоні, Україні;</w:t>
      </w:r>
    </w:p>
    <w:p w:rsidR="00597C5C" w:rsidRPr="009D78BF" w:rsidRDefault="00597C5C" w:rsidP="001602F2">
      <w:pPr>
        <w:numPr>
          <w:ilvl w:val="0"/>
          <w:numId w:val="1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визначення можливостей та доцільності створення фонду для надання </w:t>
      </w:r>
      <w:r w:rsidR="006D0D5A" w:rsidRPr="009D78BF">
        <w:rPr>
          <w:rFonts w:ascii="Times New Roman" w:hAnsi="Times New Roman" w:cs="Times New Roman"/>
          <w:sz w:val="24"/>
          <w:szCs w:val="24"/>
        </w:rPr>
        <w:t>ресурсної, організаційної, консультаційної</w:t>
      </w:r>
      <w:r w:rsidRPr="009D78BF">
        <w:rPr>
          <w:rFonts w:ascii="Times New Roman" w:hAnsi="Times New Roman" w:cs="Times New Roman"/>
          <w:sz w:val="24"/>
          <w:szCs w:val="24"/>
        </w:rPr>
        <w:t xml:space="preserve"> допомоги </w:t>
      </w:r>
      <w:r w:rsidR="006D0D5A" w:rsidRPr="009D78BF">
        <w:rPr>
          <w:rFonts w:ascii="Times New Roman" w:hAnsi="Times New Roman" w:cs="Times New Roman"/>
          <w:sz w:val="24"/>
          <w:szCs w:val="24"/>
        </w:rPr>
        <w:t>громадським об’єднанням</w:t>
      </w:r>
      <w:r w:rsidRPr="009D78BF">
        <w:rPr>
          <w:rFonts w:ascii="Times New Roman" w:hAnsi="Times New Roman" w:cs="Times New Roman"/>
          <w:sz w:val="24"/>
          <w:szCs w:val="24"/>
        </w:rPr>
        <w:t>.</w:t>
      </w:r>
    </w:p>
    <w:p w:rsidR="00597C5C" w:rsidRPr="009D78BF" w:rsidRDefault="00597C5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           Розвиток громадянської свідомості може відбуватися не лише за рахунок фестивалів, вистав, або діяльності громадських об’єднань. Допомога і підтримка повинна надаватися також індивідуальним ініціативам мешканців. Місцева влада має стимулювати і долучати жителів до процесів управління і реалізації програмних цілей. </w:t>
      </w:r>
      <w:r w:rsidR="006D0D5A" w:rsidRPr="009D78BF">
        <w:rPr>
          <w:rFonts w:ascii="Times New Roman" w:hAnsi="Times New Roman" w:cs="Times New Roman"/>
          <w:sz w:val="24"/>
          <w:szCs w:val="24"/>
        </w:rPr>
        <w:t>Це можливо за умов</w:t>
      </w:r>
      <w:r w:rsidRPr="009D78BF">
        <w:rPr>
          <w:rFonts w:ascii="Times New Roman" w:hAnsi="Times New Roman" w:cs="Times New Roman"/>
          <w:sz w:val="24"/>
          <w:szCs w:val="24"/>
        </w:rPr>
        <w:t>:</w:t>
      </w:r>
    </w:p>
    <w:p w:rsidR="00597C5C" w:rsidRPr="009D78BF" w:rsidRDefault="007B3D96"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запровадження</w:t>
      </w:r>
      <w:r w:rsidR="00597C5C" w:rsidRPr="009D78BF">
        <w:rPr>
          <w:rFonts w:ascii="Times New Roman" w:hAnsi="Times New Roman" w:cs="Times New Roman"/>
          <w:sz w:val="24"/>
          <w:szCs w:val="24"/>
        </w:rPr>
        <w:t xml:space="preserve"> Громадськ</w:t>
      </w:r>
      <w:r w:rsidRPr="009D78BF">
        <w:rPr>
          <w:rFonts w:ascii="Times New Roman" w:hAnsi="Times New Roman" w:cs="Times New Roman"/>
          <w:sz w:val="24"/>
          <w:szCs w:val="24"/>
        </w:rPr>
        <w:t>ого</w:t>
      </w:r>
      <w:r w:rsidR="00597C5C" w:rsidRPr="009D78BF">
        <w:rPr>
          <w:rFonts w:ascii="Times New Roman" w:hAnsi="Times New Roman" w:cs="Times New Roman"/>
          <w:sz w:val="24"/>
          <w:szCs w:val="24"/>
        </w:rPr>
        <w:t xml:space="preserve"> бюджет</w:t>
      </w:r>
      <w:r w:rsidRPr="009D78BF">
        <w:rPr>
          <w:rFonts w:ascii="Times New Roman" w:hAnsi="Times New Roman" w:cs="Times New Roman"/>
          <w:sz w:val="24"/>
          <w:szCs w:val="24"/>
        </w:rPr>
        <w:t>у (бюджет участі)</w:t>
      </w:r>
      <w:r w:rsidR="00597C5C" w:rsidRPr="009D78BF">
        <w:rPr>
          <w:rFonts w:ascii="Times New Roman" w:hAnsi="Times New Roman" w:cs="Times New Roman"/>
          <w:sz w:val="24"/>
          <w:szCs w:val="24"/>
        </w:rPr>
        <w:t>;</w:t>
      </w:r>
    </w:p>
    <w:p w:rsidR="00597C5C" w:rsidRPr="009D78BF" w:rsidRDefault="00597C5C"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організ</w:t>
      </w:r>
      <w:r w:rsidR="007B3D96" w:rsidRPr="009D78BF">
        <w:rPr>
          <w:rFonts w:ascii="Times New Roman" w:hAnsi="Times New Roman" w:cs="Times New Roman"/>
          <w:sz w:val="24"/>
          <w:szCs w:val="24"/>
        </w:rPr>
        <w:t>ації</w:t>
      </w:r>
      <w:r w:rsidRPr="009D78BF">
        <w:rPr>
          <w:rFonts w:ascii="Times New Roman" w:hAnsi="Times New Roman" w:cs="Times New Roman"/>
          <w:sz w:val="24"/>
          <w:szCs w:val="24"/>
        </w:rPr>
        <w:t xml:space="preserve"> щорічн</w:t>
      </w:r>
      <w:r w:rsidR="007B3D96" w:rsidRPr="009D78BF">
        <w:rPr>
          <w:rFonts w:ascii="Times New Roman" w:hAnsi="Times New Roman" w:cs="Times New Roman"/>
          <w:sz w:val="24"/>
          <w:szCs w:val="24"/>
        </w:rPr>
        <w:t>ого</w:t>
      </w:r>
      <w:r w:rsidRPr="009D78BF">
        <w:rPr>
          <w:rFonts w:ascii="Times New Roman" w:hAnsi="Times New Roman" w:cs="Times New Roman"/>
          <w:sz w:val="24"/>
          <w:szCs w:val="24"/>
        </w:rPr>
        <w:t xml:space="preserve"> конкурс</w:t>
      </w:r>
      <w:r w:rsidR="007B3D96" w:rsidRPr="009D78BF">
        <w:rPr>
          <w:rFonts w:ascii="Times New Roman" w:hAnsi="Times New Roman" w:cs="Times New Roman"/>
          <w:sz w:val="24"/>
          <w:szCs w:val="24"/>
        </w:rPr>
        <w:t>у</w:t>
      </w:r>
      <w:r w:rsidRPr="009D78BF">
        <w:rPr>
          <w:rFonts w:ascii="Times New Roman" w:hAnsi="Times New Roman" w:cs="Times New Roman"/>
          <w:sz w:val="24"/>
          <w:szCs w:val="24"/>
        </w:rPr>
        <w:t xml:space="preserve"> молодіжних ініціатив з розвитку громади;</w:t>
      </w:r>
    </w:p>
    <w:p w:rsidR="00597C5C" w:rsidRPr="009D78BF" w:rsidRDefault="00597C5C" w:rsidP="001602F2">
      <w:pPr>
        <w:numPr>
          <w:ilvl w:val="0"/>
          <w:numId w:val="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стимулюва</w:t>
      </w:r>
      <w:r w:rsidR="007B3D96" w:rsidRPr="009D78BF">
        <w:rPr>
          <w:rFonts w:ascii="Times New Roman" w:hAnsi="Times New Roman" w:cs="Times New Roman"/>
          <w:sz w:val="24"/>
          <w:szCs w:val="24"/>
        </w:rPr>
        <w:t xml:space="preserve">ння </w:t>
      </w:r>
      <w:r w:rsidRPr="009D78BF">
        <w:rPr>
          <w:rFonts w:ascii="Times New Roman" w:hAnsi="Times New Roman" w:cs="Times New Roman"/>
          <w:sz w:val="24"/>
          <w:szCs w:val="24"/>
        </w:rPr>
        <w:t>активн</w:t>
      </w:r>
      <w:r w:rsidR="007B3D96" w:rsidRPr="009D78BF">
        <w:rPr>
          <w:rFonts w:ascii="Times New Roman" w:hAnsi="Times New Roman" w:cs="Times New Roman"/>
          <w:sz w:val="24"/>
          <w:szCs w:val="24"/>
        </w:rPr>
        <w:t>ості</w:t>
      </w:r>
      <w:r w:rsidRPr="009D78BF">
        <w:rPr>
          <w:rFonts w:ascii="Times New Roman" w:hAnsi="Times New Roman" w:cs="Times New Roman"/>
          <w:sz w:val="24"/>
          <w:szCs w:val="24"/>
        </w:rPr>
        <w:t xml:space="preserve"> населення пенсійного віку, в т.ч. – через створення для останніх зручних платформ для спілкування і обміну думками з представниками влади.</w:t>
      </w:r>
    </w:p>
    <w:p w:rsidR="000445E3" w:rsidRPr="009D78BF" w:rsidRDefault="000445E3" w:rsidP="001602F2">
      <w:pPr>
        <w:ind w:left="0" w:firstLine="567"/>
        <w:rPr>
          <w:rFonts w:ascii="Times New Roman" w:hAnsi="Times New Roman" w:cs="Times New Roman"/>
          <w:sz w:val="24"/>
          <w:szCs w:val="24"/>
        </w:rPr>
      </w:pPr>
    </w:p>
    <w:p w:rsidR="00EE6FF8" w:rsidRPr="009D78BF" w:rsidRDefault="00EE6FF8" w:rsidP="001602F2">
      <w:pPr>
        <w:pStyle w:val="1"/>
        <w:numPr>
          <w:ilvl w:val="0"/>
          <w:numId w:val="0"/>
        </w:numPr>
        <w:ind w:firstLine="567"/>
        <w:rPr>
          <w:sz w:val="24"/>
          <w:szCs w:val="24"/>
          <w:lang w:val="uk-UA"/>
        </w:rPr>
      </w:pPr>
      <w:bookmarkStart w:id="42" w:name="_Toc463630214"/>
      <w:r w:rsidRPr="009D78BF">
        <w:rPr>
          <w:sz w:val="24"/>
          <w:szCs w:val="24"/>
          <w:lang w:val="uk-UA"/>
        </w:rPr>
        <w:lastRenderedPageBreak/>
        <w:t>ПЛАН РЕАЛІЗАЦІЇ СТРАТЕГІЇ</w:t>
      </w:r>
      <w:bookmarkEnd w:id="42"/>
      <w:r w:rsidRPr="009D78BF">
        <w:rPr>
          <w:sz w:val="24"/>
          <w:szCs w:val="24"/>
          <w:lang w:val="uk-UA"/>
        </w:rPr>
        <w:t xml:space="preserve"> </w:t>
      </w:r>
    </w:p>
    <w:p w:rsidR="00DB1A48" w:rsidRPr="009D78BF" w:rsidRDefault="00DB1A48" w:rsidP="001602F2">
      <w:pPr>
        <w:ind w:left="0" w:firstLine="567"/>
        <w:rPr>
          <w:rFonts w:ascii="Times New Roman" w:hAnsi="Times New Roman" w:cs="Times New Roman"/>
        </w:rPr>
      </w:pPr>
    </w:p>
    <w:p w:rsidR="00EE6FF8" w:rsidRPr="009D78BF" w:rsidRDefault="00EE6FF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 основу Плану реалізації стратегії закладені проектні ідеї, які відібрані під час засідання </w:t>
      </w:r>
      <w:r w:rsidR="00DB1A48" w:rsidRPr="009D78BF">
        <w:rPr>
          <w:rFonts w:ascii="Times New Roman" w:hAnsi="Times New Roman" w:cs="Times New Roman"/>
          <w:sz w:val="24"/>
          <w:szCs w:val="24"/>
        </w:rPr>
        <w:t xml:space="preserve">у </w:t>
      </w:r>
      <w:r w:rsidR="00716A28">
        <w:rPr>
          <w:rFonts w:ascii="Times New Roman" w:hAnsi="Times New Roman" w:cs="Times New Roman"/>
          <w:sz w:val="24"/>
          <w:szCs w:val="24"/>
        </w:rPr>
        <w:t>2021</w:t>
      </w:r>
      <w:r w:rsidR="00DB1A48" w:rsidRPr="009D78BF">
        <w:rPr>
          <w:rFonts w:ascii="Times New Roman" w:hAnsi="Times New Roman" w:cs="Times New Roman"/>
          <w:sz w:val="24"/>
          <w:szCs w:val="24"/>
        </w:rPr>
        <w:t xml:space="preserve"> </w:t>
      </w:r>
      <w:r w:rsidRPr="009D78BF">
        <w:rPr>
          <w:rFonts w:ascii="Times New Roman" w:hAnsi="Times New Roman" w:cs="Times New Roman"/>
          <w:sz w:val="24"/>
          <w:szCs w:val="24"/>
        </w:rPr>
        <w:t>ро</w:t>
      </w:r>
      <w:r w:rsidR="00DB1A48" w:rsidRPr="009D78BF">
        <w:rPr>
          <w:rFonts w:ascii="Times New Roman" w:hAnsi="Times New Roman" w:cs="Times New Roman"/>
          <w:sz w:val="24"/>
          <w:szCs w:val="24"/>
        </w:rPr>
        <w:t>ці</w:t>
      </w:r>
      <w:r w:rsidRPr="009D78BF">
        <w:rPr>
          <w:rFonts w:ascii="Times New Roman" w:hAnsi="Times New Roman" w:cs="Times New Roman"/>
          <w:sz w:val="24"/>
          <w:szCs w:val="24"/>
        </w:rPr>
        <w:t xml:space="preserve"> та доопрацьовані членами Робочої групи на основі пропозицій, що надійшли від представників підприємств, установ та орга</w:t>
      </w:r>
      <w:r w:rsidR="00130650" w:rsidRPr="009D78BF">
        <w:rPr>
          <w:rFonts w:ascii="Times New Roman" w:hAnsi="Times New Roman" w:cs="Times New Roman"/>
          <w:sz w:val="24"/>
          <w:szCs w:val="24"/>
        </w:rPr>
        <w:t>нізацій, окремих мешканців Баштечк</w:t>
      </w:r>
      <w:r w:rsidRPr="009D78BF">
        <w:rPr>
          <w:rFonts w:ascii="Times New Roman" w:hAnsi="Times New Roman" w:cs="Times New Roman"/>
          <w:sz w:val="24"/>
          <w:szCs w:val="24"/>
        </w:rPr>
        <w:t xml:space="preserve">івської  територіальної громади. </w:t>
      </w:r>
    </w:p>
    <w:p w:rsidR="00EE6FF8" w:rsidRPr="009D78BF" w:rsidRDefault="00EE6FF8" w:rsidP="001602F2">
      <w:pPr>
        <w:pStyle w:val="2"/>
        <w:ind w:left="0" w:firstLine="567"/>
        <w:rPr>
          <w:sz w:val="24"/>
          <w:szCs w:val="24"/>
        </w:rPr>
      </w:pPr>
      <w:bookmarkStart w:id="43" w:name="_Toc410341072"/>
      <w:bookmarkStart w:id="44" w:name="_Toc463630215"/>
      <w:r w:rsidRPr="009D78BF">
        <w:rPr>
          <w:sz w:val="24"/>
          <w:szCs w:val="24"/>
        </w:rPr>
        <w:t>Часові рамки і засоби реалізації</w:t>
      </w:r>
      <w:bookmarkEnd w:id="43"/>
      <w:bookmarkEnd w:id="44"/>
    </w:p>
    <w:p w:rsidR="00EE6FF8" w:rsidRPr="009D78BF" w:rsidRDefault="00EE6FF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План реалізації стратегії складається </w:t>
      </w:r>
      <w:r w:rsidRPr="00716A28">
        <w:rPr>
          <w:rFonts w:ascii="Times New Roman" w:hAnsi="Times New Roman" w:cs="Times New Roman"/>
          <w:sz w:val="24"/>
          <w:szCs w:val="24"/>
        </w:rPr>
        <w:t>з</w:t>
      </w:r>
      <w:r w:rsidR="00A264A2">
        <w:rPr>
          <w:rFonts w:ascii="Times New Roman" w:hAnsi="Times New Roman" w:cs="Times New Roman"/>
          <w:sz w:val="24"/>
          <w:szCs w:val="24"/>
        </w:rPr>
        <w:t xml:space="preserve"> 38</w:t>
      </w:r>
      <w:r w:rsidR="00DB1A48" w:rsidRPr="00716A28">
        <w:rPr>
          <w:rFonts w:ascii="Times New Roman" w:hAnsi="Times New Roman" w:cs="Times New Roman"/>
          <w:sz w:val="24"/>
          <w:szCs w:val="24"/>
        </w:rPr>
        <w:t xml:space="preserve"> </w:t>
      </w:r>
      <w:r w:rsidRPr="00716A28">
        <w:rPr>
          <w:rFonts w:ascii="Times New Roman" w:hAnsi="Times New Roman" w:cs="Times New Roman"/>
          <w:sz w:val="24"/>
          <w:szCs w:val="24"/>
        </w:rPr>
        <w:t>технічних завдан</w:t>
      </w:r>
      <w:r w:rsidR="00AF2FCA" w:rsidRPr="00716A28">
        <w:rPr>
          <w:rFonts w:ascii="Times New Roman" w:hAnsi="Times New Roman" w:cs="Times New Roman"/>
          <w:sz w:val="24"/>
          <w:szCs w:val="24"/>
        </w:rPr>
        <w:t>ь</w:t>
      </w:r>
      <w:r w:rsidRPr="00716A28">
        <w:rPr>
          <w:rFonts w:ascii="Times New Roman" w:hAnsi="Times New Roman" w:cs="Times New Roman"/>
          <w:sz w:val="24"/>
          <w:szCs w:val="24"/>
        </w:rPr>
        <w:t xml:space="preserve"> на проекти місцевого розвитку (далі – ТЗ), які будуть впроваджуватися протягом </w:t>
      </w:r>
      <w:r w:rsidR="00716A28" w:rsidRPr="00716A28">
        <w:rPr>
          <w:rFonts w:ascii="Times New Roman" w:hAnsi="Times New Roman" w:cs="Times New Roman"/>
          <w:sz w:val="24"/>
          <w:szCs w:val="24"/>
        </w:rPr>
        <w:t>2021</w:t>
      </w:r>
      <w:r w:rsidRPr="00716A28">
        <w:rPr>
          <w:rFonts w:ascii="Times New Roman" w:hAnsi="Times New Roman" w:cs="Times New Roman"/>
          <w:sz w:val="24"/>
          <w:szCs w:val="24"/>
        </w:rPr>
        <w:t xml:space="preserve"> – 202</w:t>
      </w:r>
      <w:r w:rsidR="00716A28" w:rsidRPr="00716A28">
        <w:rPr>
          <w:rFonts w:ascii="Times New Roman" w:hAnsi="Times New Roman" w:cs="Times New Roman"/>
          <w:sz w:val="24"/>
          <w:szCs w:val="24"/>
        </w:rPr>
        <w:t>7</w:t>
      </w:r>
      <w:r w:rsidR="00DB1A48" w:rsidRPr="00716A28">
        <w:rPr>
          <w:rFonts w:ascii="Times New Roman" w:hAnsi="Times New Roman" w:cs="Times New Roman"/>
          <w:sz w:val="24"/>
          <w:szCs w:val="24"/>
        </w:rPr>
        <w:t xml:space="preserve"> </w:t>
      </w:r>
      <w:r w:rsidRPr="00716A28">
        <w:rPr>
          <w:rFonts w:ascii="Times New Roman" w:hAnsi="Times New Roman" w:cs="Times New Roman"/>
          <w:sz w:val="24"/>
          <w:szCs w:val="24"/>
        </w:rPr>
        <w:t>років.</w:t>
      </w:r>
      <w:r w:rsidRPr="009D78BF">
        <w:rPr>
          <w:rFonts w:ascii="Times New Roman" w:hAnsi="Times New Roman" w:cs="Times New Roman"/>
          <w:sz w:val="24"/>
          <w:szCs w:val="24"/>
        </w:rPr>
        <w:t xml:space="preserve"> Впровадження проектів можливе через:</w:t>
      </w:r>
    </w:p>
    <w:p w:rsidR="00EE6FF8" w:rsidRPr="009D78BF" w:rsidRDefault="00EE6FF8" w:rsidP="001602F2">
      <w:pPr>
        <w:pStyle w:val="a7"/>
        <w:numPr>
          <w:ilvl w:val="0"/>
          <w:numId w:val="27"/>
        </w:numPr>
        <w:spacing w:before="120"/>
        <w:ind w:left="0" w:firstLine="567"/>
        <w:jc w:val="both"/>
        <w:rPr>
          <w:rFonts w:ascii="Times New Roman" w:hAnsi="Times New Roman"/>
          <w:sz w:val="24"/>
          <w:szCs w:val="24"/>
          <w:lang w:val="uk-UA"/>
        </w:rPr>
      </w:pPr>
      <w:r w:rsidRPr="009D78BF">
        <w:rPr>
          <w:rFonts w:ascii="Times New Roman" w:hAnsi="Times New Roman"/>
          <w:sz w:val="24"/>
          <w:szCs w:val="24"/>
          <w:lang w:val="uk-UA"/>
        </w:rPr>
        <w:t>внесення заходів до програми соціально-економічного розвитку, можливо – галузевих регіональних програм;</w:t>
      </w:r>
    </w:p>
    <w:p w:rsidR="00EE6FF8" w:rsidRPr="009D78BF" w:rsidRDefault="00EE6FF8" w:rsidP="001602F2">
      <w:pPr>
        <w:pStyle w:val="a7"/>
        <w:numPr>
          <w:ilvl w:val="0"/>
          <w:numId w:val="27"/>
        </w:numPr>
        <w:spacing w:before="120"/>
        <w:ind w:left="0" w:firstLine="567"/>
        <w:jc w:val="both"/>
        <w:rPr>
          <w:rFonts w:ascii="Times New Roman" w:hAnsi="Times New Roman"/>
          <w:sz w:val="24"/>
          <w:szCs w:val="24"/>
          <w:lang w:val="uk-UA"/>
        </w:rPr>
      </w:pPr>
      <w:r w:rsidRPr="009D78BF">
        <w:rPr>
          <w:rFonts w:ascii="Times New Roman" w:hAnsi="Times New Roman"/>
          <w:sz w:val="24"/>
          <w:szCs w:val="24"/>
          <w:lang w:val="uk-UA"/>
        </w:rPr>
        <w:t>фінансування за рахунок субвен</w:t>
      </w:r>
      <w:r w:rsidR="00130650" w:rsidRPr="009D78BF">
        <w:rPr>
          <w:rFonts w:ascii="Times New Roman" w:hAnsi="Times New Roman"/>
          <w:sz w:val="24"/>
          <w:szCs w:val="24"/>
          <w:lang w:val="uk-UA"/>
        </w:rPr>
        <w:t xml:space="preserve">ції на розвиток інфраструктури </w:t>
      </w:r>
      <w:r w:rsidRPr="009D78BF">
        <w:rPr>
          <w:rFonts w:ascii="Times New Roman" w:hAnsi="Times New Roman"/>
          <w:sz w:val="24"/>
          <w:szCs w:val="24"/>
          <w:lang w:val="uk-UA"/>
        </w:rPr>
        <w:t>ТГ;</w:t>
      </w:r>
    </w:p>
    <w:p w:rsidR="00EE6FF8" w:rsidRPr="009D78BF" w:rsidRDefault="00EE6FF8" w:rsidP="001602F2">
      <w:pPr>
        <w:pStyle w:val="a7"/>
        <w:numPr>
          <w:ilvl w:val="0"/>
          <w:numId w:val="27"/>
        </w:numPr>
        <w:spacing w:before="120"/>
        <w:ind w:left="0" w:firstLine="567"/>
        <w:jc w:val="both"/>
        <w:rPr>
          <w:rFonts w:ascii="Times New Roman" w:hAnsi="Times New Roman"/>
          <w:sz w:val="24"/>
          <w:szCs w:val="24"/>
          <w:lang w:val="uk-UA"/>
        </w:rPr>
      </w:pPr>
      <w:r w:rsidRPr="009D78BF">
        <w:rPr>
          <w:rFonts w:ascii="Times New Roman" w:hAnsi="Times New Roman"/>
          <w:sz w:val="24"/>
          <w:szCs w:val="24"/>
          <w:lang w:val="uk-UA"/>
        </w:rPr>
        <w:t>залучення коштів Державного фонду регіонального розвитку;</w:t>
      </w:r>
    </w:p>
    <w:p w:rsidR="00EE6FF8" w:rsidRPr="009D78BF" w:rsidRDefault="00EE6FF8" w:rsidP="001602F2">
      <w:pPr>
        <w:pStyle w:val="a7"/>
        <w:numPr>
          <w:ilvl w:val="0"/>
          <w:numId w:val="27"/>
        </w:numPr>
        <w:spacing w:before="120"/>
        <w:ind w:left="0" w:firstLine="567"/>
        <w:jc w:val="both"/>
        <w:rPr>
          <w:rFonts w:ascii="Times New Roman" w:hAnsi="Times New Roman"/>
          <w:sz w:val="24"/>
          <w:szCs w:val="24"/>
          <w:lang w:val="uk-UA"/>
        </w:rPr>
      </w:pPr>
      <w:r w:rsidRPr="009D78BF">
        <w:rPr>
          <w:rFonts w:ascii="Times New Roman" w:hAnsi="Times New Roman"/>
          <w:sz w:val="24"/>
          <w:szCs w:val="24"/>
          <w:lang w:val="uk-UA"/>
        </w:rPr>
        <w:t>залучення фінансування від проектів та програм міжнародної технічної допомоги суб‘єктами місцевого розвитку різних організаційно-правових форм;</w:t>
      </w:r>
    </w:p>
    <w:p w:rsidR="00EE6FF8" w:rsidRPr="009D78BF" w:rsidRDefault="00EE6FF8" w:rsidP="001602F2">
      <w:pPr>
        <w:pStyle w:val="a7"/>
        <w:numPr>
          <w:ilvl w:val="0"/>
          <w:numId w:val="27"/>
        </w:numPr>
        <w:spacing w:before="120"/>
        <w:ind w:left="0" w:firstLine="567"/>
        <w:jc w:val="both"/>
        <w:rPr>
          <w:rFonts w:ascii="Times New Roman" w:hAnsi="Times New Roman"/>
          <w:sz w:val="24"/>
          <w:szCs w:val="24"/>
          <w:lang w:val="uk-UA"/>
        </w:rPr>
      </w:pPr>
      <w:r w:rsidRPr="009D78BF">
        <w:rPr>
          <w:rFonts w:ascii="Times New Roman" w:hAnsi="Times New Roman"/>
          <w:sz w:val="24"/>
          <w:szCs w:val="24"/>
          <w:lang w:val="uk-UA"/>
        </w:rPr>
        <w:t>залучення грантових та інших, не заборонених законом джерел фінансування;</w:t>
      </w:r>
    </w:p>
    <w:p w:rsidR="00EE6FF8" w:rsidRPr="009D78BF" w:rsidRDefault="00EE6FF8" w:rsidP="001602F2">
      <w:pPr>
        <w:pStyle w:val="a7"/>
        <w:numPr>
          <w:ilvl w:val="0"/>
          <w:numId w:val="27"/>
        </w:numPr>
        <w:spacing w:before="120"/>
        <w:ind w:left="0" w:firstLine="567"/>
        <w:jc w:val="both"/>
        <w:rPr>
          <w:rFonts w:ascii="Times New Roman" w:hAnsi="Times New Roman"/>
          <w:sz w:val="24"/>
          <w:szCs w:val="24"/>
          <w:lang w:val="uk-UA"/>
        </w:rPr>
      </w:pPr>
      <w:r w:rsidRPr="009D78BF">
        <w:rPr>
          <w:rFonts w:ascii="Times New Roman" w:hAnsi="Times New Roman"/>
          <w:sz w:val="24"/>
          <w:szCs w:val="24"/>
          <w:lang w:val="uk-UA"/>
        </w:rPr>
        <w:t>залучення співфінансування від мешканців громади (де це передбачено умовами проекту).</w:t>
      </w:r>
    </w:p>
    <w:p w:rsidR="00774F3A" w:rsidRPr="009D78BF" w:rsidRDefault="00774F3A" w:rsidP="001602F2">
      <w:pPr>
        <w:pStyle w:val="af3"/>
        <w:ind w:left="0" w:firstLine="567"/>
        <w:jc w:val="left"/>
        <w:rPr>
          <w:rFonts w:cs="Times New Roman"/>
          <w:sz w:val="24"/>
          <w:szCs w:val="24"/>
        </w:rPr>
      </w:pPr>
    </w:p>
    <w:p w:rsidR="00774F3A" w:rsidRPr="009D78BF" w:rsidRDefault="00774F3A" w:rsidP="001602F2">
      <w:pPr>
        <w:pStyle w:val="af3"/>
        <w:ind w:left="0" w:firstLine="567"/>
        <w:jc w:val="left"/>
        <w:rPr>
          <w:rFonts w:cs="Times New Roman"/>
          <w:sz w:val="24"/>
          <w:szCs w:val="24"/>
        </w:rPr>
      </w:pPr>
      <w:r w:rsidRPr="009D78BF">
        <w:rPr>
          <w:rFonts w:cs="Times New Roman"/>
          <w:sz w:val="24"/>
          <w:szCs w:val="24"/>
        </w:rPr>
        <w:t>Таблиця 6 Кількість проектів у розрізі оперативних завдань стратегії</w:t>
      </w:r>
    </w:p>
    <w:p w:rsidR="00774F3A" w:rsidRPr="009D78BF" w:rsidRDefault="00774F3A" w:rsidP="001602F2">
      <w:pPr>
        <w:pStyle w:val="a7"/>
        <w:spacing w:before="120"/>
        <w:ind w:left="0" w:firstLine="567"/>
        <w:jc w:val="both"/>
        <w:rPr>
          <w:rFonts w:ascii="Times New Roman" w:hAnsi="Times New Roman"/>
          <w:sz w:val="24"/>
          <w:szCs w:val="24"/>
          <w:lang w:val="uk-UA"/>
        </w:rPr>
      </w:pPr>
    </w:p>
    <w:p w:rsidR="00EE6FF8" w:rsidRPr="009D78BF" w:rsidRDefault="00713E5F" w:rsidP="001602F2">
      <w:pPr>
        <w:ind w:left="0" w:firstLine="567"/>
        <w:rPr>
          <w:rFonts w:ascii="Times New Roman" w:hAnsi="Times New Roman" w:cs="Times New Roman"/>
          <w:noProof/>
          <w:sz w:val="24"/>
          <w:szCs w:val="24"/>
          <w:lang w:val="ru-RU" w:eastAsia="ru-RU"/>
        </w:rPr>
      </w:pPr>
      <w:r>
        <w:rPr>
          <w:noProof/>
          <w:lang w:val="ru-RU" w:eastAsia="ru-RU"/>
        </w:rPr>
        <w:drawing>
          <wp:anchor distT="0" distB="0" distL="114300" distR="114300" simplePos="0" relativeHeight="251786752" behindDoc="1" locked="0" layoutInCell="1" allowOverlap="1">
            <wp:simplePos x="0" y="0"/>
            <wp:positionH relativeFrom="column">
              <wp:posOffset>3895725</wp:posOffset>
            </wp:positionH>
            <wp:positionV relativeFrom="paragraph">
              <wp:posOffset>35560</wp:posOffset>
            </wp:positionV>
            <wp:extent cx="2865120" cy="2766060"/>
            <wp:effectExtent l="0" t="0" r="0" b="0"/>
            <wp:wrapTight wrapText="bothSides">
              <wp:wrapPolygon edited="0">
                <wp:start x="0" y="0"/>
                <wp:lineTo x="0" y="21421"/>
                <wp:lineTo x="21399" y="21421"/>
                <wp:lineTo x="21399" y="0"/>
                <wp:lineTo x="0" y="0"/>
              </wp:wrapPolygon>
            </wp:wrapTight>
            <wp:docPr id="579" name="Рисунок 57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5120" cy="2766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ru-RU" w:eastAsia="ru-RU"/>
        </w:rPr>
        <mc:AlternateContent>
          <mc:Choice Requires="wps">
            <w:drawing>
              <wp:anchor distT="0" distB="0" distL="114300" distR="114300" simplePos="0" relativeHeight="251777536" behindDoc="0" locked="0" layoutInCell="1" allowOverlap="1">
                <wp:simplePos x="0" y="0"/>
                <wp:positionH relativeFrom="column">
                  <wp:posOffset>40005</wp:posOffset>
                </wp:positionH>
                <wp:positionV relativeFrom="paragraph">
                  <wp:posOffset>134620</wp:posOffset>
                </wp:positionV>
                <wp:extent cx="3855720" cy="266700"/>
                <wp:effectExtent l="1905" t="1270" r="0" b="0"/>
                <wp:wrapNone/>
                <wp:docPr id="14"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30E" w:rsidRPr="001C4234" w:rsidRDefault="00C0430E" w:rsidP="001C4234">
                            <w:pPr>
                              <w:spacing w:after="0" w:line="240" w:lineRule="auto"/>
                              <w:ind w:left="0"/>
                              <w:rPr>
                                <w:rFonts w:ascii="Times New Roman" w:hAnsi="Times New Roman" w:cs="Times New Roman"/>
                                <w:sz w:val="18"/>
                                <w:szCs w:val="18"/>
                                <w:lang w:val="ru-RU"/>
                              </w:rPr>
                            </w:pPr>
                            <w:r w:rsidRPr="001C4234">
                              <w:rPr>
                                <w:rFonts w:ascii="Times New Roman" w:hAnsi="Times New Roman" w:cs="Times New Roman"/>
                                <w:sz w:val="18"/>
                                <w:szCs w:val="18"/>
                              </w:rPr>
                              <w:t xml:space="preserve">1.1.Створення сприятливих умов для розвитку малого і середнього </w:t>
                            </w:r>
                            <w:r w:rsidR="001C4234" w:rsidRPr="001C4234">
                              <w:rPr>
                                <w:rFonts w:ascii="Times New Roman" w:hAnsi="Times New Roman" w:cs="Times New Roman"/>
                                <w:sz w:val="18"/>
                                <w:szCs w:val="18"/>
                                <w:lang w:val="ru-RU"/>
                              </w:rPr>
                              <w:t>б</w:t>
                            </w:r>
                            <w:r w:rsidR="001C4234" w:rsidRPr="001C4234">
                              <w:rPr>
                                <w:rFonts w:ascii="Times New Roman" w:hAnsi="Times New Roman" w:cs="Times New Roman"/>
                                <w:sz w:val="18"/>
                                <w:szCs w:val="18"/>
                              </w:rPr>
                              <w:t>і</w:t>
                            </w:r>
                            <w:r w:rsidR="001C4234" w:rsidRPr="001C4234">
                              <w:rPr>
                                <w:rFonts w:ascii="Times New Roman" w:hAnsi="Times New Roman" w:cs="Times New Roman"/>
                                <w:sz w:val="18"/>
                                <w:szCs w:val="18"/>
                                <w:lang w:val="ru-RU"/>
                              </w:rPr>
                              <w:t>знесу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3" o:spid="_x0000_s1100" type="#_x0000_t202" style="position:absolute;left:0;text-align:left;margin-left:3.15pt;margin-top:10.6pt;width:303.6pt;height:21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" stroked="f">
                <v:textbox>
                  <w:txbxContent>
                    <w:p w:rsidR="00C0430E" w:rsidRPr="001C4234" w:rsidRDefault="00C0430E" w:rsidP="001C4234">
                      <w:pPr>
                        <w:spacing w:after="0" w:line="240" w:lineRule="auto"/>
                        <w:ind w:left="0"/>
                        <w:rPr>
                          <w:rFonts w:ascii="Times New Roman" w:hAnsi="Times New Roman" w:cs="Times New Roman"/>
                          <w:sz w:val="18"/>
                          <w:szCs w:val="18"/>
                          <w:lang w:val="ru-RU"/>
                        </w:rPr>
                      </w:pPr>
                      <w:r w:rsidRPr="001C4234">
                        <w:rPr>
                          <w:rFonts w:ascii="Times New Roman" w:hAnsi="Times New Roman" w:cs="Times New Roman"/>
                          <w:sz w:val="18"/>
                          <w:szCs w:val="18"/>
                        </w:rPr>
                        <w:t xml:space="preserve">1.1.Створення сприятливих умов для розвитку малого і середнього </w:t>
                      </w:r>
                      <w:r w:rsidR="001C4234" w:rsidRPr="001C4234">
                        <w:rPr>
                          <w:rFonts w:ascii="Times New Roman" w:hAnsi="Times New Roman" w:cs="Times New Roman"/>
                          <w:sz w:val="18"/>
                          <w:szCs w:val="18"/>
                          <w:lang w:val="ru-RU"/>
                        </w:rPr>
                        <w:t>б</w:t>
                      </w:r>
                      <w:r w:rsidR="001C4234" w:rsidRPr="001C4234">
                        <w:rPr>
                          <w:rFonts w:ascii="Times New Roman" w:hAnsi="Times New Roman" w:cs="Times New Roman"/>
                          <w:sz w:val="18"/>
                          <w:szCs w:val="18"/>
                        </w:rPr>
                        <w:t>і</w:t>
                      </w:r>
                      <w:r w:rsidR="001C4234" w:rsidRPr="001C4234">
                        <w:rPr>
                          <w:rFonts w:ascii="Times New Roman" w:hAnsi="Times New Roman" w:cs="Times New Roman"/>
                          <w:sz w:val="18"/>
                          <w:szCs w:val="18"/>
                          <w:lang w:val="ru-RU"/>
                        </w:rPr>
                        <w:t>знесу</w:t>
                      </w:r>
                    </w:p>
                  </w:txbxContent>
                </v:textbox>
              </v:shape>
            </w:pict>
          </mc:Fallback>
        </mc:AlternateContent>
      </w:r>
    </w:p>
    <w:p w:rsidR="00774F3A" w:rsidRPr="009D78BF" w:rsidRDefault="00774F3A" w:rsidP="001602F2">
      <w:pPr>
        <w:ind w:left="0" w:firstLine="567"/>
        <w:rPr>
          <w:rFonts w:ascii="Times New Roman" w:hAnsi="Times New Roman" w:cs="Times New Roman"/>
          <w:noProof/>
          <w:sz w:val="24"/>
          <w:szCs w:val="24"/>
          <w:lang w:val="ru-RU" w:eastAsia="ru-RU"/>
        </w:rPr>
      </w:pPr>
    </w:p>
    <w:p w:rsidR="00774F3A" w:rsidRPr="009D78BF" w:rsidRDefault="00713E5F" w:rsidP="001602F2">
      <w:pPr>
        <w:ind w:left="0" w:firstLine="567"/>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78560" behindDoc="0" locked="0" layoutInCell="1" allowOverlap="1">
                <wp:simplePos x="0" y="0"/>
                <wp:positionH relativeFrom="column">
                  <wp:posOffset>-172720</wp:posOffset>
                </wp:positionH>
                <wp:positionV relativeFrom="paragraph">
                  <wp:posOffset>6985</wp:posOffset>
                </wp:positionV>
                <wp:extent cx="4070350" cy="251460"/>
                <wp:effectExtent l="0" t="0" r="0" b="0"/>
                <wp:wrapNone/>
                <wp:docPr id="13"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234" w:rsidRPr="001C4234" w:rsidRDefault="001C4234" w:rsidP="001C4234">
                            <w:pPr>
                              <w:spacing w:after="0"/>
                              <w:ind w:left="0"/>
                              <w:rPr>
                                <w:rFonts w:ascii="Times New Roman" w:hAnsi="Times New Roman" w:cs="Times New Roman"/>
                                <w:sz w:val="18"/>
                                <w:szCs w:val="18"/>
                              </w:rPr>
                            </w:pPr>
                            <w:r w:rsidRPr="001C4234">
                              <w:rPr>
                                <w:rFonts w:ascii="Times New Roman" w:hAnsi="Times New Roman" w:cs="Times New Roman"/>
                                <w:sz w:val="18"/>
                                <w:szCs w:val="18"/>
                              </w:rPr>
                              <w:t>1.2.Формування по</w:t>
                            </w:r>
                            <w:r>
                              <w:rPr>
                                <w:rFonts w:ascii="Times New Roman" w:hAnsi="Times New Roman" w:cs="Times New Roman"/>
                                <w:sz w:val="18"/>
                                <w:szCs w:val="18"/>
                              </w:rPr>
                              <w:t xml:space="preserve">зитивного інвестиційного іміджу </w:t>
                            </w:r>
                            <w:r w:rsidRPr="001C4234">
                              <w:rPr>
                                <w:rFonts w:ascii="Times New Roman" w:hAnsi="Times New Roman" w:cs="Times New Roman"/>
                                <w:sz w:val="18"/>
                                <w:szCs w:val="18"/>
                              </w:rPr>
                              <w:t>Баштечківської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101" type="#_x0000_t202" style="position:absolute;left:0;text-align:left;margin-left:-13.6pt;margin-top:.55pt;width:320.5pt;height:19.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" stroked="f">
                <v:textbox>
                  <w:txbxContent>
                    <w:p w:rsidR="001C4234" w:rsidRPr="001C4234" w:rsidRDefault="001C4234" w:rsidP="001C4234">
                      <w:pPr>
                        <w:spacing w:after="0"/>
                        <w:ind w:left="0"/>
                        <w:rPr>
                          <w:rFonts w:ascii="Times New Roman" w:hAnsi="Times New Roman" w:cs="Times New Roman"/>
                          <w:sz w:val="18"/>
                          <w:szCs w:val="18"/>
                        </w:rPr>
                      </w:pPr>
                      <w:r w:rsidRPr="001C4234">
                        <w:rPr>
                          <w:rFonts w:ascii="Times New Roman" w:hAnsi="Times New Roman" w:cs="Times New Roman"/>
                          <w:sz w:val="18"/>
                          <w:szCs w:val="18"/>
                        </w:rPr>
                        <w:t>1.2.Формування по</w:t>
                      </w:r>
                      <w:r>
                        <w:rPr>
                          <w:rFonts w:ascii="Times New Roman" w:hAnsi="Times New Roman" w:cs="Times New Roman"/>
                          <w:sz w:val="18"/>
                          <w:szCs w:val="18"/>
                        </w:rPr>
                        <w:t xml:space="preserve">зитивного інвестиційного іміджу </w:t>
                      </w:r>
                      <w:r w:rsidRPr="001C4234">
                        <w:rPr>
                          <w:rFonts w:ascii="Times New Roman" w:hAnsi="Times New Roman" w:cs="Times New Roman"/>
                          <w:sz w:val="18"/>
                          <w:szCs w:val="18"/>
                        </w:rPr>
                        <w:t>Баштечківської громади</w:t>
                      </w:r>
                    </w:p>
                  </w:txbxContent>
                </v:textbox>
              </v:shape>
            </w:pict>
          </mc:Fallback>
        </mc:AlternateContent>
      </w:r>
    </w:p>
    <w:p w:rsidR="00774F3A" w:rsidRDefault="00713E5F" w:rsidP="001602F2">
      <w:pPr>
        <w:ind w:left="0" w:firstLine="567"/>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79584" behindDoc="0" locked="0" layoutInCell="1" allowOverlap="1">
                <wp:simplePos x="0" y="0"/>
                <wp:positionH relativeFrom="column">
                  <wp:posOffset>544830</wp:posOffset>
                </wp:positionH>
                <wp:positionV relativeFrom="paragraph">
                  <wp:posOffset>90170</wp:posOffset>
                </wp:positionV>
                <wp:extent cx="3352800" cy="259080"/>
                <wp:effectExtent l="1905" t="4445" r="0" b="3175"/>
                <wp:wrapNone/>
                <wp:docPr id="12"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234" w:rsidRPr="001C4234" w:rsidRDefault="001C4234">
                            <w:pPr>
                              <w:ind w:left="0"/>
                              <w:rPr>
                                <w:rFonts w:ascii="Times New Roman" w:hAnsi="Times New Roman" w:cs="Times New Roman"/>
                                <w:sz w:val="18"/>
                                <w:szCs w:val="18"/>
                              </w:rPr>
                            </w:pPr>
                            <w:r w:rsidRPr="001C4234">
                              <w:rPr>
                                <w:rFonts w:ascii="Times New Roman" w:hAnsi="Times New Roman" w:cs="Times New Roman"/>
                                <w:sz w:val="18"/>
                                <w:szCs w:val="18"/>
                              </w:rPr>
                              <w:t>1.3. Формування ефективних механізмів управління громадою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102" type="#_x0000_t202" style="position:absolute;left:0;text-align:left;margin-left:42.9pt;margin-top:7.1pt;width:264pt;height:20.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" stroked="f">
                <v:textbox>
                  <w:txbxContent>
                    <w:p w:rsidR="001C4234" w:rsidRPr="001C4234" w:rsidRDefault="001C4234">
                      <w:pPr>
                        <w:ind w:left="0"/>
                        <w:rPr>
                          <w:rFonts w:ascii="Times New Roman" w:hAnsi="Times New Roman" w:cs="Times New Roman"/>
                          <w:sz w:val="18"/>
                          <w:szCs w:val="18"/>
                        </w:rPr>
                      </w:pPr>
                      <w:r w:rsidRPr="001C4234">
                        <w:rPr>
                          <w:rFonts w:ascii="Times New Roman" w:hAnsi="Times New Roman" w:cs="Times New Roman"/>
                          <w:sz w:val="18"/>
                          <w:szCs w:val="18"/>
                        </w:rPr>
                        <w:t>1.3. Формування ефективних механізмів управління громадою</w:t>
                      </w:r>
                    </w:p>
                  </w:txbxContent>
                </v:textbox>
              </v:shape>
            </w:pict>
          </mc:Fallback>
        </mc:AlternateContent>
      </w:r>
    </w:p>
    <w:p w:rsidR="00563C2B" w:rsidRDefault="00713E5F" w:rsidP="001602F2">
      <w:pPr>
        <w:ind w:left="0" w:firstLine="567"/>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80608" behindDoc="0" locked="0" layoutInCell="1" allowOverlap="1">
                <wp:simplePos x="0" y="0"/>
                <wp:positionH relativeFrom="column">
                  <wp:posOffset>1219835</wp:posOffset>
                </wp:positionH>
                <wp:positionV relativeFrom="paragraph">
                  <wp:posOffset>172085</wp:posOffset>
                </wp:positionV>
                <wp:extent cx="2675890" cy="251460"/>
                <wp:effectExtent l="635" t="635" r="0" b="0"/>
                <wp:wrapNone/>
                <wp:docPr id="11"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234" w:rsidRPr="001C4234" w:rsidRDefault="001C4234">
                            <w:pPr>
                              <w:ind w:left="0"/>
                              <w:rPr>
                                <w:rFonts w:ascii="Times New Roman" w:hAnsi="Times New Roman" w:cs="Times New Roman"/>
                                <w:sz w:val="18"/>
                                <w:szCs w:val="18"/>
                              </w:rPr>
                            </w:pPr>
                            <w:r w:rsidRPr="001C4234">
                              <w:rPr>
                                <w:rFonts w:ascii="Times New Roman" w:hAnsi="Times New Roman" w:cs="Times New Roman"/>
                                <w:sz w:val="18"/>
                                <w:szCs w:val="18"/>
                              </w:rPr>
                              <w:t>1.4. Розвиток туристичної привабливості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103" type="#_x0000_t202" style="position:absolute;left:0;text-align:left;margin-left:96.05pt;margin-top:13.55pt;width:210.7pt;height:19.8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2eiAIAABo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" stroked="f">
                <v:textbox>
                  <w:txbxContent>
                    <w:p w:rsidR="001C4234" w:rsidRPr="001C4234" w:rsidRDefault="001C4234">
                      <w:pPr>
                        <w:ind w:left="0"/>
                        <w:rPr>
                          <w:rFonts w:ascii="Times New Roman" w:hAnsi="Times New Roman" w:cs="Times New Roman"/>
                          <w:sz w:val="18"/>
                          <w:szCs w:val="18"/>
                        </w:rPr>
                      </w:pPr>
                      <w:r w:rsidRPr="001C4234">
                        <w:rPr>
                          <w:rFonts w:ascii="Times New Roman" w:hAnsi="Times New Roman" w:cs="Times New Roman"/>
                          <w:sz w:val="18"/>
                          <w:szCs w:val="18"/>
                        </w:rPr>
                        <w:t>1.4. Розвиток туристичної привабливості громади</w:t>
                      </w:r>
                    </w:p>
                  </w:txbxContent>
                </v:textbox>
              </v:shape>
            </w:pict>
          </mc:Fallback>
        </mc:AlternateContent>
      </w:r>
    </w:p>
    <w:p w:rsidR="00563C2B" w:rsidRDefault="00713E5F" w:rsidP="001602F2">
      <w:pPr>
        <w:ind w:left="0" w:firstLine="567"/>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81632" behindDoc="0" locked="0" layoutInCell="1" allowOverlap="1">
                <wp:simplePos x="0" y="0"/>
                <wp:positionH relativeFrom="column">
                  <wp:posOffset>346710</wp:posOffset>
                </wp:positionH>
                <wp:positionV relativeFrom="paragraph">
                  <wp:posOffset>200660</wp:posOffset>
                </wp:positionV>
                <wp:extent cx="3550920" cy="289560"/>
                <wp:effectExtent l="3810" t="635" r="0" b="0"/>
                <wp:wrapNone/>
                <wp:docPr id="10"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234" w:rsidRPr="001C4234" w:rsidRDefault="001C4234" w:rsidP="001C4234">
                            <w:pPr>
                              <w:spacing w:after="0"/>
                              <w:ind w:left="0"/>
                              <w:rPr>
                                <w:rFonts w:ascii="Times New Roman" w:hAnsi="Times New Roman" w:cs="Times New Roman"/>
                                <w:sz w:val="18"/>
                                <w:szCs w:val="18"/>
                              </w:rPr>
                            </w:pPr>
                            <w:r w:rsidRPr="001C4234">
                              <w:rPr>
                                <w:rFonts w:ascii="Times New Roman" w:hAnsi="Times New Roman" w:cs="Times New Roman"/>
                                <w:sz w:val="18"/>
                                <w:szCs w:val="18"/>
                              </w:rPr>
                              <w:t>2.1. Розвиток інфраструктури територій населених пунктів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104" type="#_x0000_t202" style="position:absolute;left:0;text-align:left;margin-left:27.3pt;margin-top:15.8pt;width:279.6pt;height:22.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" stroked="f">
                <v:textbox>
                  <w:txbxContent>
                    <w:p w:rsidR="001C4234" w:rsidRPr="001C4234" w:rsidRDefault="001C4234" w:rsidP="001C4234">
                      <w:pPr>
                        <w:spacing w:after="0"/>
                        <w:ind w:left="0"/>
                        <w:rPr>
                          <w:rFonts w:ascii="Times New Roman" w:hAnsi="Times New Roman" w:cs="Times New Roman"/>
                          <w:sz w:val="18"/>
                          <w:szCs w:val="18"/>
                        </w:rPr>
                      </w:pPr>
                      <w:r w:rsidRPr="001C4234">
                        <w:rPr>
                          <w:rFonts w:ascii="Times New Roman" w:hAnsi="Times New Roman" w:cs="Times New Roman"/>
                          <w:sz w:val="18"/>
                          <w:szCs w:val="18"/>
                        </w:rPr>
                        <w:t>2.1. Розвиток інфраструктури територій населених пунктів громади</w:t>
                      </w:r>
                    </w:p>
                  </w:txbxContent>
                </v:textbox>
              </v:shape>
            </w:pict>
          </mc:Fallback>
        </mc:AlternateContent>
      </w:r>
    </w:p>
    <w:p w:rsidR="00563C2B" w:rsidRPr="009D78BF" w:rsidRDefault="00563C2B" w:rsidP="001602F2">
      <w:pPr>
        <w:ind w:left="0" w:firstLine="567"/>
        <w:rPr>
          <w:rFonts w:ascii="Times New Roman" w:hAnsi="Times New Roman" w:cs="Times New Roman"/>
          <w:noProof/>
          <w:sz w:val="24"/>
          <w:szCs w:val="24"/>
          <w:lang w:val="ru-RU" w:eastAsia="ru-RU"/>
        </w:rPr>
      </w:pPr>
    </w:p>
    <w:p w:rsidR="00774F3A" w:rsidRDefault="00713E5F" w:rsidP="001602F2">
      <w:pPr>
        <w:ind w:left="0" w:firstLine="567"/>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82656" behindDoc="0" locked="0" layoutInCell="1" allowOverlap="1">
                <wp:simplePos x="0" y="0"/>
                <wp:positionH relativeFrom="column">
                  <wp:posOffset>262890</wp:posOffset>
                </wp:positionH>
                <wp:positionV relativeFrom="paragraph">
                  <wp:posOffset>43815</wp:posOffset>
                </wp:positionV>
                <wp:extent cx="3634740" cy="289560"/>
                <wp:effectExtent l="0" t="0" r="0" b="0"/>
                <wp:wrapNone/>
                <wp:docPr id="9"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234" w:rsidRDefault="001C4234">
                            <w:pPr>
                              <w:ind w:left="0"/>
                            </w:pPr>
                            <w:r w:rsidRPr="001C4234">
                              <w:rPr>
                                <w:rFonts w:ascii="Times New Roman" w:hAnsi="Times New Roman" w:cs="Times New Roman"/>
                                <w:sz w:val="18"/>
                                <w:szCs w:val="18"/>
                              </w:rPr>
                              <w:t>2.2 Підвищення стандартів проживання в населених пунктах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105" type="#_x0000_t202" style="position:absolute;left:0;text-align:left;margin-left:20.7pt;margin-top:3.45pt;width:286.2pt;height:22.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sn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" stroked="f">
                <v:textbox>
                  <w:txbxContent>
                    <w:p w:rsidR="001C4234" w:rsidRDefault="001C4234">
                      <w:pPr>
                        <w:ind w:left="0"/>
                      </w:pPr>
                      <w:r w:rsidRPr="001C4234">
                        <w:rPr>
                          <w:rFonts w:ascii="Times New Roman" w:hAnsi="Times New Roman" w:cs="Times New Roman"/>
                          <w:sz w:val="18"/>
                          <w:szCs w:val="18"/>
                        </w:rPr>
                        <w:t>2.2 Підвищення стандартів проживання в населених пунктах громади</w:t>
                      </w:r>
                    </w:p>
                  </w:txbxContent>
                </v:textbox>
              </v:shape>
            </w:pict>
          </mc:Fallback>
        </mc:AlternateContent>
      </w:r>
    </w:p>
    <w:p w:rsidR="00463F2A" w:rsidRDefault="00713E5F" w:rsidP="001602F2">
      <w:pPr>
        <w:ind w:left="0" w:firstLine="567"/>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83680" behindDoc="0" locked="0" layoutInCell="1" allowOverlap="1">
                <wp:simplePos x="0" y="0"/>
                <wp:positionH relativeFrom="column">
                  <wp:posOffset>1609725</wp:posOffset>
                </wp:positionH>
                <wp:positionV relativeFrom="paragraph">
                  <wp:posOffset>110490</wp:posOffset>
                </wp:positionV>
                <wp:extent cx="2286000" cy="251460"/>
                <wp:effectExtent l="0" t="0" r="0" b="0"/>
                <wp:wrapNone/>
                <wp:docPr id="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234" w:rsidRPr="00F72160" w:rsidRDefault="001C4234">
                            <w:pPr>
                              <w:ind w:left="0"/>
                              <w:rPr>
                                <w:rFonts w:ascii="Times New Roman" w:hAnsi="Times New Roman" w:cs="Times New Roman"/>
                                <w:sz w:val="18"/>
                                <w:szCs w:val="18"/>
                              </w:rPr>
                            </w:pPr>
                            <w:r w:rsidRPr="00F72160">
                              <w:rPr>
                                <w:rFonts w:ascii="Times New Roman" w:hAnsi="Times New Roman" w:cs="Times New Roman"/>
                                <w:sz w:val="18"/>
                                <w:szCs w:val="18"/>
                              </w:rPr>
                              <w:t>2.3. Покращення стану довкілля в громаді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106" type="#_x0000_t202" style="position:absolute;left:0;text-align:left;margin-left:126.75pt;margin-top:8.7pt;width:180pt;height:19.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" stroked="f">
                <v:textbox>
                  <w:txbxContent>
                    <w:p w:rsidR="001C4234" w:rsidRPr="00F72160" w:rsidRDefault="001C4234">
                      <w:pPr>
                        <w:ind w:left="0"/>
                        <w:rPr>
                          <w:rFonts w:ascii="Times New Roman" w:hAnsi="Times New Roman" w:cs="Times New Roman"/>
                          <w:sz w:val="18"/>
                          <w:szCs w:val="18"/>
                        </w:rPr>
                      </w:pPr>
                      <w:r w:rsidRPr="00F72160">
                        <w:rPr>
                          <w:rFonts w:ascii="Times New Roman" w:hAnsi="Times New Roman" w:cs="Times New Roman"/>
                          <w:sz w:val="18"/>
                          <w:szCs w:val="18"/>
                        </w:rPr>
                        <w:t>2.3. Покращення стану довкілля в громаді</w:t>
                      </w:r>
                    </w:p>
                  </w:txbxContent>
                </v:textbox>
              </v:shape>
            </w:pict>
          </mc:Fallback>
        </mc:AlternateContent>
      </w:r>
    </w:p>
    <w:p w:rsidR="00463F2A" w:rsidRDefault="00713E5F" w:rsidP="001602F2">
      <w:pPr>
        <w:ind w:left="0" w:firstLine="567"/>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84704" behindDoc="0" locked="0" layoutInCell="1" allowOverlap="1">
                <wp:simplePos x="0" y="0"/>
                <wp:positionH relativeFrom="column">
                  <wp:posOffset>-29845</wp:posOffset>
                </wp:positionH>
                <wp:positionV relativeFrom="paragraph">
                  <wp:posOffset>138430</wp:posOffset>
                </wp:positionV>
                <wp:extent cx="3855720" cy="350520"/>
                <wp:effectExtent l="0" t="0" r="3175" b="0"/>
                <wp:wrapNone/>
                <wp:docPr id="7"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160" w:rsidRPr="00F72160" w:rsidRDefault="00F72160">
                            <w:pPr>
                              <w:ind w:left="0"/>
                              <w:rPr>
                                <w:rFonts w:ascii="Times New Roman" w:hAnsi="Times New Roman" w:cs="Times New Roman"/>
                                <w:sz w:val="18"/>
                                <w:szCs w:val="18"/>
                              </w:rPr>
                            </w:pPr>
                            <w:r w:rsidRPr="00F72160">
                              <w:rPr>
                                <w:rFonts w:ascii="Times New Roman" w:hAnsi="Times New Roman" w:cs="Times New Roman"/>
                                <w:sz w:val="18"/>
                                <w:szCs w:val="18"/>
                              </w:rPr>
                              <w:t>2.4. Розвиток альтернативної енергетики та впровадження енергозберігаючих технологій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107" type="#_x0000_t202" style="position:absolute;left:0;text-align:left;margin-left:-2.35pt;margin-top:10.9pt;width:303.6pt;height:27.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" stroked="f">
                <v:textbox>
                  <w:txbxContent>
                    <w:p w:rsidR="00F72160" w:rsidRPr="00F72160" w:rsidRDefault="00F72160">
                      <w:pPr>
                        <w:ind w:left="0"/>
                        <w:rPr>
                          <w:rFonts w:ascii="Times New Roman" w:hAnsi="Times New Roman" w:cs="Times New Roman"/>
                          <w:sz w:val="18"/>
                          <w:szCs w:val="18"/>
                        </w:rPr>
                      </w:pPr>
                      <w:r w:rsidRPr="00F72160">
                        <w:rPr>
                          <w:rFonts w:ascii="Times New Roman" w:hAnsi="Times New Roman" w:cs="Times New Roman"/>
                          <w:sz w:val="18"/>
                          <w:szCs w:val="18"/>
                        </w:rPr>
                        <w:t>2.4. Розвиток альтернативної енергетики та впровадження енергозберігаючих технологій</w:t>
                      </w:r>
                    </w:p>
                  </w:txbxContent>
                </v:textbox>
              </v:shape>
            </w:pict>
          </mc:Fallback>
        </mc:AlternateContent>
      </w:r>
    </w:p>
    <w:p w:rsidR="00463F2A" w:rsidRDefault="00463F2A" w:rsidP="001602F2">
      <w:pPr>
        <w:ind w:left="0" w:firstLine="567"/>
        <w:rPr>
          <w:rFonts w:ascii="Times New Roman" w:hAnsi="Times New Roman" w:cs="Times New Roman"/>
          <w:noProof/>
          <w:sz w:val="24"/>
          <w:szCs w:val="24"/>
          <w:lang w:val="ru-RU" w:eastAsia="ru-RU"/>
        </w:rPr>
      </w:pPr>
    </w:p>
    <w:p w:rsidR="00463F2A" w:rsidRDefault="00713E5F" w:rsidP="001602F2">
      <w:pPr>
        <w:ind w:left="0" w:firstLine="567"/>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785728" behindDoc="0" locked="0" layoutInCell="1" allowOverlap="1">
                <wp:simplePos x="0" y="0"/>
                <wp:positionH relativeFrom="column">
                  <wp:posOffset>-29845</wp:posOffset>
                </wp:positionH>
                <wp:positionV relativeFrom="paragraph">
                  <wp:posOffset>43180</wp:posOffset>
                </wp:positionV>
                <wp:extent cx="3925570" cy="388620"/>
                <wp:effectExtent l="0" t="0" r="0" b="0"/>
                <wp:wrapNone/>
                <wp:docPr id="6"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570"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160" w:rsidRPr="00F72160" w:rsidRDefault="00F72160">
                            <w:pPr>
                              <w:ind w:left="0"/>
                              <w:rPr>
                                <w:rFonts w:ascii="Times New Roman" w:hAnsi="Times New Roman" w:cs="Times New Roman"/>
                                <w:sz w:val="18"/>
                                <w:szCs w:val="18"/>
                              </w:rPr>
                            </w:pPr>
                            <w:r w:rsidRPr="00F72160">
                              <w:rPr>
                                <w:rFonts w:ascii="Times New Roman" w:hAnsi="Times New Roman" w:cs="Times New Roman"/>
                                <w:sz w:val="18"/>
                                <w:szCs w:val="18"/>
                              </w:rPr>
                              <w:t>3.1. Підвищення соціальної, ділової, активності мешканців громади та розвиток громадських ініціатив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108" type="#_x0000_t202" style="position:absolute;left:0;text-align:left;margin-left:-2.35pt;margin-top:3.4pt;width:309.1pt;height:30.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" stroked="f">
                <v:textbox>
                  <w:txbxContent>
                    <w:p w:rsidR="00F72160" w:rsidRPr="00F72160" w:rsidRDefault="00F72160">
                      <w:pPr>
                        <w:ind w:left="0"/>
                        <w:rPr>
                          <w:rFonts w:ascii="Times New Roman" w:hAnsi="Times New Roman" w:cs="Times New Roman"/>
                          <w:sz w:val="18"/>
                          <w:szCs w:val="18"/>
                        </w:rPr>
                      </w:pPr>
                      <w:r w:rsidRPr="00F72160">
                        <w:rPr>
                          <w:rFonts w:ascii="Times New Roman" w:hAnsi="Times New Roman" w:cs="Times New Roman"/>
                          <w:sz w:val="18"/>
                          <w:szCs w:val="18"/>
                        </w:rPr>
                        <w:t>3.1. Підвищення соціальної, ділової, активності мешканців громади та розвиток громадських ініціатив</w:t>
                      </w:r>
                    </w:p>
                  </w:txbxContent>
                </v:textbox>
              </v:shape>
            </w:pict>
          </mc:Fallback>
        </mc:AlternateContent>
      </w:r>
    </w:p>
    <w:p w:rsidR="00463F2A" w:rsidRPr="009D78BF" w:rsidRDefault="00463F2A" w:rsidP="001602F2">
      <w:pPr>
        <w:ind w:left="0" w:firstLine="567"/>
        <w:rPr>
          <w:rFonts w:ascii="Times New Roman" w:hAnsi="Times New Roman" w:cs="Times New Roman"/>
          <w:noProof/>
          <w:sz w:val="24"/>
          <w:szCs w:val="24"/>
          <w:lang w:val="ru-RU" w:eastAsia="ru-RU"/>
        </w:rPr>
      </w:pPr>
    </w:p>
    <w:p w:rsidR="00774F3A" w:rsidRPr="009D78BF" w:rsidRDefault="00774F3A" w:rsidP="001602F2">
      <w:pPr>
        <w:ind w:left="0" w:firstLine="567"/>
        <w:rPr>
          <w:rFonts w:ascii="Times New Roman" w:hAnsi="Times New Roman" w:cs="Times New Roman"/>
          <w:noProof/>
          <w:sz w:val="24"/>
          <w:szCs w:val="24"/>
          <w:lang w:val="ru-RU" w:eastAsia="ru-RU"/>
        </w:rPr>
      </w:pPr>
    </w:p>
    <w:p w:rsidR="00C0430E" w:rsidRDefault="00C0430E" w:rsidP="001602F2">
      <w:pPr>
        <w:pStyle w:val="af3"/>
        <w:ind w:left="0" w:firstLine="567"/>
        <w:jc w:val="left"/>
        <w:rPr>
          <w:rFonts w:cs="Times New Roman"/>
          <w:sz w:val="24"/>
          <w:szCs w:val="24"/>
        </w:rPr>
      </w:pPr>
    </w:p>
    <w:p w:rsidR="00F72160" w:rsidRDefault="00F72160" w:rsidP="001602F2">
      <w:pPr>
        <w:pStyle w:val="af3"/>
        <w:ind w:left="0" w:firstLine="567"/>
        <w:jc w:val="left"/>
        <w:rPr>
          <w:rFonts w:cs="Times New Roman"/>
          <w:sz w:val="24"/>
          <w:szCs w:val="24"/>
        </w:rPr>
      </w:pPr>
    </w:p>
    <w:p w:rsidR="00F72160" w:rsidRDefault="00F72160" w:rsidP="001602F2">
      <w:pPr>
        <w:pStyle w:val="af3"/>
        <w:ind w:left="0" w:firstLine="567"/>
        <w:jc w:val="left"/>
        <w:rPr>
          <w:rFonts w:cs="Times New Roman"/>
          <w:sz w:val="24"/>
          <w:szCs w:val="24"/>
        </w:rPr>
      </w:pPr>
    </w:p>
    <w:p w:rsidR="00F72160" w:rsidRDefault="00F72160" w:rsidP="001602F2">
      <w:pPr>
        <w:pStyle w:val="af3"/>
        <w:ind w:left="0" w:firstLine="567"/>
        <w:jc w:val="left"/>
        <w:rPr>
          <w:rFonts w:cs="Times New Roman"/>
          <w:sz w:val="24"/>
          <w:szCs w:val="24"/>
        </w:rPr>
      </w:pPr>
    </w:p>
    <w:p w:rsidR="00F72160" w:rsidRDefault="00F72160" w:rsidP="001602F2">
      <w:pPr>
        <w:pStyle w:val="af3"/>
        <w:ind w:left="0" w:firstLine="567"/>
        <w:jc w:val="left"/>
        <w:rPr>
          <w:rFonts w:cs="Times New Roman"/>
          <w:sz w:val="24"/>
          <w:szCs w:val="24"/>
        </w:rPr>
      </w:pPr>
    </w:p>
    <w:p w:rsidR="00F72160" w:rsidRDefault="00F72160" w:rsidP="001602F2">
      <w:pPr>
        <w:pStyle w:val="af3"/>
        <w:ind w:left="0" w:firstLine="567"/>
        <w:jc w:val="left"/>
        <w:rPr>
          <w:rFonts w:cs="Times New Roman"/>
          <w:sz w:val="24"/>
          <w:szCs w:val="24"/>
        </w:rPr>
      </w:pPr>
    </w:p>
    <w:p w:rsidR="00F72160" w:rsidRDefault="00F72160" w:rsidP="001602F2">
      <w:pPr>
        <w:pStyle w:val="af3"/>
        <w:ind w:left="0" w:firstLine="567"/>
        <w:jc w:val="left"/>
        <w:rPr>
          <w:rFonts w:cs="Times New Roman"/>
          <w:sz w:val="24"/>
          <w:szCs w:val="24"/>
        </w:rPr>
      </w:pPr>
    </w:p>
    <w:p w:rsidR="00AB05AA" w:rsidRPr="009D78BF" w:rsidRDefault="00AB05AA" w:rsidP="001602F2">
      <w:pPr>
        <w:pStyle w:val="af3"/>
        <w:ind w:left="0" w:firstLine="567"/>
        <w:rPr>
          <w:rFonts w:cs="Times New Roman"/>
          <w:sz w:val="24"/>
          <w:szCs w:val="24"/>
        </w:rPr>
      </w:pPr>
    </w:p>
    <w:p w:rsidR="00EE6FF8" w:rsidRPr="009D78BF" w:rsidRDefault="00B354A5" w:rsidP="001602F2">
      <w:pPr>
        <w:pStyle w:val="af3"/>
        <w:ind w:left="0" w:firstLine="567"/>
        <w:rPr>
          <w:rFonts w:cs="Times New Roman"/>
          <w:sz w:val="24"/>
          <w:szCs w:val="24"/>
        </w:rPr>
      </w:pPr>
      <w:r>
        <w:rPr>
          <w:rFonts w:cs="Times New Roman"/>
          <w:sz w:val="24"/>
          <w:szCs w:val="24"/>
        </w:rPr>
        <w:t>Т</w:t>
      </w:r>
      <w:r w:rsidR="00EE6FF8" w:rsidRPr="009D78BF">
        <w:rPr>
          <w:rFonts w:cs="Times New Roman"/>
          <w:sz w:val="24"/>
          <w:szCs w:val="24"/>
        </w:rPr>
        <w:t xml:space="preserve">аблиця </w:t>
      </w:r>
      <w:r>
        <w:rPr>
          <w:rFonts w:cs="Times New Roman"/>
          <w:sz w:val="24"/>
          <w:szCs w:val="24"/>
        </w:rPr>
        <w:t>7</w:t>
      </w:r>
      <w:r w:rsidR="00EE6FF8" w:rsidRPr="009D78BF">
        <w:rPr>
          <w:rFonts w:cs="Times New Roman"/>
          <w:sz w:val="24"/>
          <w:szCs w:val="24"/>
        </w:rPr>
        <w:t xml:space="preserve"> Територія впливу проектів Плану реалізації стратегії</w:t>
      </w:r>
    </w:p>
    <w:tbl>
      <w:tblPr>
        <w:tblW w:w="10036" w:type="dxa"/>
        <w:tblLook w:val="04A0" w:firstRow="1" w:lastRow="0" w:firstColumn="1" w:lastColumn="0" w:noHBand="0" w:noVBand="1"/>
      </w:tblPr>
      <w:tblGrid>
        <w:gridCol w:w="2518"/>
        <w:gridCol w:w="4441"/>
        <w:gridCol w:w="3077"/>
      </w:tblGrid>
      <w:tr w:rsidR="00EE6FF8"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EE6FF8" w:rsidRPr="009D78BF" w:rsidRDefault="00EE6FF8" w:rsidP="00A264A2">
            <w:pPr>
              <w:spacing w:after="0" w:line="240" w:lineRule="auto"/>
              <w:ind w:left="0" w:firstLine="0"/>
              <w:jc w:val="center"/>
              <w:rPr>
                <w:rFonts w:ascii="Times New Roman" w:eastAsia="Times New Roman" w:hAnsi="Times New Roman" w:cs="Times New Roman"/>
                <w:b/>
                <w:sz w:val="24"/>
                <w:szCs w:val="24"/>
              </w:rPr>
            </w:pPr>
            <w:bookmarkStart w:id="45" w:name="_Toc463630216"/>
            <w:r w:rsidRPr="009D78BF">
              <w:rPr>
                <w:rFonts w:ascii="Times New Roman" w:eastAsia="Times New Roman" w:hAnsi="Times New Roman" w:cs="Times New Roman"/>
                <w:b/>
                <w:sz w:val="24"/>
                <w:szCs w:val="24"/>
              </w:rPr>
              <w:t>Завдання стратегії</w:t>
            </w:r>
          </w:p>
        </w:tc>
        <w:tc>
          <w:tcPr>
            <w:tcW w:w="4441" w:type="dxa"/>
            <w:tcBorders>
              <w:top w:val="single" w:sz="4" w:space="0" w:color="auto"/>
              <w:left w:val="nil"/>
              <w:bottom w:val="single" w:sz="4" w:space="0" w:color="auto"/>
              <w:right w:val="single" w:sz="4" w:space="0" w:color="auto"/>
            </w:tcBorders>
            <w:shd w:val="clear" w:color="auto" w:fill="auto"/>
            <w:vAlign w:val="center"/>
          </w:tcPr>
          <w:p w:rsidR="00EE6FF8" w:rsidRPr="009D78BF" w:rsidRDefault="00EE6FF8" w:rsidP="001602F2">
            <w:pPr>
              <w:spacing w:after="0" w:line="240" w:lineRule="auto"/>
              <w:ind w:left="0" w:firstLine="567"/>
              <w:jc w:val="center"/>
              <w:rPr>
                <w:rFonts w:ascii="Times New Roman" w:eastAsia="Times New Roman" w:hAnsi="Times New Roman" w:cs="Times New Roman"/>
                <w:b/>
                <w:bCs/>
                <w:sz w:val="24"/>
                <w:szCs w:val="24"/>
              </w:rPr>
            </w:pPr>
            <w:r w:rsidRPr="009D78BF">
              <w:rPr>
                <w:rFonts w:ascii="Times New Roman" w:eastAsia="Times New Roman" w:hAnsi="Times New Roman" w:cs="Times New Roman"/>
                <w:b/>
                <w:bCs/>
                <w:sz w:val="24"/>
                <w:szCs w:val="24"/>
              </w:rPr>
              <w:t>Номер і назва  проекту</w:t>
            </w:r>
          </w:p>
        </w:tc>
        <w:tc>
          <w:tcPr>
            <w:tcW w:w="3077" w:type="dxa"/>
            <w:tcBorders>
              <w:top w:val="single" w:sz="4" w:space="0" w:color="auto"/>
              <w:left w:val="nil"/>
              <w:bottom w:val="single" w:sz="4" w:space="0" w:color="auto"/>
              <w:right w:val="single" w:sz="4" w:space="0" w:color="auto"/>
            </w:tcBorders>
            <w:shd w:val="clear" w:color="auto" w:fill="auto"/>
            <w:noWrap/>
            <w:vAlign w:val="center"/>
          </w:tcPr>
          <w:p w:rsidR="00EE6FF8" w:rsidRPr="009D78BF" w:rsidRDefault="00EE6FF8" w:rsidP="001602F2">
            <w:pPr>
              <w:spacing w:after="0" w:line="240" w:lineRule="auto"/>
              <w:ind w:left="0" w:firstLine="567"/>
              <w:jc w:val="center"/>
              <w:rPr>
                <w:rFonts w:ascii="Times New Roman" w:eastAsia="Times New Roman" w:hAnsi="Times New Roman" w:cs="Times New Roman"/>
                <w:b/>
                <w:bCs/>
                <w:sz w:val="24"/>
                <w:szCs w:val="24"/>
              </w:rPr>
            </w:pPr>
            <w:r w:rsidRPr="009D78BF">
              <w:rPr>
                <w:rFonts w:ascii="Times New Roman" w:eastAsia="Times New Roman" w:hAnsi="Times New Roman" w:cs="Times New Roman"/>
                <w:b/>
                <w:bCs/>
                <w:sz w:val="24"/>
                <w:szCs w:val="24"/>
              </w:rPr>
              <w:t>Територія впливу</w:t>
            </w:r>
          </w:p>
        </w:tc>
      </w:tr>
      <w:tr w:rsidR="00EE6FF8" w:rsidRPr="009D78BF" w:rsidTr="00057133">
        <w:trPr>
          <w:trHeight w:val="465"/>
        </w:trPr>
        <w:tc>
          <w:tcPr>
            <w:tcW w:w="2518" w:type="dxa"/>
            <w:tcBorders>
              <w:top w:val="single" w:sz="4" w:space="0" w:color="auto"/>
              <w:left w:val="single" w:sz="4" w:space="0" w:color="auto"/>
              <w:bottom w:val="single" w:sz="4" w:space="0" w:color="auto"/>
              <w:right w:val="single" w:sz="4" w:space="0" w:color="auto"/>
            </w:tcBorders>
            <w:shd w:val="clear" w:color="auto" w:fill="auto"/>
          </w:tcPr>
          <w:p w:rsidR="00EE6FF8" w:rsidRPr="009D78BF" w:rsidRDefault="00AB05AA" w:rsidP="001602F2">
            <w:pPr>
              <w:spacing w:after="0" w:line="240" w:lineRule="auto"/>
              <w:ind w:left="0" w:firstLine="567"/>
              <w:jc w:val="left"/>
              <w:rPr>
                <w:rFonts w:ascii="Times New Roman" w:eastAsia="Times New Roman" w:hAnsi="Times New Roman" w:cs="Times New Roman"/>
                <w:sz w:val="24"/>
                <w:szCs w:val="24"/>
              </w:rPr>
            </w:pPr>
            <w:bookmarkStart w:id="46" w:name="_Hlk13642557"/>
            <w:r w:rsidRPr="009D78BF">
              <w:rPr>
                <w:rFonts w:ascii="Times New Roman" w:eastAsia="Times New Roman" w:hAnsi="Times New Roman" w:cs="Times New Roman"/>
                <w:sz w:val="24"/>
                <w:szCs w:val="24"/>
              </w:rPr>
              <w:t>1.1.1. Формування концепції підтримки та розвитку малого і середнього бізнесу</w:t>
            </w:r>
          </w:p>
        </w:tc>
        <w:tc>
          <w:tcPr>
            <w:tcW w:w="4441" w:type="dxa"/>
            <w:tcBorders>
              <w:top w:val="nil"/>
              <w:left w:val="nil"/>
              <w:bottom w:val="single" w:sz="4" w:space="0" w:color="auto"/>
              <w:right w:val="single" w:sz="4" w:space="0" w:color="auto"/>
            </w:tcBorders>
            <w:shd w:val="clear" w:color="auto" w:fill="auto"/>
            <w:vAlign w:val="center"/>
          </w:tcPr>
          <w:p w:rsidR="00EE6FF8" w:rsidRPr="009D78BF" w:rsidRDefault="00AB05AA" w:rsidP="00B354A5">
            <w:pPr>
              <w:pStyle w:val="a7"/>
              <w:numPr>
                <w:ilvl w:val="0"/>
                <w:numId w:val="26"/>
              </w:numPr>
              <w:ind w:left="0" w:firstLine="34"/>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Створен</w:t>
            </w:r>
            <w:r w:rsidR="000B54C0" w:rsidRPr="009D78BF">
              <w:rPr>
                <w:rFonts w:ascii="Times New Roman" w:eastAsia="Times New Roman" w:hAnsi="Times New Roman"/>
                <w:sz w:val="24"/>
                <w:szCs w:val="24"/>
                <w:lang w:val="uk-UA" w:eastAsia="uk-UA"/>
              </w:rPr>
              <w:t xml:space="preserve">ня </w:t>
            </w:r>
            <w:r w:rsidR="00B354A5">
              <w:rPr>
                <w:rFonts w:ascii="Times New Roman" w:eastAsia="Times New Roman" w:hAnsi="Times New Roman"/>
                <w:sz w:val="24"/>
                <w:szCs w:val="24"/>
                <w:lang w:val="uk-UA" w:eastAsia="uk-UA"/>
              </w:rPr>
              <w:t xml:space="preserve">та підтримка </w:t>
            </w:r>
            <w:r w:rsidR="000B54C0" w:rsidRPr="009D78BF">
              <w:rPr>
                <w:rFonts w:ascii="Times New Roman" w:eastAsia="Times New Roman" w:hAnsi="Times New Roman"/>
                <w:sz w:val="24"/>
                <w:szCs w:val="24"/>
                <w:lang w:val="uk-UA" w:eastAsia="uk-UA"/>
              </w:rPr>
              <w:t>на офіційному веб-сайті Баштечк</w:t>
            </w:r>
            <w:r w:rsidRPr="009D78BF">
              <w:rPr>
                <w:rFonts w:ascii="Times New Roman" w:eastAsia="Times New Roman" w:hAnsi="Times New Roman"/>
                <w:sz w:val="24"/>
                <w:szCs w:val="24"/>
                <w:lang w:val="uk-UA" w:eastAsia="uk-UA"/>
              </w:rPr>
              <w:t>івської громади інформаційн</w:t>
            </w:r>
            <w:r w:rsidR="00B354A5">
              <w:rPr>
                <w:rFonts w:ascii="Times New Roman" w:eastAsia="Times New Roman" w:hAnsi="Times New Roman"/>
                <w:sz w:val="24"/>
                <w:szCs w:val="24"/>
                <w:lang w:val="uk-UA" w:eastAsia="uk-UA"/>
              </w:rPr>
              <w:t>ої</w:t>
            </w:r>
            <w:r w:rsidRPr="009D78BF">
              <w:rPr>
                <w:rFonts w:ascii="Times New Roman" w:eastAsia="Times New Roman" w:hAnsi="Times New Roman"/>
                <w:sz w:val="24"/>
                <w:szCs w:val="24"/>
                <w:lang w:val="uk-UA" w:eastAsia="uk-UA"/>
              </w:rPr>
              <w:t xml:space="preserve"> рубрик</w:t>
            </w:r>
            <w:r w:rsidR="00B354A5">
              <w:rPr>
                <w:rFonts w:ascii="Times New Roman" w:eastAsia="Times New Roman" w:hAnsi="Times New Roman"/>
                <w:sz w:val="24"/>
                <w:szCs w:val="24"/>
                <w:lang w:val="uk-UA" w:eastAsia="uk-UA"/>
              </w:rPr>
              <w:t>и</w:t>
            </w:r>
            <w:r w:rsidRPr="009D78BF">
              <w:rPr>
                <w:rFonts w:ascii="Times New Roman" w:eastAsia="Times New Roman" w:hAnsi="Times New Roman"/>
                <w:sz w:val="24"/>
                <w:szCs w:val="24"/>
                <w:lang w:val="uk-UA" w:eastAsia="uk-UA"/>
              </w:rPr>
              <w:t xml:space="preserve"> для  представників бізнесу</w:t>
            </w:r>
          </w:p>
        </w:tc>
        <w:tc>
          <w:tcPr>
            <w:tcW w:w="3077" w:type="dxa"/>
            <w:tcBorders>
              <w:top w:val="nil"/>
              <w:left w:val="nil"/>
              <w:bottom w:val="single" w:sz="4" w:space="0" w:color="auto"/>
              <w:right w:val="single" w:sz="4" w:space="0" w:color="auto"/>
            </w:tcBorders>
            <w:shd w:val="clear" w:color="auto" w:fill="auto"/>
          </w:tcPr>
          <w:p w:rsidR="00C8533E" w:rsidRDefault="00AB05AA" w:rsidP="00C8533E">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Насел</w:t>
            </w:r>
            <w:r w:rsidR="002E68CB">
              <w:rPr>
                <w:rFonts w:ascii="Times New Roman" w:eastAsia="Times New Roman" w:hAnsi="Times New Roman" w:cs="Times New Roman"/>
                <w:sz w:val="24"/>
                <w:szCs w:val="24"/>
              </w:rPr>
              <w:t xml:space="preserve">ені пункти громади </w:t>
            </w:r>
            <w:r w:rsidR="000B54C0" w:rsidRPr="009D78BF">
              <w:rPr>
                <w:rFonts w:ascii="Times New Roman" w:eastAsia="Times New Roman" w:hAnsi="Times New Roman" w:cs="Times New Roman"/>
                <w:sz w:val="24"/>
                <w:szCs w:val="24"/>
              </w:rPr>
              <w:t>с. Баштечки, с. Королівка, с. Охматів, с. Костянтинівка</w:t>
            </w:r>
            <w:r w:rsidRPr="009D78BF">
              <w:rPr>
                <w:rFonts w:ascii="Times New Roman" w:eastAsia="Times New Roman" w:hAnsi="Times New Roman" w:cs="Times New Roman"/>
                <w:sz w:val="24"/>
                <w:szCs w:val="24"/>
              </w:rPr>
              <w:t>, с.</w:t>
            </w:r>
            <w:r w:rsidR="00370D36" w:rsidRPr="009D78BF">
              <w:rPr>
                <w:rFonts w:ascii="Times New Roman" w:eastAsia="Times New Roman" w:hAnsi="Times New Roman" w:cs="Times New Roman"/>
                <w:sz w:val="24"/>
                <w:szCs w:val="24"/>
              </w:rPr>
              <w:t xml:space="preserve"> </w:t>
            </w:r>
            <w:r w:rsidR="000B54C0" w:rsidRPr="009D78BF">
              <w:rPr>
                <w:rFonts w:ascii="Times New Roman" w:eastAsia="Times New Roman" w:hAnsi="Times New Roman" w:cs="Times New Roman"/>
                <w:sz w:val="24"/>
                <w:szCs w:val="24"/>
              </w:rPr>
              <w:t>Нагірна, с. Побійна, с. Тинівка,</w:t>
            </w:r>
          </w:p>
          <w:p w:rsidR="00EE6FF8" w:rsidRPr="009D78BF" w:rsidRDefault="000B54C0" w:rsidP="00C8533E">
            <w:pPr>
              <w:spacing w:after="0" w:line="240" w:lineRule="auto"/>
              <w:ind w:left="0" w:hanging="13"/>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 с. Павлівка</w:t>
            </w:r>
          </w:p>
        </w:tc>
      </w:tr>
      <w:tr w:rsidR="00EE6FF8" w:rsidRPr="009D78BF" w:rsidTr="00057133">
        <w:trPr>
          <w:trHeight w:val="106"/>
        </w:trPr>
        <w:tc>
          <w:tcPr>
            <w:tcW w:w="2518" w:type="dxa"/>
            <w:tcBorders>
              <w:top w:val="single" w:sz="4" w:space="0" w:color="auto"/>
              <w:left w:val="single" w:sz="4" w:space="0" w:color="auto"/>
              <w:bottom w:val="single" w:sz="4" w:space="0" w:color="auto"/>
              <w:right w:val="single" w:sz="4" w:space="0" w:color="auto"/>
            </w:tcBorders>
            <w:shd w:val="clear" w:color="auto" w:fill="auto"/>
          </w:tcPr>
          <w:p w:rsidR="00EE6FF8" w:rsidRPr="009D78BF" w:rsidRDefault="00AB05AA"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1.1.2. Інформаційно-консультаційна підтримка розвитку малого і середнього бізнесу</w:t>
            </w:r>
          </w:p>
        </w:tc>
        <w:tc>
          <w:tcPr>
            <w:tcW w:w="4441" w:type="dxa"/>
            <w:tcBorders>
              <w:top w:val="single" w:sz="4" w:space="0" w:color="auto"/>
              <w:left w:val="nil"/>
              <w:bottom w:val="single" w:sz="4" w:space="0" w:color="auto"/>
              <w:right w:val="single" w:sz="4" w:space="0" w:color="auto"/>
            </w:tcBorders>
            <w:shd w:val="clear" w:color="auto" w:fill="auto"/>
            <w:vAlign w:val="center"/>
          </w:tcPr>
          <w:p w:rsidR="00EE6FF8" w:rsidRPr="009D78BF" w:rsidRDefault="00AB05AA" w:rsidP="00C8533E">
            <w:pPr>
              <w:pStyle w:val="a7"/>
              <w:numPr>
                <w:ilvl w:val="0"/>
                <w:numId w:val="26"/>
              </w:numPr>
              <w:ind w:left="0" w:firstLine="0"/>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Стимулювання підп</w:t>
            </w:r>
            <w:r w:rsidR="000B54C0" w:rsidRPr="009D78BF">
              <w:rPr>
                <w:rFonts w:ascii="Times New Roman" w:eastAsia="Times New Roman" w:hAnsi="Times New Roman"/>
                <w:sz w:val="24"/>
                <w:szCs w:val="24"/>
                <w:lang w:val="uk-UA" w:eastAsia="uk-UA"/>
              </w:rPr>
              <w:t xml:space="preserve">риємницької активності жителів </w:t>
            </w:r>
            <w:r w:rsidRPr="009D78BF">
              <w:rPr>
                <w:rFonts w:ascii="Times New Roman" w:eastAsia="Times New Roman" w:hAnsi="Times New Roman"/>
                <w:sz w:val="24"/>
                <w:szCs w:val="24"/>
                <w:lang w:val="uk-UA" w:eastAsia="uk-UA"/>
              </w:rPr>
              <w:t>ТГ</w:t>
            </w:r>
          </w:p>
        </w:tc>
        <w:tc>
          <w:tcPr>
            <w:tcW w:w="3077" w:type="dxa"/>
            <w:tcBorders>
              <w:top w:val="single" w:sz="4" w:space="0" w:color="auto"/>
              <w:left w:val="nil"/>
              <w:bottom w:val="single" w:sz="4" w:space="0" w:color="auto"/>
              <w:right w:val="single" w:sz="4" w:space="0" w:color="auto"/>
            </w:tcBorders>
            <w:shd w:val="clear" w:color="auto" w:fill="auto"/>
          </w:tcPr>
          <w:p w:rsidR="00F95633" w:rsidRDefault="002E68CB" w:rsidP="00F95633">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Побійна, с. Тинівка, </w:t>
            </w:r>
          </w:p>
          <w:p w:rsidR="00EE6FF8" w:rsidRPr="009D78BF" w:rsidRDefault="000B54C0" w:rsidP="00F95633">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EE6FF8"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EE6FF8" w:rsidRPr="009D78BF" w:rsidRDefault="00AB05AA"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1.1.3. Підтримка підприємницьких ініціатив та кооперації на селі</w:t>
            </w:r>
          </w:p>
        </w:tc>
        <w:tc>
          <w:tcPr>
            <w:tcW w:w="4441" w:type="dxa"/>
            <w:tcBorders>
              <w:top w:val="single" w:sz="4" w:space="0" w:color="auto"/>
              <w:left w:val="nil"/>
              <w:bottom w:val="single" w:sz="4" w:space="0" w:color="auto"/>
              <w:right w:val="single" w:sz="4" w:space="0" w:color="auto"/>
            </w:tcBorders>
            <w:shd w:val="clear" w:color="auto" w:fill="auto"/>
            <w:vAlign w:val="center"/>
          </w:tcPr>
          <w:p w:rsidR="00EE6FF8" w:rsidRPr="009D78BF" w:rsidRDefault="00AB05AA" w:rsidP="00C8533E">
            <w:pPr>
              <w:pStyle w:val="a7"/>
              <w:numPr>
                <w:ilvl w:val="0"/>
                <w:numId w:val="26"/>
              </w:numPr>
              <w:ind w:left="0" w:firstLine="34"/>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Сприяння та підтримка процесу розвитку сільськогосподарс</w:t>
            </w:r>
            <w:r w:rsidR="000B54C0" w:rsidRPr="009D78BF">
              <w:rPr>
                <w:rFonts w:ascii="Times New Roman" w:eastAsia="Times New Roman" w:hAnsi="Times New Roman"/>
                <w:sz w:val="24"/>
                <w:szCs w:val="24"/>
                <w:lang w:val="uk-UA" w:eastAsia="uk-UA"/>
              </w:rPr>
              <w:t xml:space="preserve">ької кооперації у Баштечківській </w:t>
            </w:r>
            <w:r w:rsidRPr="009D78BF">
              <w:rPr>
                <w:rFonts w:ascii="Times New Roman" w:eastAsia="Times New Roman" w:hAnsi="Times New Roman"/>
                <w:sz w:val="24"/>
                <w:szCs w:val="24"/>
                <w:lang w:val="uk-UA" w:eastAsia="uk-UA"/>
              </w:rPr>
              <w:t>ТГ</w:t>
            </w:r>
          </w:p>
        </w:tc>
        <w:tc>
          <w:tcPr>
            <w:tcW w:w="3077" w:type="dxa"/>
            <w:tcBorders>
              <w:top w:val="single" w:sz="4" w:space="0" w:color="auto"/>
              <w:left w:val="nil"/>
              <w:bottom w:val="single" w:sz="4" w:space="0" w:color="auto"/>
              <w:right w:val="single" w:sz="4" w:space="0" w:color="auto"/>
            </w:tcBorders>
            <w:shd w:val="clear" w:color="auto" w:fill="auto"/>
          </w:tcPr>
          <w:p w:rsidR="00F95633" w:rsidRDefault="002E68CB" w:rsidP="00C8533E">
            <w:pPr>
              <w:spacing w:after="0" w:line="240" w:lineRule="auto"/>
              <w:ind w:left="0" w:firstLine="55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с. Баштечки, с. Королівка, с. Охматів, с. Костянтинівка, с. Нагірна, с. Побійна, с. Тинівка,</w:t>
            </w:r>
          </w:p>
          <w:p w:rsidR="00EE6FF8" w:rsidRPr="009D78BF" w:rsidRDefault="000B54C0" w:rsidP="00F95633">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 с. Павлівка</w:t>
            </w:r>
          </w:p>
        </w:tc>
      </w:tr>
      <w:tr w:rsidR="00EE6FF8"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EE6FF8" w:rsidRPr="009D78BF" w:rsidRDefault="00AB05AA" w:rsidP="001602F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1.2.1. Інвентаризація та підготовка об´єктів для залучення інвестицій</w:t>
            </w:r>
          </w:p>
        </w:tc>
        <w:tc>
          <w:tcPr>
            <w:tcW w:w="4441" w:type="dxa"/>
            <w:tcBorders>
              <w:top w:val="nil"/>
              <w:left w:val="nil"/>
              <w:bottom w:val="single" w:sz="4" w:space="0" w:color="auto"/>
              <w:right w:val="single" w:sz="4" w:space="0" w:color="auto"/>
            </w:tcBorders>
            <w:shd w:val="clear" w:color="auto" w:fill="auto"/>
            <w:vAlign w:val="center"/>
          </w:tcPr>
          <w:p w:rsidR="00EE6FF8" w:rsidRPr="009D78BF" w:rsidRDefault="00AB05AA" w:rsidP="00C8533E">
            <w:pPr>
              <w:pStyle w:val="a7"/>
              <w:numPr>
                <w:ilvl w:val="0"/>
                <w:numId w:val="26"/>
              </w:numPr>
              <w:ind w:left="0" w:firstLine="34"/>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Розробка просторово-плануваль</w:t>
            </w:r>
            <w:r w:rsidR="000B54C0" w:rsidRPr="009D78BF">
              <w:rPr>
                <w:rFonts w:ascii="Times New Roman" w:eastAsia="Times New Roman" w:hAnsi="Times New Roman"/>
                <w:sz w:val="24"/>
                <w:szCs w:val="24"/>
                <w:lang w:val="uk-UA" w:eastAsia="uk-UA"/>
              </w:rPr>
              <w:t xml:space="preserve">ної документації території Баштечківської </w:t>
            </w:r>
            <w:r w:rsidRPr="009D78BF">
              <w:rPr>
                <w:rFonts w:ascii="Times New Roman" w:eastAsia="Times New Roman" w:hAnsi="Times New Roman"/>
                <w:sz w:val="24"/>
                <w:szCs w:val="24"/>
                <w:lang w:val="uk-UA" w:eastAsia="uk-UA"/>
              </w:rPr>
              <w:t>ТГ (схеми планування території громади, генеральний план, зонінг землі)</w:t>
            </w:r>
          </w:p>
        </w:tc>
        <w:tc>
          <w:tcPr>
            <w:tcW w:w="3077" w:type="dxa"/>
            <w:tcBorders>
              <w:top w:val="nil"/>
              <w:left w:val="nil"/>
              <w:bottom w:val="single" w:sz="4" w:space="0" w:color="auto"/>
              <w:right w:val="single" w:sz="4" w:space="0" w:color="auto"/>
            </w:tcBorders>
            <w:shd w:val="clear" w:color="auto" w:fill="auto"/>
          </w:tcPr>
          <w:p w:rsidR="00EF2F84" w:rsidRDefault="002E68CB"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Побійна, с. Тинівка, </w:t>
            </w:r>
          </w:p>
          <w:p w:rsidR="00EE6FF8"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EE6FF8" w:rsidRPr="009D78BF" w:rsidTr="00057133">
        <w:trPr>
          <w:trHeight w:val="8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AB05AA" w:rsidRPr="009D78BF" w:rsidRDefault="00C8533E" w:rsidP="001602F2">
            <w:pPr>
              <w:spacing w:after="0" w:line="240" w:lineRule="auto"/>
              <w:ind w:left="0" w:firstLine="567"/>
              <w:jc w:val="left"/>
              <w:rPr>
                <w:rFonts w:ascii="Times New Roman" w:eastAsia="Times New Roman" w:hAnsi="Times New Roman" w:cs="Times New Roman"/>
                <w:sz w:val="24"/>
                <w:szCs w:val="24"/>
                <w:lang w:val="ru-RU" w:eastAsia="ru-RU"/>
              </w:rPr>
            </w:pPr>
            <w:r>
              <w:rPr>
                <w:rFonts w:ascii="Times New Roman" w:hAnsi="Times New Roman" w:cs="Times New Roman"/>
                <w:sz w:val="24"/>
                <w:szCs w:val="24"/>
              </w:rPr>
              <w:t>1.2.</w:t>
            </w:r>
            <w:r w:rsidR="00EF2F84">
              <w:rPr>
                <w:rFonts w:ascii="Times New Roman" w:hAnsi="Times New Roman" w:cs="Times New Roman"/>
                <w:sz w:val="24"/>
                <w:szCs w:val="24"/>
              </w:rPr>
              <w:t>1</w:t>
            </w:r>
            <w:r w:rsidR="00AB05AA" w:rsidRPr="009D78BF">
              <w:rPr>
                <w:rFonts w:ascii="Times New Roman" w:hAnsi="Times New Roman" w:cs="Times New Roman"/>
                <w:sz w:val="24"/>
                <w:szCs w:val="24"/>
              </w:rPr>
              <w:t>. Інвентаризація та підготовка об´єктів для залучення інвестицій</w:t>
            </w:r>
          </w:p>
          <w:p w:rsidR="00EE6FF8" w:rsidRPr="009D78BF" w:rsidRDefault="00EE6FF8" w:rsidP="001602F2">
            <w:pPr>
              <w:spacing w:after="0" w:line="240" w:lineRule="auto"/>
              <w:ind w:left="0" w:firstLine="567"/>
              <w:rPr>
                <w:rFonts w:ascii="Times New Roman" w:eastAsia="Times New Roman" w:hAnsi="Times New Roman" w:cs="Times New Roman"/>
                <w:sz w:val="24"/>
                <w:szCs w:val="24"/>
                <w:lang w:val="ru-RU"/>
              </w:rPr>
            </w:pPr>
          </w:p>
        </w:tc>
        <w:tc>
          <w:tcPr>
            <w:tcW w:w="4441" w:type="dxa"/>
            <w:tcBorders>
              <w:top w:val="nil"/>
              <w:left w:val="nil"/>
              <w:bottom w:val="single" w:sz="4" w:space="0" w:color="auto"/>
              <w:right w:val="single" w:sz="4" w:space="0" w:color="auto"/>
            </w:tcBorders>
            <w:shd w:val="clear" w:color="auto" w:fill="auto"/>
            <w:vAlign w:val="center"/>
          </w:tcPr>
          <w:p w:rsidR="00EE6FF8" w:rsidRPr="009D78BF" w:rsidRDefault="00AB05AA" w:rsidP="00C8533E">
            <w:pPr>
              <w:pStyle w:val="a7"/>
              <w:numPr>
                <w:ilvl w:val="0"/>
                <w:numId w:val="26"/>
              </w:numPr>
              <w:ind w:left="0" w:firstLine="0"/>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Розроб</w:t>
            </w:r>
            <w:r w:rsidR="000B54C0" w:rsidRPr="009D78BF">
              <w:rPr>
                <w:rFonts w:ascii="Times New Roman" w:eastAsia="Times New Roman" w:hAnsi="Times New Roman"/>
                <w:sz w:val="24"/>
                <w:szCs w:val="24"/>
                <w:lang w:val="uk-UA" w:eastAsia="uk-UA"/>
              </w:rPr>
              <w:t xml:space="preserve">ка інвестиційного паспорту Баштечківської </w:t>
            </w:r>
            <w:r w:rsidRPr="009D78BF">
              <w:rPr>
                <w:rFonts w:ascii="Times New Roman" w:eastAsia="Times New Roman" w:hAnsi="Times New Roman"/>
                <w:sz w:val="24"/>
                <w:szCs w:val="24"/>
                <w:lang w:val="uk-UA" w:eastAsia="uk-UA"/>
              </w:rPr>
              <w:t>ТГ</w:t>
            </w:r>
          </w:p>
        </w:tc>
        <w:tc>
          <w:tcPr>
            <w:tcW w:w="3077" w:type="dxa"/>
            <w:tcBorders>
              <w:top w:val="nil"/>
              <w:left w:val="nil"/>
              <w:bottom w:val="single" w:sz="4" w:space="0" w:color="auto"/>
              <w:right w:val="single" w:sz="4" w:space="0" w:color="auto"/>
            </w:tcBorders>
            <w:shd w:val="clear" w:color="auto" w:fill="auto"/>
          </w:tcPr>
          <w:p w:rsidR="00F95633" w:rsidRDefault="002E68CB" w:rsidP="00F95633">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Побійна, с. Тинівка, </w:t>
            </w:r>
          </w:p>
          <w:p w:rsidR="00EE6FF8"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EE6FF8" w:rsidRPr="009D78BF" w:rsidTr="00057133">
        <w:trPr>
          <w:trHeight w:val="255"/>
        </w:trPr>
        <w:tc>
          <w:tcPr>
            <w:tcW w:w="2518" w:type="dxa"/>
            <w:tcBorders>
              <w:top w:val="single" w:sz="4" w:space="0" w:color="auto"/>
              <w:left w:val="single" w:sz="4" w:space="0" w:color="auto"/>
              <w:bottom w:val="single" w:sz="4" w:space="0" w:color="auto"/>
              <w:right w:val="single" w:sz="4" w:space="0" w:color="auto"/>
            </w:tcBorders>
            <w:shd w:val="clear" w:color="auto" w:fill="auto"/>
          </w:tcPr>
          <w:p w:rsidR="00EE6FF8" w:rsidRPr="009D78BF" w:rsidRDefault="00AB05AA"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1.2.1. Інвентаризація та підготовка об´єктів для залучення інвестицій</w:t>
            </w:r>
          </w:p>
        </w:tc>
        <w:tc>
          <w:tcPr>
            <w:tcW w:w="4441" w:type="dxa"/>
            <w:tcBorders>
              <w:top w:val="single" w:sz="4" w:space="0" w:color="auto"/>
              <w:left w:val="nil"/>
              <w:bottom w:val="single" w:sz="4" w:space="0" w:color="auto"/>
              <w:right w:val="single" w:sz="4" w:space="0" w:color="auto"/>
            </w:tcBorders>
            <w:shd w:val="clear" w:color="auto" w:fill="auto"/>
            <w:vAlign w:val="center"/>
          </w:tcPr>
          <w:p w:rsidR="00EE6FF8" w:rsidRPr="009D78BF" w:rsidRDefault="00AB05AA"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Розробка плану заходів із залучення цільових інвесторів</w:t>
            </w:r>
          </w:p>
        </w:tc>
        <w:tc>
          <w:tcPr>
            <w:tcW w:w="3077" w:type="dxa"/>
            <w:tcBorders>
              <w:top w:val="single" w:sz="4" w:space="0" w:color="auto"/>
              <w:left w:val="nil"/>
              <w:bottom w:val="single" w:sz="4" w:space="0" w:color="auto"/>
              <w:right w:val="single" w:sz="4" w:space="0" w:color="auto"/>
            </w:tcBorders>
            <w:shd w:val="clear" w:color="auto" w:fill="auto"/>
          </w:tcPr>
          <w:p w:rsidR="00EE6FF8" w:rsidRPr="009D78BF" w:rsidRDefault="000B54C0" w:rsidP="00F95633">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Баштечк</w:t>
            </w:r>
            <w:r w:rsidR="00370D36" w:rsidRPr="009D78BF">
              <w:rPr>
                <w:rFonts w:ascii="Times New Roman" w:eastAsia="Times New Roman" w:hAnsi="Times New Roman" w:cs="Times New Roman"/>
                <w:sz w:val="24"/>
                <w:szCs w:val="24"/>
              </w:rPr>
              <w:t>івська громада</w:t>
            </w:r>
          </w:p>
        </w:tc>
      </w:tr>
      <w:tr w:rsidR="00370D36" w:rsidRPr="009D78BF" w:rsidTr="00057133">
        <w:trPr>
          <w:trHeight w:val="1035"/>
        </w:trPr>
        <w:tc>
          <w:tcPr>
            <w:tcW w:w="2518" w:type="dxa"/>
            <w:tcBorders>
              <w:top w:val="single" w:sz="4" w:space="0" w:color="auto"/>
              <w:left w:val="single" w:sz="4" w:space="0" w:color="auto"/>
              <w:bottom w:val="single" w:sz="4" w:space="0" w:color="auto"/>
              <w:right w:val="single" w:sz="4" w:space="0" w:color="auto"/>
            </w:tcBorders>
            <w:shd w:val="clear" w:color="auto" w:fill="auto"/>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1.2.1. Інвентаризація та підготовка об´єктів для залучення інвестицій</w:t>
            </w:r>
          </w:p>
        </w:tc>
        <w:tc>
          <w:tcPr>
            <w:tcW w:w="4441" w:type="dxa"/>
            <w:tcBorders>
              <w:top w:val="nil"/>
              <w:left w:val="nil"/>
              <w:bottom w:val="single" w:sz="4" w:space="0" w:color="auto"/>
              <w:right w:val="single" w:sz="4" w:space="0" w:color="auto"/>
            </w:tcBorders>
            <w:shd w:val="clear" w:color="auto" w:fill="auto"/>
            <w:vAlign w:val="center"/>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Підготовка інвестиційних майданчиків тип</w:t>
            </w:r>
            <w:r w:rsidR="00B354A5">
              <w:rPr>
                <w:rFonts w:ascii="Times New Roman" w:eastAsia="Times New Roman" w:hAnsi="Times New Roman"/>
                <w:sz w:val="24"/>
                <w:szCs w:val="24"/>
                <w:lang w:val="uk-UA" w:eastAsia="uk-UA"/>
              </w:rPr>
              <w:t>у "greenfield" та "brownfield" (</w:t>
            </w:r>
            <w:r w:rsidRPr="009D78BF">
              <w:rPr>
                <w:rFonts w:ascii="Times New Roman" w:eastAsia="Times New Roman" w:hAnsi="Times New Roman"/>
                <w:sz w:val="24"/>
                <w:szCs w:val="24"/>
                <w:lang w:val="uk-UA" w:eastAsia="uk-UA"/>
              </w:rPr>
              <w:t>формування бази даних</w:t>
            </w:r>
            <w:r w:rsidR="00B354A5">
              <w:rPr>
                <w:rFonts w:ascii="Times New Roman" w:eastAsia="Times New Roman" w:hAnsi="Times New Roman"/>
                <w:sz w:val="24"/>
                <w:szCs w:val="24"/>
                <w:lang w:val="uk-UA" w:eastAsia="uk-UA"/>
              </w:rPr>
              <w:t xml:space="preserve"> земельних ділянок с/г призначення та земельних ділянок, на яких раніше розташовувались промислові та інші споруди, які можуть бути надані потенційному інвестору для реалізації проекту)</w:t>
            </w:r>
          </w:p>
        </w:tc>
        <w:tc>
          <w:tcPr>
            <w:tcW w:w="3077" w:type="dxa"/>
            <w:tcBorders>
              <w:top w:val="nil"/>
              <w:left w:val="nil"/>
              <w:bottom w:val="single" w:sz="4" w:space="0" w:color="auto"/>
              <w:right w:val="single" w:sz="4" w:space="0" w:color="auto"/>
            </w:tcBorders>
            <w:shd w:val="clear" w:color="auto" w:fill="auto"/>
          </w:tcPr>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Баштечк</w:t>
            </w:r>
            <w:r w:rsidR="00370D36" w:rsidRPr="009D78BF">
              <w:rPr>
                <w:rFonts w:ascii="Times New Roman" w:eastAsia="Times New Roman" w:hAnsi="Times New Roman" w:cs="Times New Roman"/>
                <w:sz w:val="24"/>
                <w:szCs w:val="24"/>
              </w:rPr>
              <w:t>івська громада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1.2.2. Популяризація </w:t>
            </w:r>
            <w:r w:rsidRPr="009D78BF">
              <w:rPr>
                <w:rFonts w:ascii="Times New Roman" w:eastAsia="Times New Roman" w:hAnsi="Times New Roman" w:cs="Times New Roman"/>
                <w:sz w:val="24"/>
                <w:szCs w:val="24"/>
              </w:rPr>
              <w:lastRenderedPageBreak/>
              <w:t>інвестиційних можливостей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lastRenderedPageBreak/>
              <w:t>Створення інтерактивної інвестиційної карти громади</w:t>
            </w:r>
          </w:p>
        </w:tc>
        <w:tc>
          <w:tcPr>
            <w:tcW w:w="3077" w:type="dxa"/>
            <w:tcBorders>
              <w:top w:val="nil"/>
              <w:left w:val="nil"/>
              <w:bottom w:val="single" w:sz="4" w:space="0" w:color="auto"/>
              <w:right w:val="single" w:sz="4" w:space="0" w:color="auto"/>
            </w:tcBorders>
            <w:shd w:val="clear" w:color="auto" w:fill="auto"/>
          </w:tcPr>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Баштечк</w:t>
            </w:r>
            <w:r w:rsidR="00370D36" w:rsidRPr="009D78BF">
              <w:rPr>
                <w:rFonts w:ascii="Times New Roman" w:eastAsia="Times New Roman" w:hAnsi="Times New Roman" w:cs="Times New Roman"/>
                <w:sz w:val="24"/>
                <w:szCs w:val="24"/>
              </w:rPr>
              <w:t>івська громада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lastRenderedPageBreak/>
              <w:t>1.2.2. Популяризація інвестиційних можливостей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Розробка інвестиційного бренду громади</w:t>
            </w:r>
          </w:p>
        </w:tc>
        <w:tc>
          <w:tcPr>
            <w:tcW w:w="3077" w:type="dxa"/>
            <w:tcBorders>
              <w:top w:val="nil"/>
              <w:left w:val="nil"/>
              <w:bottom w:val="single" w:sz="4" w:space="0" w:color="auto"/>
              <w:right w:val="single" w:sz="4" w:space="0" w:color="auto"/>
            </w:tcBorders>
            <w:shd w:val="clear" w:color="auto" w:fill="auto"/>
          </w:tcPr>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Баштечк</w:t>
            </w:r>
            <w:r w:rsidR="00370D36" w:rsidRPr="009D78BF">
              <w:rPr>
                <w:rFonts w:ascii="Times New Roman" w:eastAsia="Times New Roman" w:hAnsi="Times New Roman" w:cs="Times New Roman"/>
                <w:sz w:val="24"/>
                <w:szCs w:val="24"/>
              </w:rPr>
              <w:t>івська громада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1.3.1. Покращення якості та доступності адміністративних послуг в громаді</w:t>
            </w:r>
          </w:p>
        </w:tc>
        <w:tc>
          <w:tcPr>
            <w:tcW w:w="4441" w:type="dxa"/>
            <w:tcBorders>
              <w:top w:val="nil"/>
              <w:left w:val="nil"/>
              <w:bottom w:val="single" w:sz="4" w:space="0" w:color="auto"/>
              <w:right w:val="single" w:sz="4" w:space="0" w:color="auto"/>
            </w:tcBorders>
            <w:shd w:val="clear" w:color="auto" w:fill="auto"/>
          </w:tcPr>
          <w:p w:rsidR="00370D36" w:rsidRPr="009D78BF" w:rsidRDefault="00B354A5" w:rsidP="00A71FF3">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Удосконалення роботи</w:t>
            </w:r>
            <w:r w:rsidR="00370D36" w:rsidRPr="009D78BF">
              <w:rPr>
                <w:rFonts w:ascii="Times New Roman" w:eastAsia="Times New Roman" w:hAnsi="Times New Roman"/>
                <w:sz w:val="24"/>
                <w:szCs w:val="24"/>
                <w:lang w:val="uk-UA" w:eastAsia="uk-UA"/>
              </w:rPr>
              <w:t xml:space="preserve"> Центру надання адміністративних послуг</w:t>
            </w:r>
            <w:r w:rsidR="00326813">
              <w:rPr>
                <w:rFonts w:ascii="Times New Roman" w:eastAsia="Times New Roman" w:hAnsi="Times New Roman"/>
                <w:sz w:val="24"/>
                <w:szCs w:val="24"/>
                <w:lang w:val="uk-UA" w:eastAsia="uk-UA"/>
              </w:rPr>
              <w:t xml:space="preserve"> та віддаленого робочого місця</w:t>
            </w:r>
            <w:r w:rsidR="00A71FF3">
              <w:rPr>
                <w:rFonts w:ascii="Times New Roman" w:eastAsia="Times New Roman" w:hAnsi="Times New Roman"/>
                <w:sz w:val="24"/>
                <w:szCs w:val="24"/>
                <w:lang w:val="uk-UA" w:eastAsia="uk-UA"/>
              </w:rPr>
              <w:t xml:space="preserve"> т </w:t>
            </w:r>
          </w:p>
        </w:tc>
        <w:tc>
          <w:tcPr>
            <w:tcW w:w="3077" w:type="dxa"/>
            <w:tcBorders>
              <w:top w:val="nil"/>
              <w:left w:val="nil"/>
              <w:bottom w:val="single" w:sz="4" w:space="0" w:color="auto"/>
              <w:right w:val="single" w:sz="4" w:space="0" w:color="auto"/>
            </w:tcBorders>
            <w:shd w:val="clear" w:color="auto" w:fill="auto"/>
          </w:tcPr>
          <w:p w:rsidR="00EF2F84" w:rsidRDefault="002E68CB"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Побійна, с. Тинівка, </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A71FF3"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A71FF3" w:rsidRPr="009D78BF" w:rsidRDefault="00A71FF3"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1.3.1. Покращення якості та доступності адміністративних послуг в громаді</w:t>
            </w:r>
          </w:p>
        </w:tc>
        <w:tc>
          <w:tcPr>
            <w:tcW w:w="4441" w:type="dxa"/>
            <w:tcBorders>
              <w:top w:val="nil"/>
              <w:left w:val="nil"/>
              <w:bottom w:val="single" w:sz="4" w:space="0" w:color="auto"/>
              <w:right w:val="single" w:sz="4" w:space="0" w:color="auto"/>
            </w:tcBorders>
            <w:shd w:val="clear" w:color="auto" w:fill="auto"/>
          </w:tcPr>
          <w:p w:rsidR="00A71FF3" w:rsidRDefault="00165A9F" w:rsidP="001602F2">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П</w:t>
            </w:r>
            <w:r w:rsidR="00A71FF3">
              <w:rPr>
                <w:rFonts w:ascii="Times New Roman" w:eastAsia="Times New Roman" w:hAnsi="Times New Roman"/>
                <w:sz w:val="24"/>
                <w:szCs w:val="24"/>
                <w:lang w:val="uk-UA" w:eastAsia="uk-UA"/>
              </w:rPr>
              <w:t>еренесення віддаленого робочого місця ЦНАП с.Павлівка в приміщення школи</w:t>
            </w:r>
          </w:p>
        </w:tc>
        <w:tc>
          <w:tcPr>
            <w:tcW w:w="3077" w:type="dxa"/>
            <w:tcBorders>
              <w:top w:val="nil"/>
              <w:left w:val="nil"/>
              <w:bottom w:val="single" w:sz="4" w:space="0" w:color="auto"/>
              <w:right w:val="single" w:sz="4" w:space="0" w:color="auto"/>
            </w:tcBorders>
            <w:shd w:val="clear" w:color="auto" w:fill="auto"/>
          </w:tcPr>
          <w:p w:rsidR="00A71FF3" w:rsidRDefault="00A71FF3"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 : с.Павлівка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1.3.2. Забезпечення доступу до швидкісного Інтернету та запровадження електронно-комунікаційних сервісів у сферу надання послуг (адміністративні, освіта, медицина, безпека та ін.) в  громаді</w:t>
            </w:r>
          </w:p>
        </w:tc>
        <w:tc>
          <w:tcPr>
            <w:tcW w:w="4441" w:type="dxa"/>
            <w:tcBorders>
              <w:top w:val="nil"/>
              <w:left w:val="nil"/>
              <w:bottom w:val="single" w:sz="4" w:space="0" w:color="auto"/>
              <w:right w:val="single" w:sz="4" w:space="0" w:color="auto"/>
            </w:tcBorders>
            <w:shd w:val="clear" w:color="auto" w:fill="auto"/>
          </w:tcPr>
          <w:p w:rsidR="00370D36" w:rsidRPr="009D78BF" w:rsidRDefault="00716A28" w:rsidP="001602F2">
            <w:pPr>
              <w:pStyle w:val="a7"/>
              <w:numPr>
                <w:ilvl w:val="0"/>
                <w:numId w:val="26"/>
              </w:numPr>
              <w:ind w:left="0" w:firstLine="567"/>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В</w:t>
            </w:r>
            <w:r w:rsidR="00370D36" w:rsidRPr="00716A28">
              <w:rPr>
                <w:rFonts w:ascii="Times New Roman" w:eastAsia="Times New Roman" w:hAnsi="Times New Roman"/>
                <w:sz w:val="24"/>
                <w:szCs w:val="24"/>
                <w:lang w:val="uk-UA" w:eastAsia="uk-UA"/>
              </w:rPr>
              <w:t>становлення та відкриття зон вільного Wi-Fi</w:t>
            </w:r>
            <w:r>
              <w:rPr>
                <w:rFonts w:ascii="Times New Roman" w:eastAsia="Times New Roman" w:hAnsi="Times New Roman"/>
                <w:sz w:val="24"/>
                <w:szCs w:val="24"/>
                <w:lang w:val="uk-UA" w:eastAsia="uk-UA"/>
              </w:rPr>
              <w:t xml:space="preserve"> біля Будинків Культури </w:t>
            </w:r>
          </w:p>
        </w:tc>
        <w:tc>
          <w:tcPr>
            <w:tcW w:w="3077" w:type="dxa"/>
            <w:tcBorders>
              <w:top w:val="nil"/>
              <w:left w:val="nil"/>
              <w:bottom w:val="single" w:sz="4" w:space="0" w:color="auto"/>
              <w:right w:val="single" w:sz="4" w:space="0" w:color="auto"/>
            </w:tcBorders>
            <w:shd w:val="clear" w:color="auto" w:fill="auto"/>
          </w:tcPr>
          <w:p w:rsidR="00EF2F84" w:rsidRDefault="002E68CB"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Побійна, </w:t>
            </w:r>
            <w:r w:rsidR="00EF2F84">
              <w:rPr>
                <w:rFonts w:ascii="Times New Roman" w:eastAsia="Times New Roman" w:hAnsi="Times New Roman" w:cs="Times New Roman"/>
                <w:sz w:val="24"/>
                <w:szCs w:val="24"/>
              </w:rPr>
              <w:t xml:space="preserve"> </w:t>
            </w:r>
            <w:r w:rsidR="000B54C0" w:rsidRPr="009D78BF">
              <w:rPr>
                <w:rFonts w:ascii="Times New Roman" w:eastAsia="Times New Roman" w:hAnsi="Times New Roman" w:cs="Times New Roman"/>
                <w:sz w:val="24"/>
                <w:szCs w:val="24"/>
              </w:rPr>
              <w:t xml:space="preserve">с. Тинівка, </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1.3.2. Забезпечення доступу до швидкісного Інтернету та запровадження електронно-комунікаційних сервісів у сферу надання послуг (адміністративні, освіта, медицина, безпека та ін.) в  громаді</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Запровадження on-line комунікації влади, бізнесу та громади в сфері надання адміністративних та супутніх послуг</w:t>
            </w:r>
          </w:p>
        </w:tc>
        <w:tc>
          <w:tcPr>
            <w:tcW w:w="3077" w:type="dxa"/>
            <w:tcBorders>
              <w:top w:val="nil"/>
              <w:left w:val="nil"/>
              <w:bottom w:val="single" w:sz="4" w:space="0" w:color="auto"/>
              <w:right w:val="single" w:sz="4" w:space="0" w:color="auto"/>
            </w:tcBorders>
            <w:shd w:val="clear" w:color="auto" w:fill="auto"/>
          </w:tcPr>
          <w:p w:rsidR="00EF2F84" w:rsidRDefault="002E68CB"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с. Баштечки, с. Королівка, с. Охматів, с. Костянтинівка, с. Нагірна, с. Побійна, с. Тинівка,</w:t>
            </w:r>
          </w:p>
          <w:p w:rsidR="00370D36" w:rsidRPr="009D78BF" w:rsidRDefault="000B54C0" w:rsidP="00EF2F84">
            <w:pPr>
              <w:spacing w:after="0" w:line="240" w:lineRule="auto"/>
              <w:ind w:left="0" w:hanging="13"/>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 с. Павлівка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1.3.2. Забезпечення доступу до швидкісного Інтернету та запровадження електронно-комунікаційних сервісів у сферу надання послуг </w:t>
            </w:r>
            <w:r w:rsidRPr="009D78BF">
              <w:rPr>
                <w:rFonts w:ascii="Times New Roman" w:eastAsia="Times New Roman" w:hAnsi="Times New Roman" w:cs="Times New Roman"/>
                <w:sz w:val="24"/>
                <w:szCs w:val="24"/>
              </w:rPr>
              <w:lastRenderedPageBreak/>
              <w:t>(адміністративні, освіта, медицина, безпека та ін.) в  громаді</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EF2F84">
              <w:rPr>
                <w:rFonts w:ascii="Times New Roman" w:eastAsia="Times New Roman" w:hAnsi="Times New Roman"/>
                <w:sz w:val="24"/>
                <w:szCs w:val="24"/>
                <w:lang w:val="uk-UA" w:eastAsia="uk-UA"/>
              </w:rPr>
              <w:lastRenderedPageBreak/>
              <w:t xml:space="preserve">Забезпечення </w:t>
            </w:r>
            <w:r w:rsidR="00B354A5">
              <w:rPr>
                <w:rFonts w:ascii="Times New Roman" w:eastAsia="Times New Roman" w:hAnsi="Times New Roman"/>
                <w:sz w:val="24"/>
                <w:szCs w:val="24"/>
                <w:lang w:val="uk-UA" w:eastAsia="uk-UA"/>
              </w:rPr>
              <w:t xml:space="preserve"> безперебійного доступу мешканців</w:t>
            </w:r>
            <w:r w:rsidR="000B54C0" w:rsidRPr="00EF2F84">
              <w:rPr>
                <w:rFonts w:ascii="Times New Roman" w:eastAsia="Times New Roman" w:hAnsi="Times New Roman"/>
                <w:sz w:val="24"/>
                <w:szCs w:val="24"/>
                <w:lang w:val="uk-UA" w:eastAsia="uk-UA"/>
              </w:rPr>
              <w:t xml:space="preserve"> населених пунктів Баштечківської </w:t>
            </w:r>
            <w:r w:rsidRPr="00EF2F84">
              <w:rPr>
                <w:rFonts w:ascii="Times New Roman" w:eastAsia="Times New Roman" w:hAnsi="Times New Roman"/>
                <w:sz w:val="24"/>
                <w:szCs w:val="24"/>
                <w:lang w:val="uk-UA" w:eastAsia="uk-UA"/>
              </w:rPr>
              <w:t>ТГ до мережі Інтернет</w:t>
            </w:r>
          </w:p>
        </w:tc>
        <w:tc>
          <w:tcPr>
            <w:tcW w:w="3077" w:type="dxa"/>
            <w:tcBorders>
              <w:top w:val="nil"/>
              <w:left w:val="nil"/>
              <w:bottom w:val="single" w:sz="4" w:space="0" w:color="auto"/>
              <w:right w:val="single" w:sz="4" w:space="0" w:color="auto"/>
            </w:tcBorders>
            <w:shd w:val="clear" w:color="auto" w:fill="auto"/>
          </w:tcPr>
          <w:p w:rsidR="00EF2F84" w:rsidRDefault="00370D36" w:rsidP="00EF2F84">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 </w:t>
            </w:r>
            <w:r w:rsidR="002E68CB">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Побійна, </w:t>
            </w:r>
            <w:r w:rsidR="00EF2F84">
              <w:rPr>
                <w:rFonts w:ascii="Times New Roman" w:eastAsia="Times New Roman" w:hAnsi="Times New Roman" w:cs="Times New Roman"/>
                <w:sz w:val="24"/>
                <w:szCs w:val="24"/>
              </w:rPr>
              <w:t xml:space="preserve"> </w:t>
            </w:r>
            <w:r w:rsidR="000B54C0" w:rsidRPr="009D78BF">
              <w:rPr>
                <w:rFonts w:ascii="Times New Roman" w:eastAsia="Times New Roman" w:hAnsi="Times New Roman" w:cs="Times New Roman"/>
                <w:sz w:val="24"/>
                <w:szCs w:val="24"/>
              </w:rPr>
              <w:t>с. Тинівка,</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 с. Павлівка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lastRenderedPageBreak/>
              <w:t>1.3.3.</w:t>
            </w:r>
            <w:r w:rsidR="00EF2F84">
              <w:rPr>
                <w:rFonts w:ascii="Times New Roman" w:eastAsia="Times New Roman" w:hAnsi="Times New Roman" w:cs="Times New Roman"/>
                <w:sz w:val="24"/>
                <w:szCs w:val="24"/>
              </w:rPr>
              <w:t xml:space="preserve"> </w:t>
            </w: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Впровадження енергоефективних з</w:t>
            </w:r>
            <w:r w:rsidR="000B54C0" w:rsidRPr="009D78BF">
              <w:rPr>
                <w:rFonts w:ascii="Times New Roman" w:eastAsia="Times New Roman" w:hAnsi="Times New Roman"/>
                <w:sz w:val="24"/>
                <w:szCs w:val="24"/>
                <w:lang w:val="uk-UA" w:eastAsia="uk-UA"/>
              </w:rPr>
              <w:t>аходів  в закладах освіти  Баштечк</w:t>
            </w:r>
            <w:r w:rsidRPr="009D78BF">
              <w:rPr>
                <w:rFonts w:ascii="Times New Roman" w:eastAsia="Times New Roman" w:hAnsi="Times New Roman"/>
                <w:sz w:val="24"/>
                <w:szCs w:val="24"/>
                <w:lang w:val="uk-UA" w:eastAsia="uk-UA"/>
              </w:rPr>
              <w:t>івської територіальної громади</w:t>
            </w:r>
          </w:p>
        </w:tc>
        <w:tc>
          <w:tcPr>
            <w:tcW w:w="3077" w:type="dxa"/>
            <w:tcBorders>
              <w:top w:val="nil"/>
              <w:left w:val="nil"/>
              <w:bottom w:val="single" w:sz="4" w:space="0" w:color="auto"/>
              <w:right w:val="single" w:sz="4" w:space="0" w:color="auto"/>
            </w:tcBorders>
            <w:shd w:val="clear" w:color="auto" w:fill="auto"/>
          </w:tcPr>
          <w:p w:rsidR="00EF2F84" w:rsidRDefault="002E68CB"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Побійна, с. Тинівка, </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A71FF3"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A71FF3" w:rsidRDefault="00A71FF3">
            <w:r w:rsidRPr="005620C8">
              <w:rPr>
                <w:rFonts w:ascii="Times New Roman" w:eastAsia="Times New Roman" w:hAnsi="Times New Roman" w:cs="Times New Roman"/>
                <w:sz w:val="24"/>
                <w:szCs w:val="24"/>
              </w:rPr>
              <w:t>1.3.3. 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A71FF3" w:rsidRPr="009D78BF" w:rsidRDefault="00A71FF3" w:rsidP="00A71FF3">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Перенесення ЗДО «Пролісок» с.Нагірна в приміщення школи </w:t>
            </w:r>
            <w:r w:rsidRPr="00A71FF3">
              <w:rPr>
                <w:rFonts w:ascii="Times New Roman" w:hAnsi="Times New Roman"/>
                <w:color w:val="000000"/>
                <w:sz w:val="24"/>
                <w:szCs w:val="24"/>
                <w:lang w:val="ru-RU" w:eastAsia="ru-RU"/>
              </w:rPr>
              <w:t>Нагірнянського ЗЗСО 1-111 ступенів</w:t>
            </w:r>
          </w:p>
        </w:tc>
        <w:tc>
          <w:tcPr>
            <w:tcW w:w="3077" w:type="dxa"/>
            <w:tcBorders>
              <w:top w:val="nil"/>
              <w:left w:val="nil"/>
              <w:bottom w:val="single" w:sz="4" w:space="0" w:color="auto"/>
              <w:right w:val="single" w:sz="4" w:space="0" w:color="auto"/>
            </w:tcBorders>
            <w:shd w:val="clear" w:color="auto" w:fill="auto"/>
          </w:tcPr>
          <w:p w:rsidR="00A71FF3" w:rsidRDefault="00A71FF3"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 громади с.Нагірна</w:t>
            </w:r>
          </w:p>
        </w:tc>
      </w:tr>
      <w:tr w:rsidR="00A71FF3"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A71FF3" w:rsidRDefault="00A71FF3">
            <w:r w:rsidRPr="005620C8">
              <w:rPr>
                <w:rFonts w:ascii="Times New Roman" w:eastAsia="Times New Roman" w:hAnsi="Times New Roman" w:cs="Times New Roman"/>
                <w:sz w:val="24"/>
                <w:szCs w:val="24"/>
              </w:rPr>
              <w:t>1.3.3. 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A71FF3" w:rsidRDefault="00A71FF3" w:rsidP="00A71FF3">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Створення дитячого майданчика при ЗДО «Пролісок» с.Нагірна</w:t>
            </w:r>
          </w:p>
        </w:tc>
        <w:tc>
          <w:tcPr>
            <w:tcW w:w="3077" w:type="dxa"/>
            <w:tcBorders>
              <w:top w:val="nil"/>
              <w:left w:val="nil"/>
              <w:bottom w:val="single" w:sz="4" w:space="0" w:color="auto"/>
              <w:right w:val="single" w:sz="4" w:space="0" w:color="auto"/>
            </w:tcBorders>
            <w:shd w:val="clear" w:color="auto" w:fill="auto"/>
          </w:tcPr>
          <w:p w:rsidR="00A71FF3" w:rsidRDefault="00A71FF3"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 громади</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tcPr>
          <w:p w:rsidR="00EF2F84"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1.3.3.</w:t>
            </w:r>
          </w:p>
          <w:p w:rsidR="00370D36" w:rsidRPr="009D78BF" w:rsidRDefault="00370D36" w:rsidP="00EF2F84">
            <w:pPr>
              <w:spacing w:after="0" w:line="240" w:lineRule="auto"/>
              <w:ind w:left="0" w:firstLine="0"/>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2E68CB" w:rsidP="00F93C95">
            <w:pPr>
              <w:pStyle w:val="a7"/>
              <w:numPr>
                <w:ilvl w:val="0"/>
                <w:numId w:val="26"/>
              </w:numPr>
              <w:ind w:left="0" w:firstLine="567"/>
              <w:jc w:val="both"/>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Створення Комунального підприємства та з</w:t>
            </w:r>
            <w:r w:rsidR="00370D36" w:rsidRPr="00716A28">
              <w:rPr>
                <w:rFonts w:ascii="Times New Roman" w:eastAsia="Times New Roman" w:hAnsi="Times New Roman"/>
                <w:sz w:val="24"/>
                <w:szCs w:val="24"/>
                <w:lang w:val="uk-UA" w:eastAsia="uk-UA"/>
              </w:rPr>
              <w:t>міцнення матеріально-те</w:t>
            </w:r>
            <w:r w:rsidR="000B54C0" w:rsidRPr="00716A28">
              <w:rPr>
                <w:rFonts w:ascii="Times New Roman" w:eastAsia="Times New Roman" w:hAnsi="Times New Roman"/>
                <w:sz w:val="24"/>
                <w:szCs w:val="24"/>
                <w:lang w:val="uk-UA" w:eastAsia="uk-UA"/>
              </w:rPr>
              <w:t xml:space="preserve">хнічної бази КП </w:t>
            </w:r>
            <w:r w:rsidR="000B54C0" w:rsidRPr="009D78BF">
              <w:rPr>
                <w:rFonts w:ascii="Times New Roman" w:eastAsia="Times New Roman" w:hAnsi="Times New Roman"/>
                <w:sz w:val="24"/>
                <w:szCs w:val="24"/>
                <w:lang w:val="uk-UA" w:eastAsia="uk-UA"/>
              </w:rPr>
              <w:t>Баштечк</w:t>
            </w:r>
            <w:r w:rsidR="00370D36" w:rsidRPr="009D78BF">
              <w:rPr>
                <w:rFonts w:ascii="Times New Roman" w:eastAsia="Times New Roman" w:hAnsi="Times New Roman"/>
                <w:sz w:val="24"/>
                <w:szCs w:val="24"/>
                <w:lang w:val="uk-UA" w:eastAsia="uk-UA"/>
              </w:rPr>
              <w:t>івської сільської ради</w:t>
            </w:r>
          </w:p>
        </w:tc>
        <w:tc>
          <w:tcPr>
            <w:tcW w:w="3077" w:type="dxa"/>
            <w:tcBorders>
              <w:top w:val="nil"/>
              <w:left w:val="nil"/>
              <w:bottom w:val="single" w:sz="4" w:space="0" w:color="auto"/>
              <w:right w:val="single" w:sz="4" w:space="0" w:color="auto"/>
            </w:tcBorders>
            <w:shd w:val="clear" w:color="auto" w:fill="auto"/>
          </w:tcPr>
          <w:p w:rsidR="002E68CB" w:rsidRDefault="000B54C0" w:rsidP="00EF2F84">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Населені пункти громади (с. Баштечки, с. Охматів, с. Нагірна, </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Тинівка, с. Павлівка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EF2F84"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1.3.3.</w:t>
            </w:r>
          </w:p>
          <w:p w:rsidR="00370D36" w:rsidRPr="009D78BF" w:rsidRDefault="00370D36" w:rsidP="00EF2F84">
            <w:pPr>
              <w:spacing w:after="0" w:line="240" w:lineRule="auto"/>
              <w:ind w:left="0" w:firstLine="0"/>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EF2F84" w:rsidP="00F93C95">
            <w:pPr>
              <w:pStyle w:val="a7"/>
              <w:numPr>
                <w:ilvl w:val="0"/>
                <w:numId w:val="26"/>
              </w:numPr>
              <w:ind w:left="0" w:firstLine="567"/>
              <w:jc w:val="both"/>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Капітальний</w:t>
            </w:r>
            <w:r w:rsidR="002E68CB">
              <w:rPr>
                <w:rFonts w:ascii="Times New Roman" w:eastAsia="Times New Roman" w:hAnsi="Times New Roman"/>
                <w:sz w:val="24"/>
                <w:szCs w:val="24"/>
                <w:lang w:val="uk-UA" w:eastAsia="uk-UA"/>
              </w:rPr>
              <w:t xml:space="preserve"> та поточний</w:t>
            </w:r>
            <w:r>
              <w:rPr>
                <w:rFonts w:ascii="Times New Roman" w:eastAsia="Times New Roman" w:hAnsi="Times New Roman"/>
                <w:sz w:val="24"/>
                <w:szCs w:val="24"/>
                <w:lang w:val="uk-UA" w:eastAsia="uk-UA"/>
              </w:rPr>
              <w:t xml:space="preserve"> ремонт</w:t>
            </w:r>
            <w:r w:rsidR="002E68CB">
              <w:rPr>
                <w:rFonts w:ascii="Times New Roman" w:eastAsia="Times New Roman" w:hAnsi="Times New Roman"/>
                <w:sz w:val="24"/>
                <w:szCs w:val="24"/>
                <w:lang w:val="uk-UA" w:eastAsia="uk-UA"/>
              </w:rPr>
              <w:t xml:space="preserve">  адміністративних будівель </w:t>
            </w:r>
            <w:r w:rsidR="00563C2B">
              <w:rPr>
                <w:rFonts w:ascii="Times New Roman" w:eastAsia="Times New Roman" w:hAnsi="Times New Roman"/>
                <w:sz w:val="24"/>
                <w:szCs w:val="24"/>
                <w:lang w:val="uk-UA" w:eastAsia="uk-UA"/>
              </w:rPr>
              <w:t>Баштечківської</w:t>
            </w:r>
            <w:r w:rsidR="00370D36" w:rsidRPr="009D78BF">
              <w:rPr>
                <w:rFonts w:ascii="Times New Roman" w:eastAsia="Times New Roman" w:hAnsi="Times New Roman"/>
                <w:sz w:val="24"/>
                <w:szCs w:val="24"/>
                <w:lang w:val="uk-UA" w:eastAsia="uk-UA"/>
              </w:rPr>
              <w:t xml:space="preserve"> сільської ради </w:t>
            </w:r>
          </w:p>
        </w:tc>
        <w:tc>
          <w:tcPr>
            <w:tcW w:w="3077" w:type="dxa"/>
            <w:tcBorders>
              <w:top w:val="nil"/>
              <w:left w:val="nil"/>
              <w:bottom w:val="single" w:sz="4" w:space="0" w:color="auto"/>
              <w:right w:val="single" w:sz="4" w:space="0" w:color="auto"/>
            </w:tcBorders>
            <w:shd w:val="clear" w:color="auto" w:fill="auto"/>
          </w:tcPr>
          <w:p w:rsidR="00370D36" w:rsidRPr="009D78BF" w:rsidRDefault="002E68CB" w:rsidP="00EF2F84">
            <w:p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с.Баштечки, </w:t>
            </w:r>
            <w:r w:rsidR="00370D36" w:rsidRPr="009D78BF">
              <w:rPr>
                <w:rFonts w:ascii="Times New Roman" w:eastAsia="Times New Roman" w:hAnsi="Times New Roman" w:cs="Times New Roman"/>
                <w:sz w:val="24"/>
                <w:szCs w:val="24"/>
              </w:rPr>
              <w:t xml:space="preserve">с. </w:t>
            </w:r>
            <w:r w:rsidR="00716A28">
              <w:rPr>
                <w:rFonts w:ascii="Times New Roman" w:eastAsia="Times New Roman" w:hAnsi="Times New Roman" w:cs="Times New Roman"/>
                <w:sz w:val="24"/>
                <w:szCs w:val="24"/>
              </w:rPr>
              <w:t>Охматів</w:t>
            </w:r>
            <w:r>
              <w:rPr>
                <w:rFonts w:ascii="Times New Roman" w:eastAsia="Times New Roman" w:hAnsi="Times New Roman" w:cs="Times New Roman"/>
                <w:sz w:val="24"/>
                <w:szCs w:val="24"/>
              </w:rPr>
              <w:t>, с.Нагірна, с.Тинівка, с.Павлівка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EF2F84"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1.3.3.</w:t>
            </w:r>
          </w:p>
          <w:p w:rsidR="00370D36" w:rsidRPr="009D78BF" w:rsidRDefault="00370D36" w:rsidP="00EF2F84">
            <w:pPr>
              <w:spacing w:after="0" w:line="240" w:lineRule="auto"/>
              <w:ind w:left="0" w:firstLine="0"/>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0B54C0"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Створення Центру безпеки Баштечк</w:t>
            </w:r>
            <w:r w:rsidR="00370D36" w:rsidRPr="009D78BF">
              <w:rPr>
                <w:rFonts w:ascii="Times New Roman" w:eastAsia="Times New Roman" w:hAnsi="Times New Roman"/>
                <w:sz w:val="24"/>
                <w:szCs w:val="24"/>
                <w:lang w:val="uk-UA" w:eastAsia="uk-UA"/>
              </w:rPr>
              <w:t>івської громади</w:t>
            </w:r>
          </w:p>
        </w:tc>
        <w:tc>
          <w:tcPr>
            <w:tcW w:w="3077" w:type="dxa"/>
            <w:tcBorders>
              <w:top w:val="nil"/>
              <w:left w:val="nil"/>
              <w:bottom w:val="single" w:sz="4" w:space="0" w:color="auto"/>
              <w:right w:val="single" w:sz="4" w:space="0" w:color="auto"/>
            </w:tcBorders>
            <w:shd w:val="clear" w:color="auto" w:fill="auto"/>
          </w:tcPr>
          <w:p w:rsidR="002E68CB" w:rsidRPr="009D78BF" w:rsidRDefault="000B54C0" w:rsidP="002E68CB">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Населені </w:t>
            </w:r>
            <w:r w:rsidR="002E68CB">
              <w:rPr>
                <w:rFonts w:ascii="Times New Roman" w:eastAsia="Times New Roman" w:hAnsi="Times New Roman" w:cs="Times New Roman"/>
                <w:sz w:val="24"/>
                <w:szCs w:val="24"/>
              </w:rPr>
              <w:t>пункти громади с. Баштечки</w:t>
            </w:r>
          </w:p>
          <w:p w:rsidR="00370D36" w:rsidRPr="009D78BF" w:rsidRDefault="00370D36" w:rsidP="00EF2F84">
            <w:pPr>
              <w:spacing w:after="0" w:line="240" w:lineRule="auto"/>
              <w:ind w:left="0" w:firstLine="0"/>
              <w:jc w:val="left"/>
              <w:rPr>
                <w:rFonts w:ascii="Times New Roman" w:eastAsia="Times New Roman" w:hAnsi="Times New Roman" w:cs="Times New Roman"/>
                <w:sz w:val="24"/>
                <w:szCs w:val="24"/>
              </w:rPr>
            </w:pP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EF2F84"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1.3.3.</w:t>
            </w:r>
          </w:p>
          <w:p w:rsidR="00370D36" w:rsidRPr="009D78BF" w:rsidRDefault="00370D36" w:rsidP="00EF2F84">
            <w:pPr>
              <w:spacing w:after="0" w:line="240" w:lineRule="auto"/>
              <w:ind w:left="0" w:firstLine="0"/>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2E68CB" w:rsidP="002E68CB">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Капітальний ремонт</w:t>
            </w:r>
            <w:r w:rsidR="00370D36" w:rsidRPr="009D78BF">
              <w:rPr>
                <w:rFonts w:ascii="Times New Roman" w:eastAsia="Times New Roman" w:hAnsi="Times New Roman"/>
                <w:sz w:val="24"/>
                <w:szCs w:val="24"/>
                <w:lang w:val="uk-UA" w:eastAsia="uk-UA"/>
              </w:rPr>
              <w:t xml:space="preserve"> амбулато</w:t>
            </w:r>
            <w:r>
              <w:rPr>
                <w:rFonts w:ascii="Times New Roman" w:eastAsia="Times New Roman" w:hAnsi="Times New Roman"/>
                <w:sz w:val="24"/>
                <w:szCs w:val="24"/>
                <w:lang w:val="uk-UA" w:eastAsia="uk-UA"/>
              </w:rPr>
              <w:t>р</w:t>
            </w:r>
            <w:r w:rsidR="00370D36" w:rsidRPr="009D78BF">
              <w:rPr>
                <w:rFonts w:ascii="Times New Roman" w:eastAsia="Times New Roman" w:hAnsi="Times New Roman"/>
                <w:sz w:val="24"/>
                <w:szCs w:val="24"/>
                <w:lang w:val="uk-UA" w:eastAsia="uk-UA"/>
              </w:rPr>
              <w:t xml:space="preserve">ії загальної практики сімейної медицини </w:t>
            </w:r>
          </w:p>
        </w:tc>
        <w:tc>
          <w:tcPr>
            <w:tcW w:w="3077" w:type="dxa"/>
            <w:tcBorders>
              <w:top w:val="nil"/>
              <w:left w:val="nil"/>
              <w:bottom w:val="single" w:sz="4" w:space="0" w:color="auto"/>
              <w:right w:val="single" w:sz="4" w:space="0" w:color="auto"/>
            </w:tcBorders>
            <w:shd w:val="clear" w:color="auto" w:fill="auto"/>
          </w:tcPr>
          <w:p w:rsidR="002E68CB" w:rsidRPr="009D78BF" w:rsidRDefault="002E68CB" w:rsidP="002E68CB">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с. Баштечки</w:t>
            </w:r>
            <w:r>
              <w:rPr>
                <w:rFonts w:ascii="Times New Roman" w:eastAsia="Times New Roman" w:hAnsi="Times New Roman" w:cs="Times New Roman"/>
                <w:sz w:val="24"/>
                <w:szCs w:val="24"/>
              </w:rPr>
              <w:t>, с.Тинівка</w:t>
            </w:r>
          </w:p>
          <w:p w:rsidR="00370D36" w:rsidRPr="009D78BF" w:rsidRDefault="00370D36" w:rsidP="00EF2F84">
            <w:pPr>
              <w:spacing w:after="0" w:line="240" w:lineRule="auto"/>
              <w:ind w:left="0" w:firstLine="0"/>
              <w:jc w:val="left"/>
              <w:rPr>
                <w:rFonts w:ascii="Times New Roman" w:eastAsia="Times New Roman" w:hAnsi="Times New Roman" w:cs="Times New Roman"/>
                <w:sz w:val="24"/>
                <w:szCs w:val="24"/>
              </w:rPr>
            </w:pPr>
          </w:p>
        </w:tc>
      </w:tr>
      <w:tr w:rsidR="00A71FF3"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A71FF3" w:rsidRPr="009D78BF" w:rsidRDefault="00A71FF3" w:rsidP="001602F2">
            <w:pPr>
              <w:spacing w:after="0" w:line="240" w:lineRule="auto"/>
              <w:ind w:left="0" w:firstLine="567"/>
              <w:rPr>
                <w:rFonts w:ascii="Times New Roman" w:eastAsia="Times New Roman" w:hAnsi="Times New Roman" w:cs="Times New Roman"/>
                <w:sz w:val="24"/>
                <w:szCs w:val="24"/>
              </w:rPr>
            </w:pPr>
          </w:p>
        </w:tc>
        <w:tc>
          <w:tcPr>
            <w:tcW w:w="4441" w:type="dxa"/>
            <w:tcBorders>
              <w:top w:val="nil"/>
              <w:left w:val="nil"/>
              <w:bottom w:val="single" w:sz="4" w:space="0" w:color="auto"/>
              <w:right w:val="single" w:sz="4" w:space="0" w:color="auto"/>
            </w:tcBorders>
            <w:shd w:val="clear" w:color="auto" w:fill="auto"/>
          </w:tcPr>
          <w:p w:rsidR="00A71FF3" w:rsidRPr="009D78BF" w:rsidRDefault="00A71FF3" w:rsidP="005D7DBE">
            <w:pPr>
              <w:pStyle w:val="a7"/>
              <w:numPr>
                <w:ilvl w:val="0"/>
                <w:numId w:val="44"/>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Перенесення ФАП в приміщення школи с.Павліка</w:t>
            </w:r>
          </w:p>
        </w:tc>
        <w:tc>
          <w:tcPr>
            <w:tcW w:w="3077" w:type="dxa"/>
            <w:tcBorders>
              <w:top w:val="nil"/>
              <w:left w:val="nil"/>
              <w:bottom w:val="single" w:sz="4" w:space="0" w:color="auto"/>
              <w:right w:val="single" w:sz="4" w:space="0" w:color="auto"/>
            </w:tcBorders>
            <w:shd w:val="clear" w:color="auto" w:fill="auto"/>
          </w:tcPr>
          <w:p w:rsidR="00A71FF3" w:rsidRPr="009D78BF" w:rsidRDefault="00A71FF3" w:rsidP="005D7DBE">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 громади: с.Павлівка</w:t>
            </w:r>
          </w:p>
        </w:tc>
      </w:tr>
      <w:tr w:rsidR="00370D36" w:rsidRPr="009D78BF" w:rsidTr="00057133">
        <w:trPr>
          <w:trHeight w:val="7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EF2F84"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1.3.3.</w:t>
            </w:r>
          </w:p>
          <w:p w:rsidR="00370D36" w:rsidRPr="009D78BF" w:rsidRDefault="00370D36" w:rsidP="00EF2F84">
            <w:pPr>
              <w:spacing w:after="0" w:line="240" w:lineRule="auto"/>
              <w:ind w:left="0" w:firstLine="0"/>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716A28">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 xml:space="preserve">Придбання обладнання зі створення пелетів для </w:t>
            </w:r>
            <w:r w:rsidRPr="00B5268F">
              <w:rPr>
                <w:rFonts w:ascii="Times New Roman" w:eastAsia="Times New Roman" w:hAnsi="Times New Roman"/>
                <w:sz w:val="24"/>
                <w:szCs w:val="24"/>
                <w:lang w:val="uk-UA" w:eastAsia="uk-UA"/>
              </w:rPr>
              <w:t>Комунально</w:t>
            </w:r>
            <w:r w:rsidR="000B54C0" w:rsidRPr="00B5268F">
              <w:rPr>
                <w:rFonts w:ascii="Times New Roman" w:eastAsia="Times New Roman" w:hAnsi="Times New Roman"/>
                <w:sz w:val="24"/>
                <w:szCs w:val="24"/>
                <w:lang w:val="uk-UA" w:eastAsia="uk-UA"/>
              </w:rPr>
              <w:t>го підприємства Баштечк</w:t>
            </w:r>
            <w:r w:rsidRPr="00B5268F">
              <w:rPr>
                <w:rFonts w:ascii="Times New Roman" w:eastAsia="Times New Roman" w:hAnsi="Times New Roman"/>
                <w:sz w:val="24"/>
                <w:szCs w:val="24"/>
                <w:lang w:val="uk-UA" w:eastAsia="uk-UA"/>
              </w:rPr>
              <w:t>івської сільської ради</w:t>
            </w:r>
          </w:p>
        </w:tc>
        <w:tc>
          <w:tcPr>
            <w:tcW w:w="3077" w:type="dxa"/>
            <w:tcBorders>
              <w:top w:val="nil"/>
              <w:left w:val="nil"/>
              <w:bottom w:val="single" w:sz="4" w:space="0" w:color="auto"/>
              <w:right w:val="single" w:sz="4" w:space="0" w:color="auto"/>
            </w:tcBorders>
            <w:shd w:val="clear" w:color="auto" w:fill="auto"/>
          </w:tcPr>
          <w:p w:rsidR="00EF2F84" w:rsidRDefault="002E68CB"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Побійна, с. Тинівка, </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F93C95" w:rsidRPr="009D78BF" w:rsidTr="00057133">
        <w:trPr>
          <w:trHeight w:val="7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1140E7" w:rsidRDefault="001140E7" w:rsidP="001140E7">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1.3.3.</w:t>
            </w:r>
          </w:p>
          <w:p w:rsidR="00F93C95" w:rsidRPr="009D78BF" w:rsidRDefault="001140E7" w:rsidP="001140E7">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F93C95" w:rsidRPr="009D78BF" w:rsidRDefault="00F93C95" w:rsidP="00716A28">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Придбання автомобіля для поліцейського громади </w:t>
            </w:r>
          </w:p>
        </w:tc>
        <w:tc>
          <w:tcPr>
            <w:tcW w:w="3077" w:type="dxa"/>
            <w:tcBorders>
              <w:top w:val="nil"/>
              <w:left w:val="nil"/>
              <w:bottom w:val="single" w:sz="4" w:space="0" w:color="auto"/>
              <w:right w:val="single" w:sz="4" w:space="0" w:color="auto"/>
            </w:tcBorders>
            <w:shd w:val="clear" w:color="auto" w:fill="auto"/>
          </w:tcPr>
          <w:p w:rsidR="00F93C95" w:rsidRDefault="00F93C95" w:rsidP="001140E7">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Баштечківська громада</w:t>
            </w:r>
          </w:p>
        </w:tc>
      </w:tr>
      <w:tr w:rsidR="00F93C95" w:rsidRPr="009D78BF" w:rsidTr="00057133">
        <w:trPr>
          <w:trHeight w:val="7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1140E7" w:rsidRDefault="001140E7" w:rsidP="001140E7">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lastRenderedPageBreak/>
              <w:t>1.3.3.</w:t>
            </w:r>
          </w:p>
          <w:p w:rsidR="00F93C95" w:rsidRPr="009D78BF" w:rsidRDefault="001140E7" w:rsidP="001140E7">
            <w:pPr>
              <w:spacing w:after="0" w:line="240" w:lineRule="auto"/>
              <w:ind w:left="0" w:firstLine="0"/>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F93C95" w:rsidRDefault="001140E7" w:rsidP="00716A28">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Придбання службового автомобіля для потреб Баштечківської сільської ради</w:t>
            </w:r>
          </w:p>
        </w:tc>
        <w:tc>
          <w:tcPr>
            <w:tcW w:w="3077" w:type="dxa"/>
            <w:tcBorders>
              <w:top w:val="nil"/>
              <w:left w:val="nil"/>
              <w:bottom w:val="single" w:sz="4" w:space="0" w:color="auto"/>
              <w:right w:val="single" w:sz="4" w:space="0" w:color="auto"/>
            </w:tcBorders>
            <w:shd w:val="clear" w:color="auto" w:fill="auto"/>
          </w:tcPr>
          <w:p w:rsidR="00F93C95" w:rsidRPr="009D78BF" w:rsidRDefault="001140E7" w:rsidP="001140E7">
            <w:pPr>
              <w:spacing w:after="0" w:line="240" w:lineRule="auto"/>
              <w:ind w:left="0" w:hanging="13"/>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Баштечківська громада</w:t>
            </w:r>
          </w:p>
        </w:tc>
      </w:tr>
      <w:tr w:rsidR="00A71FF3" w:rsidRPr="009D78BF" w:rsidTr="00057133">
        <w:trPr>
          <w:trHeight w:val="7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A71FF3" w:rsidRDefault="00A71FF3" w:rsidP="00A71FF3">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1.3.3.</w:t>
            </w:r>
          </w:p>
          <w:p w:rsidR="00A71FF3" w:rsidRPr="009D78BF" w:rsidRDefault="00A71FF3" w:rsidP="00A71FF3">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Покращення управління комунальною власністю громади</w:t>
            </w:r>
          </w:p>
        </w:tc>
        <w:tc>
          <w:tcPr>
            <w:tcW w:w="4441" w:type="dxa"/>
            <w:tcBorders>
              <w:top w:val="nil"/>
              <w:left w:val="nil"/>
              <w:bottom w:val="single" w:sz="4" w:space="0" w:color="auto"/>
              <w:right w:val="single" w:sz="4" w:space="0" w:color="auto"/>
            </w:tcBorders>
            <w:shd w:val="clear" w:color="auto" w:fill="auto"/>
          </w:tcPr>
          <w:p w:rsidR="00A71FF3" w:rsidRDefault="00A71FF3" w:rsidP="00716A28">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Придбання генератора для безперебійної роботи Баштечківської сільської ради </w:t>
            </w:r>
          </w:p>
        </w:tc>
        <w:tc>
          <w:tcPr>
            <w:tcW w:w="3077" w:type="dxa"/>
            <w:tcBorders>
              <w:top w:val="nil"/>
              <w:left w:val="nil"/>
              <w:bottom w:val="single" w:sz="4" w:space="0" w:color="auto"/>
              <w:right w:val="single" w:sz="4" w:space="0" w:color="auto"/>
            </w:tcBorders>
            <w:shd w:val="clear" w:color="auto" w:fill="auto"/>
          </w:tcPr>
          <w:p w:rsidR="00A71FF3" w:rsidRPr="009D78BF" w:rsidRDefault="00A71FF3" w:rsidP="001140E7">
            <w:pPr>
              <w:spacing w:after="0" w:line="240" w:lineRule="auto"/>
              <w:ind w:left="0" w:hanging="1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 с.Баштечки</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1.4.1. Формування позитивного туристичного іміджу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Розвиток сіл</w:t>
            </w:r>
            <w:r w:rsidR="000B54C0" w:rsidRPr="009D78BF">
              <w:rPr>
                <w:rFonts w:ascii="Times New Roman" w:eastAsia="Times New Roman" w:hAnsi="Times New Roman"/>
                <w:sz w:val="24"/>
                <w:szCs w:val="24"/>
                <w:lang w:val="uk-UA" w:eastAsia="uk-UA"/>
              </w:rPr>
              <w:t>ьського зеленого туризму в Баштечк</w:t>
            </w:r>
            <w:r w:rsidRPr="009D78BF">
              <w:rPr>
                <w:rFonts w:ascii="Times New Roman" w:eastAsia="Times New Roman" w:hAnsi="Times New Roman"/>
                <w:sz w:val="24"/>
                <w:szCs w:val="24"/>
                <w:lang w:val="uk-UA" w:eastAsia="uk-UA"/>
              </w:rPr>
              <w:t>івській громаді.</w:t>
            </w:r>
          </w:p>
        </w:tc>
        <w:tc>
          <w:tcPr>
            <w:tcW w:w="3077" w:type="dxa"/>
            <w:tcBorders>
              <w:top w:val="nil"/>
              <w:left w:val="nil"/>
              <w:bottom w:val="single" w:sz="4" w:space="0" w:color="auto"/>
              <w:right w:val="single" w:sz="4" w:space="0" w:color="auto"/>
            </w:tcBorders>
            <w:shd w:val="clear" w:color="auto" w:fill="auto"/>
          </w:tcPr>
          <w:p w:rsidR="00EF2F84" w:rsidRDefault="002E68CB"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0B54C0" w:rsidRPr="009D78BF">
              <w:rPr>
                <w:rFonts w:ascii="Times New Roman" w:eastAsia="Times New Roman" w:hAnsi="Times New Roman" w:cs="Times New Roman"/>
                <w:sz w:val="24"/>
                <w:szCs w:val="24"/>
              </w:rPr>
              <w:t xml:space="preserve">с. Баштечки, с. Королівка, с. Охматів, с. Костянтинівка, с. Нагірна, с. Побійна, с. Тинівка, </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1.4.1. Формування позитивного туристичного іміджу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 xml:space="preserve">Розробка та просування </w:t>
            </w:r>
            <w:r w:rsidR="00AF2FCA" w:rsidRPr="009D78BF">
              <w:rPr>
                <w:rFonts w:ascii="Times New Roman" w:eastAsia="Times New Roman" w:hAnsi="Times New Roman"/>
                <w:sz w:val="24"/>
                <w:szCs w:val="24"/>
                <w:lang w:val="uk-UA" w:eastAsia="uk-UA"/>
              </w:rPr>
              <w:t xml:space="preserve">туристичного </w:t>
            </w:r>
            <w:r w:rsidR="000B54C0" w:rsidRPr="009D78BF">
              <w:rPr>
                <w:rFonts w:ascii="Times New Roman" w:eastAsia="Times New Roman" w:hAnsi="Times New Roman"/>
                <w:sz w:val="24"/>
                <w:szCs w:val="24"/>
                <w:lang w:val="uk-UA" w:eastAsia="uk-UA"/>
              </w:rPr>
              <w:t xml:space="preserve">бренду громади Баштечківської </w:t>
            </w:r>
            <w:r w:rsidRPr="009D78BF">
              <w:rPr>
                <w:rFonts w:ascii="Times New Roman" w:eastAsia="Times New Roman" w:hAnsi="Times New Roman"/>
                <w:sz w:val="24"/>
                <w:szCs w:val="24"/>
                <w:lang w:val="uk-UA" w:eastAsia="uk-UA"/>
              </w:rPr>
              <w:t>ТГ</w:t>
            </w:r>
          </w:p>
        </w:tc>
        <w:tc>
          <w:tcPr>
            <w:tcW w:w="3077" w:type="dxa"/>
            <w:tcBorders>
              <w:top w:val="nil"/>
              <w:left w:val="nil"/>
              <w:bottom w:val="single" w:sz="4" w:space="0" w:color="auto"/>
              <w:right w:val="single" w:sz="4" w:space="0" w:color="auto"/>
            </w:tcBorders>
            <w:shd w:val="clear" w:color="auto" w:fill="auto"/>
          </w:tcPr>
          <w:p w:rsidR="00EF2F84" w:rsidRDefault="000B54C0" w:rsidP="00EF2F84">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Населені пункти громади (с. Баштечки, с. Королівка, с. Охматів, с. Костянтинівка, с. Нагірна, с. Побійна, с. Тинівка, </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с. Павлівка </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1.4.2. Розвиток туристичної інфраструктури та облаштування туристичних маршрутів</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1602F2">
            <w:pPr>
              <w:pStyle w:val="a7"/>
              <w:numPr>
                <w:ilvl w:val="0"/>
                <w:numId w:val="26"/>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 xml:space="preserve">Створення </w:t>
            </w:r>
            <w:r w:rsidR="000B54C0" w:rsidRPr="009D78BF">
              <w:rPr>
                <w:rFonts w:ascii="Times New Roman" w:eastAsia="Times New Roman" w:hAnsi="Times New Roman"/>
                <w:sz w:val="24"/>
                <w:szCs w:val="24"/>
                <w:lang w:val="uk-UA" w:eastAsia="uk-UA"/>
              </w:rPr>
              <w:t xml:space="preserve">туристичної інфраструктури Баштечківської </w:t>
            </w:r>
            <w:r w:rsidRPr="009D78BF">
              <w:rPr>
                <w:rFonts w:ascii="Times New Roman" w:eastAsia="Times New Roman" w:hAnsi="Times New Roman"/>
                <w:sz w:val="24"/>
                <w:szCs w:val="24"/>
                <w:lang w:val="uk-UA" w:eastAsia="uk-UA"/>
              </w:rPr>
              <w:t>ТГ</w:t>
            </w:r>
          </w:p>
        </w:tc>
        <w:tc>
          <w:tcPr>
            <w:tcW w:w="3077" w:type="dxa"/>
            <w:tcBorders>
              <w:top w:val="nil"/>
              <w:left w:val="nil"/>
              <w:bottom w:val="single" w:sz="4" w:space="0" w:color="auto"/>
              <w:right w:val="single" w:sz="4" w:space="0" w:color="auto"/>
            </w:tcBorders>
            <w:shd w:val="clear" w:color="auto" w:fill="auto"/>
          </w:tcPr>
          <w:p w:rsidR="00EF2F84" w:rsidRDefault="000B54C0" w:rsidP="00EF2F84">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Населені пункти громади (с. Баштечки, с. Королівка, с. Охматів, с. Костянтинівка, с. Нагірна, с. Побійна, с. Тинівка, </w:t>
            </w:r>
          </w:p>
          <w:p w:rsidR="00370D36" w:rsidRPr="009D78BF" w:rsidRDefault="000B54C0"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2.1.1. Покращення інфраструктури водозабезпечення та водовідведення</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716A28">
            <w:pPr>
              <w:pStyle w:val="a7"/>
              <w:numPr>
                <w:ilvl w:val="0"/>
                <w:numId w:val="26"/>
              </w:numPr>
              <w:ind w:left="0" w:firstLine="567"/>
              <w:rPr>
                <w:rFonts w:ascii="Times New Roman" w:eastAsia="Times New Roman" w:hAnsi="Times New Roman"/>
                <w:sz w:val="24"/>
                <w:szCs w:val="24"/>
                <w:lang w:val="uk-UA" w:eastAsia="uk-UA"/>
              </w:rPr>
            </w:pPr>
            <w:r w:rsidRPr="00B5268F">
              <w:rPr>
                <w:rFonts w:ascii="Times New Roman" w:eastAsia="Times New Roman" w:hAnsi="Times New Roman"/>
                <w:sz w:val="24"/>
                <w:szCs w:val="24"/>
                <w:lang w:val="uk-UA" w:eastAsia="uk-UA"/>
              </w:rPr>
              <w:t xml:space="preserve">Забезпечення  </w:t>
            </w:r>
            <w:r w:rsidR="00716A28" w:rsidRPr="00B5268F">
              <w:rPr>
                <w:rFonts w:ascii="Times New Roman" w:eastAsia="Times New Roman" w:hAnsi="Times New Roman"/>
                <w:sz w:val="24"/>
                <w:szCs w:val="24"/>
                <w:lang w:val="uk-UA" w:eastAsia="uk-UA"/>
              </w:rPr>
              <w:t xml:space="preserve">адміністративних будівель Баштечківської ТГ </w:t>
            </w:r>
            <w:r w:rsidRPr="00B5268F">
              <w:rPr>
                <w:rFonts w:ascii="Times New Roman" w:eastAsia="Times New Roman" w:hAnsi="Times New Roman"/>
                <w:sz w:val="24"/>
                <w:szCs w:val="24"/>
                <w:lang w:val="uk-UA" w:eastAsia="uk-UA"/>
              </w:rPr>
              <w:t>водопос</w:t>
            </w:r>
            <w:r w:rsidR="000B54C0" w:rsidRPr="00B5268F">
              <w:rPr>
                <w:rFonts w:ascii="Times New Roman" w:eastAsia="Times New Roman" w:hAnsi="Times New Roman"/>
                <w:sz w:val="24"/>
                <w:szCs w:val="24"/>
                <w:lang w:val="uk-UA" w:eastAsia="uk-UA"/>
              </w:rPr>
              <w:t xml:space="preserve">тачанням  </w:t>
            </w:r>
          </w:p>
        </w:tc>
        <w:tc>
          <w:tcPr>
            <w:tcW w:w="3077" w:type="dxa"/>
            <w:tcBorders>
              <w:top w:val="nil"/>
              <w:left w:val="nil"/>
              <w:bottom w:val="single" w:sz="4" w:space="0" w:color="auto"/>
              <w:right w:val="single" w:sz="4" w:space="0" w:color="auto"/>
            </w:tcBorders>
            <w:shd w:val="clear" w:color="auto" w:fill="auto"/>
          </w:tcPr>
          <w:p w:rsidR="00EF2F84" w:rsidRDefault="00716A28" w:rsidP="00EF2F84">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Населені пункти громади с. Охматів, с. Нагірна, </w:t>
            </w:r>
            <w:r w:rsidR="002E68CB">
              <w:rPr>
                <w:rFonts w:ascii="Times New Roman" w:eastAsia="Times New Roman" w:hAnsi="Times New Roman" w:cs="Times New Roman"/>
                <w:sz w:val="24"/>
                <w:szCs w:val="24"/>
              </w:rPr>
              <w:t>с. Тинівка</w:t>
            </w:r>
            <w:r w:rsidRPr="009D78BF">
              <w:rPr>
                <w:rFonts w:ascii="Times New Roman" w:eastAsia="Times New Roman" w:hAnsi="Times New Roman" w:cs="Times New Roman"/>
                <w:sz w:val="24"/>
                <w:szCs w:val="24"/>
              </w:rPr>
              <w:t xml:space="preserve"> </w:t>
            </w:r>
          </w:p>
          <w:p w:rsidR="00370D36" w:rsidRPr="009D78BF" w:rsidRDefault="00370D36" w:rsidP="00EF2F84">
            <w:pPr>
              <w:spacing w:after="0" w:line="240" w:lineRule="auto"/>
              <w:ind w:left="0" w:firstLine="0"/>
              <w:jc w:val="left"/>
              <w:rPr>
                <w:rFonts w:ascii="Times New Roman" w:eastAsia="Times New Roman" w:hAnsi="Times New Roman" w:cs="Times New Roman"/>
                <w:sz w:val="24"/>
                <w:szCs w:val="24"/>
              </w:rPr>
            </w:pP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2.1.2. Покращення транспортної доступності між населеними пунктами громади</w:t>
            </w:r>
          </w:p>
        </w:tc>
        <w:tc>
          <w:tcPr>
            <w:tcW w:w="4441" w:type="dxa"/>
            <w:tcBorders>
              <w:top w:val="nil"/>
              <w:left w:val="nil"/>
              <w:bottom w:val="single" w:sz="4" w:space="0" w:color="auto"/>
              <w:right w:val="single" w:sz="4" w:space="0" w:color="auto"/>
            </w:tcBorders>
            <w:shd w:val="clear" w:color="auto" w:fill="auto"/>
          </w:tcPr>
          <w:p w:rsidR="00370D36" w:rsidRPr="009D78BF" w:rsidRDefault="002E68CB" w:rsidP="001602F2">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 xml:space="preserve">Капітальний </w:t>
            </w:r>
            <w:r w:rsidR="00370D36" w:rsidRPr="009D78BF">
              <w:rPr>
                <w:rFonts w:ascii="Times New Roman" w:eastAsia="Times New Roman" w:hAnsi="Times New Roman"/>
                <w:sz w:val="24"/>
                <w:szCs w:val="24"/>
                <w:lang w:val="uk-UA" w:eastAsia="uk-UA"/>
              </w:rPr>
              <w:t xml:space="preserve">та поточний </w:t>
            </w:r>
            <w:r>
              <w:rPr>
                <w:rFonts w:ascii="Times New Roman" w:eastAsia="Times New Roman" w:hAnsi="Times New Roman"/>
                <w:sz w:val="24"/>
                <w:szCs w:val="24"/>
                <w:lang w:val="uk-UA" w:eastAsia="uk-UA"/>
              </w:rPr>
              <w:t xml:space="preserve">ремонт </w:t>
            </w:r>
            <w:r w:rsidR="00370D36" w:rsidRPr="009D78BF">
              <w:rPr>
                <w:rFonts w:ascii="Times New Roman" w:eastAsia="Times New Roman" w:hAnsi="Times New Roman"/>
                <w:sz w:val="24"/>
                <w:szCs w:val="24"/>
                <w:lang w:val="uk-UA" w:eastAsia="uk-UA"/>
              </w:rPr>
              <w:t xml:space="preserve">доріг комунальної власності </w:t>
            </w:r>
            <w:r>
              <w:rPr>
                <w:rFonts w:ascii="Times New Roman" w:eastAsia="Times New Roman" w:hAnsi="Times New Roman"/>
                <w:sz w:val="24"/>
                <w:szCs w:val="24"/>
                <w:lang w:val="uk-UA" w:eastAsia="uk-UA"/>
              </w:rPr>
              <w:t xml:space="preserve">та автомобільних доріг загального користування державного значення </w:t>
            </w:r>
            <w:r w:rsidR="00370D36" w:rsidRPr="009D78BF">
              <w:rPr>
                <w:rFonts w:ascii="Times New Roman" w:eastAsia="Times New Roman" w:hAnsi="Times New Roman"/>
                <w:sz w:val="24"/>
                <w:szCs w:val="24"/>
                <w:lang w:val="uk-UA" w:eastAsia="uk-UA"/>
              </w:rPr>
              <w:t>в населених пункта</w:t>
            </w:r>
            <w:r w:rsidR="00AF2FCA" w:rsidRPr="009D78BF">
              <w:rPr>
                <w:rFonts w:ascii="Times New Roman" w:eastAsia="Times New Roman" w:hAnsi="Times New Roman"/>
                <w:sz w:val="24"/>
                <w:szCs w:val="24"/>
                <w:lang w:val="uk-UA" w:eastAsia="uk-UA"/>
              </w:rPr>
              <w:t>х</w:t>
            </w:r>
            <w:r w:rsidR="005711D9" w:rsidRPr="009D78BF">
              <w:rPr>
                <w:rFonts w:ascii="Times New Roman" w:eastAsia="Times New Roman" w:hAnsi="Times New Roman"/>
                <w:sz w:val="24"/>
                <w:szCs w:val="24"/>
                <w:lang w:val="uk-UA" w:eastAsia="uk-UA"/>
              </w:rPr>
              <w:t xml:space="preserve"> Баштечківської </w:t>
            </w:r>
            <w:r w:rsidR="00370D36" w:rsidRPr="009D78BF">
              <w:rPr>
                <w:rFonts w:ascii="Times New Roman" w:eastAsia="Times New Roman" w:hAnsi="Times New Roman"/>
                <w:sz w:val="24"/>
                <w:szCs w:val="24"/>
                <w:lang w:val="uk-UA" w:eastAsia="uk-UA"/>
              </w:rPr>
              <w:t>ТГ</w:t>
            </w:r>
          </w:p>
        </w:tc>
        <w:tc>
          <w:tcPr>
            <w:tcW w:w="3077" w:type="dxa"/>
            <w:tcBorders>
              <w:top w:val="nil"/>
              <w:left w:val="nil"/>
              <w:bottom w:val="single" w:sz="4" w:space="0" w:color="auto"/>
              <w:right w:val="single" w:sz="4" w:space="0" w:color="auto"/>
            </w:tcBorders>
            <w:shd w:val="clear" w:color="auto" w:fill="auto"/>
          </w:tcPr>
          <w:p w:rsidR="00EF2F84" w:rsidRDefault="00F93C95"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5711D9" w:rsidRPr="009D78BF">
              <w:rPr>
                <w:rFonts w:ascii="Times New Roman" w:eastAsia="Times New Roman" w:hAnsi="Times New Roman" w:cs="Times New Roman"/>
                <w:sz w:val="24"/>
                <w:szCs w:val="24"/>
              </w:rPr>
              <w:t xml:space="preserve">с. Баштечки, с. Королівка, с. Охматів, с. Костянтинівка, с. Нагірна, с. Побійна, с. Тинівка, </w:t>
            </w:r>
          </w:p>
          <w:p w:rsidR="00370D36" w:rsidRPr="009D78BF" w:rsidRDefault="005711D9"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2E68CB"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2E68CB" w:rsidRPr="009D78BF" w:rsidRDefault="001140E7"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2.1.2. Покращення транспортної доступності між населеними пунктами громади</w:t>
            </w:r>
          </w:p>
        </w:tc>
        <w:tc>
          <w:tcPr>
            <w:tcW w:w="4441" w:type="dxa"/>
            <w:tcBorders>
              <w:top w:val="nil"/>
              <w:left w:val="nil"/>
              <w:bottom w:val="single" w:sz="4" w:space="0" w:color="auto"/>
              <w:right w:val="single" w:sz="4" w:space="0" w:color="auto"/>
            </w:tcBorders>
            <w:shd w:val="clear" w:color="auto" w:fill="auto"/>
          </w:tcPr>
          <w:p w:rsidR="002E68CB" w:rsidRPr="009D78BF" w:rsidRDefault="001140E7" w:rsidP="001602F2">
            <w:pPr>
              <w:pStyle w:val="a7"/>
              <w:numPr>
                <w:ilvl w:val="0"/>
                <w:numId w:val="26"/>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Будівництво тротуарів</w:t>
            </w:r>
          </w:p>
        </w:tc>
        <w:tc>
          <w:tcPr>
            <w:tcW w:w="3077" w:type="dxa"/>
            <w:tcBorders>
              <w:top w:val="nil"/>
              <w:left w:val="nil"/>
              <w:bottom w:val="single" w:sz="4" w:space="0" w:color="auto"/>
              <w:right w:val="single" w:sz="4" w:space="0" w:color="auto"/>
            </w:tcBorders>
            <w:shd w:val="clear" w:color="auto" w:fill="auto"/>
          </w:tcPr>
          <w:p w:rsidR="001140E7" w:rsidRDefault="001140E7" w:rsidP="001140E7">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Pr="009D78BF">
              <w:rPr>
                <w:rFonts w:ascii="Times New Roman" w:eastAsia="Times New Roman" w:hAnsi="Times New Roman" w:cs="Times New Roman"/>
                <w:sz w:val="24"/>
                <w:szCs w:val="24"/>
              </w:rPr>
              <w:t xml:space="preserve">с. Баштечки, с. Королівка, с. Охматів, с. Костянтинівка, с. Нагірна, с. Побійна, с. Тинівка, </w:t>
            </w:r>
          </w:p>
          <w:p w:rsidR="002E68CB" w:rsidRPr="009D78BF" w:rsidRDefault="001140E7" w:rsidP="001140E7">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1140E7"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1140E7" w:rsidRPr="001140E7" w:rsidRDefault="001140E7" w:rsidP="001602F2">
            <w:pPr>
              <w:spacing w:after="0" w:line="240" w:lineRule="auto"/>
              <w:ind w:left="0" w:firstLine="567"/>
              <w:rPr>
                <w:rFonts w:ascii="Times New Roman" w:eastAsia="Times New Roman" w:hAnsi="Times New Roman" w:cs="Times New Roman"/>
                <w:sz w:val="24"/>
                <w:szCs w:val="24"/>
                <w:highlight w:val="red"/>
              </w:rPr>
            </w:pPr>
            <w:r w:rsidRPr="001140E7">
              <w:rPr>
                <w:rFonts w:ascii="Times New Roman" w:eastAsia="Times New Roman" w:hAnsi="Times New Roman" w:cs="Times New Roman"/>
                <w:sz w:val="24"/>
                <w:szCs w:val="24"/>
                <w:highlight w:val="red"/>
              </w:rPr>
              <w:t>2.1.2. Покращення транспортної доступності між населеними пунктами громади</w:t>
            </w:r>
          </w:p>
        </w:tc>
        <w:tc>
          <w:tcPr>
            <w:tcW w:w="4441" w:type="dxa"/>
            <w:tcBorders>
              <w:top w:val="nil"/>
              <w:left w:val="nil"/>
              <w:bottom w:val="single" w:sz="4" w:space="0" w:color="auto"/>
              <w:right w:val="single" w:sz="4" w:space="0" w:color="auto"/>
            </w:tcBorders>
            <w:shd w:val="clear" w:color="auto" w:fill="auto"/>
          </w:tcPr>
          <w:p w:rsidR="001140E7" w:rsidRPr="001140E7" w:rsidRDefault="001140E7" w:rsidP="001602F2">
            <w:pPr>
              <w:pStyle w:val="a7"/>
              <w:numPr>
                <w:ilvl w:val="0"/>
                <w:numId w:val="26"/>
              </w:numPr>
              <w:ind w:left="0" w:firstLine="567"/>
              <w:rPr>
                <w:rFonts w:ascii="Times New Roman" w:eastAsia="Times New Roman" w:hAnsi="Times New Roman"/>
                <w:sz w:val="24"/>
                <w:szCs w:val="24"/>
                <w:highlight w:val="red"/>
                <w:lang w:val="uk-UA" w:eastAsia="uk-UA"/>
              </w:rPr>
            </w:pPr>
            <w:r w:rsidRPr="001140E7">
              <w:rPr>
                <w:rFonts w:ascii="Times New Roman" w:eastAsia="Times New Roman" w:hAnsi="Times New Roman"/>
                <w:sz w:val="24"/>
                <w:szCs w:val="24"/>
                <w:highlight w:val="red"/>
                <w:lang w:val="uk-UA" w:eastAsia="uk-UA"/>
              </w:rPr>
              <w:t>Будівництво дороги сполученням с.Охматів-с.Нагірна</w:t>
            </w:r>
          </w:p>
        </w:tc>
        <w:tc>
          <w:tcPr>
            <w:tcW w:w="3077" w:type="dxa"/>
            <w:tcBorders>
              <w:top w:val="nil"/>
              <w:left w:val="nil"/>
              <w:bottom w:val="single" w:sz="4" w:space="0" w:color="auto"/>
              <w:right w:val="single" w:sz="4" w:space="0" w:color="auto"/>
            </w:tcBorders>
            <w:shd w:val="clear" w:color="auto" w:fill="auto"/>
          </w:tcPr>
          <w:p w:rsidR="001140E7" w:rsidRPr="001140E7" w:rsidRDefault="001140E7" w:rsidP="001140E7">
            <w:pPr>
              <w:spacing w:after="0" w:line="240" w:lineRule="auto"/>
              <w:ind w:left="0" w:firstLine="567"/>
              <w:jc w:val="left"/>
              <w:rPr>
                <w:rFonts w:ascii="Times New Roman" w:eastAsia="Times New Roman" w:hAnsi="Times New Roman" w:cs="Times New Roman"/>
                <w:sz w:val="24"/>
                <w:szCs w:val="24"/>
                <w:highlight w:val="red"/>
              </w:rPr>
            </w:pPr>
            <w:r w:rsidRPr="001140E7">
              <w:rPr>
                <w:rFonts w:ascii="Times New Roman" w:eastAsia="Times New Roman" w:hAnsi="Times New Roman" w:cs="Times New Roman"/>
                <w:sz w:val="24"/>
                <w:szCs w:val="24"/>
                <w:highlight w:val="red"/>
              </w:rPr>
              <w:t>Населені пункти громади с. Охматів, с. Нагірна</w:t>
            </w:r>
          </w:p>
        </w:tc>
      </w:tr>
      <w:tr w:rsidR="00370D36" w:rsidRPr="009D78BF" w:rsidTr="00057133">
        <w:trPr>
          <w:trHeight w:val="165"/>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2E68CB">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2.1.3. </w:t>
            </w:r>
            <w:r w:rsidR="002E68CB">
              <w:rPr>
                <w:rFonts w:ascii="Times New Roman" w:eastAsia="Times New Roman" w:hAnsi="Times New Roman" w:cs="Times New Roman"/>
                <w:sz w:val="24"/>
                <w:szCs w:val="24"/>
              </w:rPr>
              <w:lastRenderedPageBreak/>
              <w:t>Модернізація</w:t>
            </w:r>
            <w:r w:rsidRPr="009D78BF">
              <w:rPr>
                <w:rFonts w:ascii="Times New Roman" w:eastAsia="Times New Roman" w:hAnsi="Times New Roman" w:cs="Times New Roman"/>
                <w:sz w:val="24"/>
                <w:szCs w:val="24"/>
              </w:rPr>
              <w:t xml:space="preserve"> та відновлення систем вуличного освітлення</w:t>
            </w:r>
          </w:p>
        </w:tc>
        <w:tc>
          <w:tcPr>
            <w:tcW w:w="4441" w:type="dxa"/>
            <w:tcBorders>
              <w:top w:val="single" w:sz="4" w:space="0" w:color="auto"/>
              <w:left w:val="nil"/>
              <w:bottom w:val="single" w:sz="4" w:space="0" w:color="auto"/>
              <w:right w:val="single" w:sz="4" w:space="0" w:color="auto"/>
            </w:tcBorders>
            <w:shd w:val="clear" w:color="auto" w:fill="auto"/>
          </w:tcPr>
          <w:p w:rsidR="00370D36" w:rsidRPr="009D78BF" w:rsidRDefault="00326813" w:rsidP="002E68CB">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00370D36" w:rsidRPr="009D78BF">
              <w:rPr>
                <w:rFonts w:ascii="Times New Roman" w:eastAsia="Times New Roman" w:hAnsi="Times New Roman" w:cs="Times New Roman"/>
                <w:sz w:val="24"/>
                <w:szCs w:val="24"/>
              </w:rPr>
              <w:t xml:space="preserve">Модернізація  та </w:t>
            </w:r>
            <w:r w:rsidR="002E68CB">
              <w:rPr>
                <w:rFonts w:ascii="Times New Roman" w:eastAsia="Times New Roman" w:hAnsi="Times New Roman" w:cs="Times New Roman"/>
                <w:sz w:val="24"/>
                <w:szCs w:val="24"/>
              </w:rPr>
              <w:t xml:space="preserve">обслуговування </w:t>
            </w:r>
            <w:r w:rsidR="00370D36" w:rsidRPr="009D78BF">
              <w:rPr>
                <w:rFonts w:ascii="Times New Roman" w:eastAsia="Times New Roman" w:hAnsi="Times New Roman" w:cs="Times New Roman"/>
                <w:sz w:val="24"/>
                <w:szCs w:val="24"/>
              </w:rPr>
              <w:lastRenderedPageBreak/>
              <w:t xml:space="preserve">мереж вуличного освітлення </w:t>
            </w:r>
          </w:p>
        </w:tc>
        <w:tc>
          <w:tcPr>
            <w:tcW w:w="3077" w:type="dxa"/>
            <w:tcBorders>
              <w:top w:val="single" w:sz="4" w:space="0" w:color="auto"/>
              <w:left w:val="nil"/>
              <w:bottom w:val="single" w:sz="4" w:space="0" w:color="auto"/>
              <w:right w:val="single" w:sz="4" w:space="0" w:color="auto"/>
            </w:tcBorders>
            <w:shd w:val="clear" w:color="auto" w:fill="auto"/>
          </w:tcPr>
          <w:p w:rsidR="002E68CB" w:rsidRDefault="002E68CB"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Населені пункти </w:t>
            </w:r>
            <w:r>
              <w:rPr>
                <w:rFonts w:ascii="Times New Roman" w:eastAsia="Times New Roman" w:hAnsi="Times New Roman" w:cs="Times New Roman"/>
                <w:sz w:val="24"/>
                <w:szCs w:val="24"/>
              </w:rPr>
              <w:lastRenderedPageBreak/>
              <w:t>громади с. Баштечки, с.Королівка, с. Охматів,</w:t>
            </w:r>
          </w:p>
          <w:p w:rsidR="002E68CB" w:rsidRDefault="002E68CB" w:rsidP="002E68CB">
            <w:pPr>
              <w:spacing w:after="0" w:line="24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с-ще Костянтинівка, с.</w:t>
            </w:r>
            <w:r w:rsidR="005711D9" w:rsidRPr="009D78BF">
              <w:rPr>
                <w:rFonts w:ascii="Times New Roman" w:eastAsia="Times New Roman" w:hAnsi="Times New Roman" w:cs="Times New Roman"/>
                <w:sz w:val="24"/>
                <w:szCs w:val="24"/>
              </w:rPr>
              <w:t xml:space="preserve">Нагірна, с. Побійна, </w:t>
            </w:r>
          </w:p>
          <w:p w:rsidR="00EF2F84" w:rsidRDefault="005711D9" w:rsidP="002E68CB">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с. Тинівка, </w:t>
            </w:r>
          </w:p>
          <w:p w:rsidR="00370D36" w:rsidRPr="009D78BF" w:rsidRDefault="005711D9" w:rsidP="00EF2F84">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370D36" w:rsidRPr="009D78BF" w:rsidTr="00057133">
        <w:trPr>
          <w:trHeight w:val="17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716A28" w:rsidRDefault="00370D36" w:rsidP="001602F2">
            <w:pPr>
              <w:spacing w:after="0" w:line="240" w:lineRule="auto"/>
              <w:ind w:left="0" w:firstLine="567"/>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lastRenderedPageBreak/>
              <w:t>2.1.4. Благоустрій територій та об’єктів загального користування</w:t>
            </w:r>
          </w:p>
        </w:tc>
        <w:tc>
          <w:tcPr>
            <w:tcW w:w="4441" w:type="dxa"/>
            <w:tcBorders>
              <w:top w:val="single" w:sz="4" w:space="0" w:color="auto"/>
              <w:left w:val="nil"/>
              <w:bottom w:val="single" w:sz="4" w:space="0" w:color="auto"/>
              <w:right w:val="single" w:sz="4" w:space="0" w:color="auto"/>
            </w:tcBorders>
            <w:shd w:val="clear" w:color="auto" w:fill="auto"/>
          </w:tcPr>
          <w:p w:rsidR="00370D36" w:rsidRPr="00716A28" w:rsidRDefault="00370D36" w:rsidP="002E68CB">
            <w:pPr>
              <w:pStyle w:val="a7"/>
              <w:numPr>
                <w:ilvl w:val="0"/>
                <w:numId w:val="44"/>
              </w:numPr>
              <w:ind w:left="0" w:firstLine="567"/>
              <w:jc w:val="both"/>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 xml:space="preserve">Облаштування </w:t>
            </w:r>
            <w:r w:rsidR="00563C2B" w:rsidRPr="00716A28">
              <w:rPr>
                <w:rFonts w:ascii="Times New Roman" w:eastAsia="Times New Roman" w:hAnsi="Times New Roman"/>
                <w:sz w:val="24"/>
                <w:szCs w:val="24"/>
                <w:lang w:val="uk-UA" w:eastAsia="uk-UA"/>
              </w:rPr>
              <w:t>зони відпочинку на території Баштечківської</w:t>
            </w:r>
            <w:r w:rsidRPr="00716A28">
              <w:rPr>
                <w:rFonts w:ascii="Times New Roman" w:eastAsia="Times New Roman" w:hAnsi="Times New Roman"/>
                <w:sz w:val="24"/>
                <w:szCs w:val="24"/>
                <w:lang w:val="uk-UA" w:eastAsia="uk-UA"/>
              </w:rPr>
              <w:t xml:space="preserve"> сільської ради.</w:t>
            </w:r>
          </w:p>
        </w:tc>
        <w:tc>
          <w:tcPr>
            <w:tcW w:w="3077" w:type="dxa"/>
            <w:tcBorders>
              <w:top w:val="single" w:sz="4" w:space="0" w:color="auto"/>
              <w:left w:val="nil"/>
              <w:bottom w:val="single" w:sz="4" w:space="0" w:color="auto"/>
              <w:right w:val="single" w:sz="4" w:space="0" w:color="auto"/>
            </w:tcBorders>
            <w:shd w:val="clear" w:color="auto" w:fill="auto"/>
          </w:tcPr>
          <w:p w:rsidR="00370D36" w:rsidRPr="00716A28" w:rsidRDefault="0017637F" w:rsidP="002E68CB">
            <w:pPr>
              <w:spacing w:after="0" w:line="240" w:lineRule="auto"/>
              <w:ind w:left="0" w:firstLine="129"/>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с</w:t>
            </w:r>
            <w:r w:rsidR="00370D36" w:rsidRPr="00716A28">
              <w:rPr>
                <w:rFonts w:ascii="Times New Roman" w:eastAsia="Times New Roman" w:hAnsi="Times New Roman" w:cs="Times New Roman"/>
                <w:sz w:val="24"/>
                <w:szCs w:val="24"/>
              </w:rPr>
              <w:t>.</w:t>
            </w:r>
            <w:r w:rsidRPr="00716A28">
              <w:rPr>
                <w:rFonts w:ascii="Times New Roman" w:eastAsia="Times New Roman" w:hAnsi="Times New Roman" w:cs="Times New Roman"/>
                <w:sz w:val="24"/>
                <w:szCs w:val="24"/>
              </w:rPr>
              <w:t xml:space="preserve"> </w:t>
            </w:r>
            <w:r w:rsidR="00563C2B" w:rsidRPr="00716A28">
              <w:rPr>
                <w:rFonts w:ascii="Times New Roman" w:eastAsia="Times New Roman" w:hAnsi="Times New Roman" w:cs="Times New Roman"/>
                <w:sz w:val="24"/>
                <w:szCs w:val="24"/>
              </w:rPr>
              <w:t>Охматів</w:t>
            </w:r>
            <w:r w:rsidR="002E68CB">
              <w:rPr>
                <w:rFonts w:ascii="Times New Roman" w:eastAsia="Times New Roman" w:hAnsi="Times New Roman" w:cs="Times New Roman"/>
                <w:sz w:val="24"/>
                <w:szCs w:val="24"/>
              </w:rPr>
              <w:t>, с.Тинівка</w:t>
            </w:r>
          </w:p>
        </w:tc>
      </w:tr>
      <w:tr w:rsidR="00370D36" w:rsidRPr="009D78BF" w:rsidTr="00057133">
        <w:trPr>
          <w:trHeight w:val="155"/>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716A28" w:rsidRDefault="00370D36" w:rsidP="001602F2">
            <w:pPr>
              <w:spacing w:after="0" w:line="240" w:lineRule="auto"/>
              <w:ind w:left="0" w:firstLine="567"/>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2.1.4. Благоустрій територій та об’єктів загального користування</w:t>
            </w:r>
          </w:p>
        </w:tc>
        <w:tc>
          <w:tcPr>
            <w:tcW w:w="4441" w:type="dxa"/>
            <w:tcBorders>
              <w:top w:val="single" w:sz="4" w:space="0" w:color="auto"/>
              <w:left w:val="nil"/>
              <w:bottom w:val="single" w:sz="4" w:space="0" w:color="auto"/>
              <w:right w:val="single" w:sz="4" w:space="0" w:color="auto"/>
            </w:tcBorders>
            <w:shd w:val="clear" w:color="auto" w:fill="auto"/>
          </w:tcPr>
          <w:p w:rsidR="00370D36" w:rsidRPr="00716A28" w:rsidRDefault="00370D36" w:rsidP="00EF2F84">
            <w:pPr>
              <w:pStyle w:val="a7"/>
              <w:numPr>
                <w:ilvl w:val="0"/>
                <w:numId w:val="44"/>
              </w:numPr>
              <w:ind w:left="0" w:firstLine="567"/>
              <w:jc w:val="both"/>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Встановлення мережі відеоспостереження в населених пунктах громади</w:t>
            </w:r>
          </w:p>
        </w:tc>
        <w:tc>
          <w:tcPr>
            <w:tcW w:w="3077" w:type="dxa"/>
            <w:tcBorders>
              <w:top w:val="single" w:sz="4" w:space="0" w:color="auto"/>
              <w:left w:val="nil"/>
              <w:bottom w:val="single" w:sz="4" w:space="0" w:color="auto"/>
              <w:right w:val="single" w:sz="4" w:space="0" w:color="auto"/>
            </w:tcBorders>
            <w:shd w:val="clear" w:color="auto" w:fill="auto"/>
          </w:tcPr>
          <w:p w:rsidR="00EF2F84" w:rsidRDefault="00F93C95" w:rsidP="001602F2">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370D36" w:rsidRPr="00716A28">
              <w:rPr>
                <w:rFonts w:ascii="Times New Roman" w:eastAsia="Times New Roman" w:hAnsi="Times New Roman" w:cs="Times New Roman"/>
                <w:sz w:val="24"/>
                <w:szCs w:val="24"/>
              </w:rPr>
              <w:t xml:space="preserve">с. </w:t>
            </w:r>
            <w:r w:rsidR="00563C2B" w:rsidRPr="00716A28">
              <w:rPr>
                <w:rFonts w:ascii="Times New Roman" w:eastAsia="Times New Roman" w:hAnsi="Times New Roman" w:cs="Times New Roman"/>
                <w:sz w:val="24"/>
                <w:szCs w:val="24"/>
              </w:rPr>
              <w:t>Баштечки</w:t>
            </w:r>
            <w:r w:rsidR="00370D36" w:rsidRPr="00716A28">
              <w:rPr>
                <w:rFonts w:ascii="Times New Roman" w:eastAsia="Times New Roman" w:hAnsi="Times New Roman" w:cs="Times New Roman"/>
                <w:sz w:val="24"/>
                <w:szCs w:val="24"/>
              </w:rPr>
              <w:t xml:space="preserve">, </w:t>
            </w:r>
          </w:p>
          <w:p w:rsidR="00EF2F84" w:rsidRDefault="00370D36" w:rsidP="00EF2F84">
            <w:pPr>
              <w:spacing w:after="0" w:line="240" w:lineRule="auto"/>
              <w:ind w:left="0" w:firstLine="0"/>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 xml:space="preserve">с. </w:t>
            </w:r>
            <w:r w:rsidR="00563C2B" w:rsidRPr="00716A28">
              <w:rPr>
                <w:rFonts w:ascii="Times New Roman" w:eastAsia="Times New Roman" w:hAnsi="Times New Roman" w:cs="Times New Roman"/>
                <w:sz w:val="24"/>
                <w:szCs w:val="24"/>
              </w:rPr>
              <w:t>Павлівка, с. Тинівка</w:t>
            </w:r>
            <w:r w:rsidRPr="00716A28">
              <w:rPr>
                <w:rFonts w:ascii="Times New Roman" w:eastAsia="Times New Roman" w:hAnsi="Times New Roman" w:cs="Times New Roman"/>
                <w:sz w:val="24"/>
                <w:szCs w:val="24"/>
              </w:rPr>
              <w:t xml:space="preserve">, </w:t>
            </w:r>
          </w:p>
          <w:p w:rsidR="00370D36" w:rsidRPr="00716A28" w:rsidRDefault="00370D36" w:rsidP="00EF2F84">
            <w:pPr>
              <w:spacing w:after="0" w:line="240" w:lineRule="auto"/>
              <w:ind w:left="0" w:firstLine="0"/>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 xml:space="preserve">с. </w:t>
            </w:r>
            <w:r w:rsidR="00563C2B" w:rsidRPr="00716A28">
              <w:rPr>
                <w:rFonts w:ascii="Times New Roman" w:eastAsia="Times New Roman" w:hAnsi="Times New Roman" w:cs="Times New Roman"/>
                <w:sz w:val="24"/>
                <w:szCs w:val="24"/>
              </w:rPr>
              <w:t>Нагірна</w:t>
            </w:r>
            <w:r w:rsidRPr="00716A28">
              <w:rPr>
                <w:rFonts w:ascii="Times New Roman" w:eastAsia="Times New Roman" w:hAnsi="Times New Roman" w:cs="Times New Roman"/>
                <w:sz w:val="24"/>
                <w:szCs w:val="24"/>
              </w:rPr>
              <w:t>, с.</w:t>
            </w:r>
            <w:r w:rsidR="00563C2B" w:rsidRPr="00716A28">
              <w:rPr>
                <w:rFonts w:ascii="Times New Roman" w:eastAsia="Times New Roman" w:hAnsi="Times New Roman" w:cs="Times New Roman"/>
                <w:sz w:val="24"/>
                <w:szCs w:val="24"/>
              </w:rPr>
              <w:t>Побійна с.Охматів</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716A28" w:rsidRDefault="00370D36" w:rsidP="001602F2">
            <w:pPr>
              <w:spacing w:after="0" w:line="240" w:lineRule="auto"/>
              <w:ind w:left="0" w:firstLine="567"/>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2.1.4. Благоустрій територій та об’єктів загального користування</w:t>
            </w:r>
          </w:p>
        </w:tc>
        <w:tc>
          <w:tcPr>
            <w:tcW w:w="4441" w:type="dxa"/>
            <w:tcBorders>
              <w:top w:val="single" w:sz="4" w:space="0" w:color="auto"/>
              <w:left w:val="nil"/>
              <w:bottom w:val="single" w:sz="4" w:space="0" w:color="auto"/>
              <w:right w:val="single" w:sz="4" w:space="0" w:color="auto"/>
            </w:tcBorders>
            <w:shd w:val="clear" w:color="auto" w:fill="auto"/>
          </w:tcPr>
          <w:p w:rsidR="00370D36" w:rsidRPr="00716A28" w:rsidRDefault="00370D36" w:rsidP="00716A28">
            <w:pPr>
              <w:pStyle w:val="a7"/>
              <w:numPr>
                <w:ilvl w:val="0"/>
                <w:numId w:val="44"/>
              </w:numPr>
              <w:ind w:left="0" w:firstLine="567"/>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 xml:space="preserve">Створення громадського парку на території </w:t>
            </w:r>
            <w:r w:rsidR="00716A28" w:rsidRPr="00716A28">
              <w:rPr>
                <w:rFonts w:ascii="Times New Roman" w:eastAsia="Times New Roman" w:hAnsi="Times New Roman"/>
                <w:sz w:val="24"/>
                <w:szCs w:val="24"/>
                <w:lang w:val="uk-UA" w:eastAsia="uk-UA"/>
              </w:rPr>
              <w:t>Баштечківської ТГ</w:t>
            </w:r>
          </w:p>
        </w:tc>
        <w:tc>
          <w:tcPr>
            <w:tcW w:w="3077" w:type="dxa"/>
            <w:tcBorders>
              <w:top w:val="single" w:sz="4" w:space="0" w:color="auto"/>
              <w:left w:val="nil"/>
              <w:bottom w:val="single" w:sz="4" w:space="0" w:color="auto"/>
              <w:right w:val="single" w:sz="4" w:space="0" w:color="auto"/>
            </w:tcBorders>
            <w:shd w:val="clear" w:color="auto" w:fill="auto"/>
          </w:tcPr>
          <w:p w:rsidR="00F93C95" w:rsidRDefault="00F93C95" w:rsidP="00F93C95">
            <w:p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716A28" w:rsidRPr="00716A28">
              <w:rPr>
                <w:rFonts w:ascii="Times New Roman" w:eastAsia="Times New Roman" w:hAnsi="Times New Roman" w:cs="Times New Roman"/>
                <w:sz w:val="24"/>
                <w:szCs w:val="24"/>
              </w:rPr>
              <w:t xml:space="preserve">с. Баштечки, </w:t>
            </w:r>
          </w:p>
          <w:p w:rsidR="00370D36" w:rsidRPr="00716A28" w:rsidRDefault="00F93C95" w:rsidP="00F93C95">
            <w:pPr>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с.Павлівка,с.</w:t>
            </w:r>
            <w:r w:rsidR="00716A28" w:rsidRPr="00716A28">
              <w:rPr>
                <w:rFonts w:ascii="Times New Roman" w:eastAsia="Times New Roman" w:hAnsi="Times New Roman" w:cs="Times New Roman"/>
                <w:sz w:val="24"/>
                <w:szCs w:val="24"/>
              </w:rPr>
              <w:t>Нагірна, с.Охматів</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2.1.4. Благоустрій територій та об’єктів загального користування</w:t>
            </w:r>
          </w:p>
        </w:tc>
        <w:tc>
          <w:tcPr>
            <w:tcW w:w="4441" w:type="dxa"/>
            <w:tcBorders>
              <w:top w:val="nil"/>
              <w:left w:val="nil"/>
              <w:bottom w:val="single" w:sz="4" w:space="0" w:color="auto"/>
              <w:right w:val="single" w:sz="4" w:space="0" w:color="auto"/>
            </w:tcBorders>
            <w:shd w:val="clear" w:color="auto" w:fill="auto"/>
          </w:tcPr>
          <w:p w:rsidR="00370D36" w:rsidRPr="009D78BF" w:rsidRDefault="00370D36" w:rsidP="00F93C95">
            <w:pPr>
              <w:pStyle w:val="a7"/>
              <w:numPr>
                <w:ilvl w:val="0"/>
                <w:numId w:val="44"/>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 xml:space="preserve">Встановлення </w:t>
            </w:r>
            <w:r w:rsidR="00F93C95">
              <w:rPr>
                <w:rFonts w:ascii="Times New Roman" w:eastAsia="Times New Roman" w:hAnsi="Times New Roman"/>
                <w:sz w:val="24"/>
                <w:szCs w:val="24"/>
                <w:lang w:val="uk-UA" w:eastAsia="uk-UA"/>
              </w:rPr>
              <w:t>вуличних тренажерів</w:t>
            </w:r>
            <w:r w:rsidRPr="009D78BF">
              <w:rPr>
                <w:rFonts w:ascii="Times New Roman" w:eastAsia="Times New Roman" w:hAnsi="Times New Roman"/>
                <w:sz w:val="24"/>
                <w:szCs w:val="24"/>
                <w:lang w:val="uk-UA" w:eastAsia="uk-UA"/>
              </w:rPr>
              <w:t xml:space="preserve">  на території </w:t>
            </w:r>
            <w:r w:rsidR="00716A28">
              <w:rPr>
                <w:rFonts w:ascii="Times New Roman" w:eastAsia="Times New Roman" w:hAnsi="Times New Roman"/>
                <w:sz w:val="24"/>
                <w:szCs w:val="24"/>
                <w:lang w:val="uk-UA" w:eastAsia="uk-UA"/>
              </w:rPr>
              <w:t>Баштечківської ТГ</w:t>
            </w:r>
          </w:p>
        </w:tc>
        <w:tc>
          <w:tcPr>
            <w:tcW w:w="3077" w:type="dxa"/>
            <w:tcBorders>
              <w:top w:val="nil"/>
              <w:left w:val="nil"/>
              <w:bottom w:val="single" w:sz="4" w:space="0" w:color="auto"/>
              <w:right w:val="single" w:sz="4" w:space="0" w:color="auto"/>
            </w:tcBorders>
            <w:shd w:val="clear" w:color="auto" w:fill="auto"/>
          </w:tcPr>
          <w:p w:rsidR="009D78BF" w:rsidRPr="009D78BF" w:rsidRDefault="00F93C95" w:rsidP="001602F2">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9D78BF" w:rsidRPr="009D78BF">
              <w:rPr>
                <w:rFonts w:ascii="Times New Roman" w:eastAsia="Times New Roman" w:hAnsi="Times New Roman" w:cs="Times New Roman"/>
                <w:sz w:val="24"/>
                <w:szCs w:val="24"/>
              </w:rPr>
              <w:t xml:space="preserve">с. Баштечки, с. Охматів, с. Побійна, </w:t>
            </w:r>
          </w:p>
          <w:p w:rsidR="00370D36" w:rsidRPr="009D78BF" w:rsidRDefault="009D78BF" w:rsidP="00F93C95">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Тинівка, с. Павлівка</w:t>
            </w:r>
          </w:p>
        </w:tc>
      </w:tr>
      <w:tr w:rsidR="001140E7"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1140E7" w:rsidRPr="009D78BF" w:rsidRDefault="001140E7" w:rsidP="001602F2">
            <w:pPr>
              <w:spacing w:after="0" w:line="240" w:lineRule="auto"/>
              <w:ind w:left="0" w:firstLine="567"/>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2.1.4. Благоустрій територій та об’єктів загального користування</w:t>
            </w:r>
          </w:p>
        </w:tc>
        <w:tc>
          <w:tcPr>
            <w:tcW w:w="4441" w:type="dxa"/>
            <w:tcBorders>
              <w:top w:val="nil"/>
              <w:left w:val="nil"/>
              <w:bottom w:val="single" w:sz="4" w:space="0" w:color="auto"/>
              <w:right w:val="single" w:sz="4" w:space="0" w:color="auto"/>
            </w:tcBorders>
            <w:shd w:val="clear" w:color="auto" w:fill="auto"/>
          </w:tcPr>
          <w:p w:rsidR="001140E7" w:rsidRPr="009D78BF" w:rsidRDefault="001140E7" w:rsidP="00F93C95">
            <w:pPr>
              <w:pStyle w:val="a7"/>
              <w:numPr>
                <w:ilvl w:val="0"/>
                <w:numId w:val="44"/>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Благоустрій кладовищ, встановлення бетонних огорож</w:t>
            </w:r>
          </w:p>
        </w:tc>
        <w:tc>
          <w:tcPr>
            <w:tcW w:w="3077" w:type="dxa"/>
            <w:tcBorders>
              <w:top w:val="nil"/>
              <w:left w:val="nil"/>
              <w:bottom w:val="single" w:sz="4" w:space="0" w:color="auto"/>
              <w:right w:val="single" w:sz="4" w:space="0" w:color="auto"/>
            </w:tcBorders>
            <w:shd w:val="clear" w:color="auto" w:fill="auto"/>
          </w:tcPr>
          <w:p w:rsidR="001140E7" w:rsidRDefault="001140E7" w:rsidP="001140E7">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Населені пункти громади с. Баштечки, с.Королівка, с. Охматів,</w:t>
            </w:r>
          </w:p>
          <w:p w:rsidR="001140E7" w:rsidRDefault="001140E7" w:rsidP="001140E7">
            <w:pPr>
              <w:spacing w:after="0" w:line="24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с-ще Костянтинівка, с.</w:t>
            </w:r>
            <w:r w:rsidRPr="009D78BF">
              <w:rPr>
                <w:rFonts w:ascii="Times New Roman" w:eastAsia="Times New Roman" w:hAnsi="Times New Roman" w:cs="Times New Roman"/>
                <w:sz w:val="24"/>
                <w:szCs w:val="24"/>
              </w:rPr>
              <w:t xml:space="preserve">Нагірна, с. Побійна, </w:t>
            </w:r>
          </w:p>
          <w:p w:rsidR="001140E7" w:rsidRDefault="001140E7" w:rsidP="001140E7">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с. Тинівка, </w:t>
            </w:r>
          </w:p>
          <w:p w:rsidR="001140E7" w:rsidRDefault="001140E7" w:rsidP="001140E7">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716A28" w:rsidRDefault="00370D36" w:rsidP="001602F2">
            <w:pPr>
              <w:spacing w:after="0" w:line="240" w:lineRule="auto"/>
              <w:ind w:left="0" w:firstLine="567"/>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2.2.1. Поліпшення якості та доступності освітніх послуг в громаді. Розвиток позашкільної освіти.</w:t>
            </w:r>
          </w:p>
        </w:tc>
        <w:tc>
          <w:tcPr>
            <w:tcW w:w="4441" w:type="dxa"/>
            <w:tcBorders>
              <w:top w:val="nil"/>
              <w:left w:val="nil"/>
              <w:bottom w:val="single" w:sz="4" w:space="0" w:color="auto"/>
              <w:right w:val="single" w:sz="4" w:space="0" w:color="auto"/>
            </w:tcBorders>
            <w:shd w:val="clear" w:color="auto" w:fill="auto"/>
          </w:tcPr>
          <w:p w:rsidR="00370D36" w:rsidRPr="00716A28" w:rsidRDefault="00370D36" w:rsidP="00EF2F84">
            <w:pPr>
              <w:pStyle w:val="a7"/>
              <w:numPr>
                <w:ilvl w:val="0"/>
                <w:numId w:val="44"/>
              </w:numPr>
              <w:ind w:left="0" w:firstLine="567"/>
              <w:jc w:val="both"/>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 xml:space="preserve">Створення нового освітнього простору “Медіатека” </w:t>
            </w:r>
            <w:r w:rsidR="00716A28" w:rsidRPr="00716A28">
              <w:rPr>
                <w:rFonts w:ascii="Times New Roman" w:eastAsia="Times New Roman" w:hAnsi="Times New Roman"/>
                <w:sz w:val="24"/>
                <w:szCs w:val="24"/>
                <w:lang w:val="uk-UA" w:eastAsia="uk-UA"/>
              </w:rPr>
              <w:t>в закладах освіти Баштечківської ТГ</w:t>
            </w:r>
          </w:p>
        </w:tc>
        <w:tc>
          <w:tcPr>
            <w:tcW w:w="3077" w:type="dxa"/>
            <w:tcBorders>
              <w:top w:val="nil"/>
              <w:left w:val="nil"/>
              <w:bottom w:val="single" w:sz="4" w:space="0" w:color="auto"/>
              <w:right w:val="single" w:sz="4" w:space="0" w:color="auto"/>
            </w:tcBorders>
            <w:shd w:val="clear" w:color="auto" w:fill="auto"/>
          </w:tcPr>
          <w:p w:rsidR="00F93C95" w:rsidRDefault="00F93C95"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716A28" w:rsidRPr="009D78BF">
              <w:rPr>
                <w:rFonts w:ascii="Times New Roman" w:eastAsia="Times New Roman" w:hAnsi="Times New Roman" w:cs="Times New Roman"/>
                <w:sz w:val="24"/>
                <w:szCs w:val="24"/>
              </w:rPr>
              <w:t xml:space="preserve">с. Баштечки, </w:t>
            </w:r>
          </w:p>
          <w:p w:rsidR="00EF2F84" w:rsidRDefault="00716A28" w:rsidP="00F93C95">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с. Охматів, с. Побійна, </w:t>
            </w:r>
            <w:r w:rsidR="00EF2F84">
              <w:rPr>
                <w:rFonts w:ascii="Times New Roman" w:eastAsia="Times New Roman" w:hAnsi="Times New Roman" w:cs="Times New Roman"/>
                <w:sz w:val="24"/>
                <w:szCs w:val="24"/>
              </w:rPr>
              <w:t>с.</w:t>
            </w:r>
            <w:r w:rsidRPr="009D78BF">
              <w:rPr>
                <w:rFonts w:ascii="Times New Roman" w:eastAsia="Times New Roman" w:hAnsi="Times New Roman" w:cs="Times New Roman"/>
                <w:sz w:val="24"/>
                <w:szCs w:val="24"/>
              </w:rPr>
              <w:t xml:space="preserve">Тинівка, </w:t>
            </w:r>
          </w:p>
          <w:p w:rsidR="00370D36" w:rsidRPr="00EF2F84" w:rsidRDefault="00370D36" w:rsidP="00EF2F84">
            <w:pPr>
              <w:spacing w:after="0" w:line="240" w:lineRule="auto"/>
              <w:ind w:left="0" w:firstLine="0"/>
              <w:jc w:val="left"/>
              <w:rPr>
                <w:rFonts w:ascii="Times New Roman" w:eastAsia="Times New Roman" w:hAnsi="Times New Roman" w:cs="Times New Roman"/>
                <w:sz w:val="24"/>
                <w:szCs w:val="24"/>
              </w:rPr>
            </w:pPr>
          </w:p>
        </w:tc>
      </w:tr>
      <w:tr w:rsidR="00370D36" w:rsidRPr="009D78BF" w:rsidTr="00057133">
        <w:trPr>
          <w:trHeight w:val="2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716A28" w:rsidRDefault="00370D36" w:rsidP="001602F2">
            <w:pPr>
              <w:spacing w:after="0" w:line="240" w:lineRule="auto"/>
              <w:ind w:left="0" w:firstLine="567"/>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2.2.1. Поліпшення якості та доступності освітніх послуг в громаді. Розвиток позашкільної освіти.</w:t>
            </w:r>
          </w:p>
        </w:tc>
        <w:tc>
          <w:tcPr>
            <w:tcW w:w="4441" w:type="dxa"/>
            <w:tcBorders>
              <w:top w:val="nil"/>
              <w:left w:val="nil"/>
              <w:bottom w:val="single" w:sz="4" w:space="0" w:color="auto"/>
              <w:right w:val="single" w:sz="4" w:space="0" w:color="auto"/>
            </w:tcBorders>
            <w:shd w:val="clear" w:color="auto" w:fill="auto"/>
          </w:tcPr>
          <w:p w:rsidR="00370D36" w:rsidRPr="00716A28" w:rsidRDefault="00370D36" w:rsidP="001602F2">
            <w:pPr>
              <w:pStyle w:val="a7"/>
              <w:numPr>
                <w:ilvl w:val="0"/>
                <w:numId w:val="44"/>
              </w:numPr>
              <w:ind w:left="0" w:firstLine="567"/>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 xml:space="preserve">Сучасна шкільна їдальня </w:t>
            </w:r>
            <w:r w:rsidR="00716A28" w:rsidRPr="00716A28">
              <w:rPr>
                <w:rFonts w:ascii="Times New Roman" w:eastAsia="Times New Roman" w:hAnsi="Times New Roman"/>
                <w:sz w:val="24"/>
                <w:szCs w:val="24"/>
                <w:lang w:val="uk-UA" w:eastAsia="uk-UA"/>
              </w:rPr>
              <w:t>” в закладах освіти Баштечківської ТГ</w:t>
            </w:r>
          </w:p>
        </w:tc>
        <w:tc>
          <w:tcPr>
            <w:tcW w:w="3077" w:type="dxa"/>
            <w:tcBorders>
              <w:top w:val="nil"/>
              <w:left w:val="nil"/>
              <w:bottom w:val="single" w:sz="4" w:space="0" w:color="auto"/>
              <w:right w:val="single" w:sz="4" w:space="0" w:color="auto"/>
            </w:tcBorders>
            <w:shd w:val="clear" w:color="auto" w:fill="auto"/>
          </w:tcPr>
          <w:p w:rsidR="00F93C95" w:rsidRDefault="00F93C95"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716A28" w:rsidRPr="009D78BF">
              <w:rPr>
                <w:rFonts w:ascii="Times New Roman" w:eastAsia="Times New Roman" w:hAnsi="Times New Roman" w:cs="Times New Roman"/>
                <w:sz w:val="24"/>
                <w:szCs w:val="24"/>
              </w:rPr>
              <w:t>с. Баштечки,</w:t>
            </w:r>
          </w:p>
          <w:p w:rsidR="00F93C95" w:rsidRDefault="00716A28" w:rsidP="00F93C95">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 с. Охматів, с. Побійна, </w:t>
            </w:r>
          </w:p>
          <w:p w:rsidR="00EF2F84" w:rsidRDefault="00F93C95" w:rsidP="00F93C95">
            <w:pPr>
              <w:spacing w:after="0" w:line="24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 Тинівка</w:t>
            </w:r>
          </w:p>
          <w:p w:rsidR="00370D36" w:rsidRPr="00EF2F84" w:rsidRDefault="00370D36" w:rsidP="00EF2F84">
            <w:pPr>
              <w:spacing w:after="0" w:line="240" w:lineRule="auto"/>
              <w:ind w:left="0" w:firstLine="0"/>
              <w:jc w:val="left"/>
              <w:rPr>
                <w:rFonts w:ascii="Times New Roman" w:eastAsia="Times New Roman" w:hAnsi="Times New Roman" w:cs="Times New Roman"/>
                <w:sz w:val="24"/>
                <w:szCs w:val="24"/>
              </w:rPr>
            </w:pPr>
          </w:p>
        </w:tc>
      </w:tr>
      <w:tr w:rsidR="00370D36" w:rsidRPr="009D78BF" w:rsidTr="00057133">
        <w:trPr>
          <w:trHeight w:val="105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rPr>
                <w:rFonts w:ascii="Times New Roman" w:eastAsia="Times New Roman" w:hAnsi="Times New Roman" w:cs="Times New Roman"/>
                <w:sz w:val="24"/>
                <w:szCs w:val="24"/>
                <w:highlight w:val="yellow"/>
              </w:rPr>
            </w:pPr>
            <w:r w:rsidRPr="00716A28">
              <w:rPr>
                <w:rFonts w:ascii="Times New Roman" w:eastAsia="Times New Roman" w:hAnsi="Times New Roman" w:cs="Times New Roman"/>
                <w:sz w:val="24"/>
                <w:szCs w:val="24"/>
              </w:rPr>
              <w:t>2.2.1. Поліпшення якості та доступності освітніх послуг в громаді. Розвиток позашкільної освіти.</w:t>
            </w:r>
          </w:p>
        </w:tc>
        <w:tc>
          <w:tcPr>
            <w:tcW w:w="4441" w:type="dxa"/>
            <w:tcBorders>
              <w:top w:val="single" w:sz="4" w:space="0" w:color="auto"/>
              <w:left w:val="nil"/>
              <w:bottom w:val="single" w:sz="4" w:space="0" w:color="auto"/>
              <w:right w:val="single" w:sz="4" w:space="0" w:color="auto"/>
            </w:tcBorders>
            <w:shd w:val="clear" w:color="auto" w:fill="auto"/>
          </w:tcPr>
          <w:p w:rsidR="00370D36" w:rsidRPr="00716A28" w:rsidRDefault="00370D36" w:rsidP="00716A28">
            <w:pPr>
              <w:pStyle w:val="a7"/>
              <w:numPr>
                <w:ilvl w:val="0"/>
                <w:numId w:val="44"/>
              </w:numPr>
              <w:ind w:left="0" w:firstLine="567"/>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 xml:space="preserve">Створення спортивного  комплексу </w:t>
            </w:r>
            <w:r w:rsidR="00716A28" w:rsidRPr="00716A28">
              <w:rPr>
                <w:rFonts w:ascii="Times New Roman" w:eastAsia="Times New Roman" w:hAnsi="Times New Roman"/>
                <w:sz w:val="24"/>
                <w:szCs w:val="24"/>
                <w:lang w:val="uk-UA" w:eastAsia="uk-UA"/>
              </w:rPr>
              <w:t>в закладах освіти Баштечківської ТГ</w:t>
            </w:r>
            <w:r w:rsidR="00F93C95">
              <w:rPr>
                <w:rFonts w:ascii="Times New Roman" w:eastAsia="Times New Roman" w:hAnsi="Times New Roman"/>
                <w:sz w:val="24"/>
                <w:szCs w:val="24"/>
                <w:lang w:val="uk-UA" w:eastAsia="uk-UA"/>
              </w:rPr>
              <w:t xml:space="preserve"> та підтримка матеріальної бази</w:t>
            </w:r>
          </w:p>
        </w:tc>
        <w:tc>
          <w:tcPr>
            <w:tcW w:w="3077" w:type="dxa"/>
            <w:tcBorders>
              <w:top w:val="single" w:sz="4" w:space="0" w:color="auto"/>
              <w:left w:val="nil"/>
              <w:bottom w:val="single" w:sz="4" w:space="0" w:color="auto"/>
              <w:right w:val="single" w:sz="4" w:space="0" w:color="auto"/>
            </w:tcBorders>
            <w:shd w:val="clear" w:color="auto" w:fill="auto"/>
          </w:tcPr>
          <w:p w:rsidR="00F93C95" w:rsidRDefault="00F93C95" w:rsidP="00EF2F84">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00716A28" w:rsidRPr="009D78BF">
              <w:rPr>
                <w:rFonts w:ascii="Times New Roman" w:eastAsia="Times New Roman" w:hAnsi="Times New Roman" w:cs="Times New Roman"/>
                <w:sz w:val="24"/>
                <w:szCs w:val="24"/>
              </w:rPr>
              <w:t>с. Баштечки,</w:t>
            </w:r>
            <w:r>
              <w:rPr>
                <w:rFonts w:ascii="Times New Roman" w:eastAsia="Times New Roman" w:hAnsi="Times New Roman" w:cs="Times New Roman"/>
                <w:sz w:val="24"/>
                <w:szCs w:val="24"/>
              </w:rPr>
              <w:t xml:space="preserve"> с.</w:t>
            </w:r>
            <w:r w:rsidR="00716A28" w:rsidRPr="009D78BF">
              <w:rPr>
                <w:rFonts w:ascii="Times New Roman" w:eastAsia="Times New Roman" w:hAnsi="Times New Roman" w:cs="Times New Roman"/>
                <w:sz w:val="24"/>
                <w:szCs w:val="24"/>
              </w:rPr>
              <w:t>Охматів, с. Побійна,</w:t>
            </w:r>
          </w:p>
          <w:p w:rsidR="00EF2F84" w:rsidRDefault="00716A28" w:rsidP="00F93C95">
            <w:pPr>
              <w:spacing w:after="0" w:line="240" w:lineRule="auto"/>
              <w:ind w:left="0" w:hanging="13"/>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 с. Тинівка, </w:t>
            </w:r>
          </w:p>
          <w:p w:rsidR="00370D36" w:rsidRPr="00EF2F84" w:rsidRDefault="00370D36" w:rsidP="00EF2F84">
            <w:pPr>
              <w:spacing w:after="0" w:line="240" w:lineRule="auto"/>
              <w:ind w:left="0" w:firstLine="0"/>
              <w:jc w:val="left"/>
              <w:rPr>
                <w:rFonts w:ascii="Times New Roman" w:eastAsia="Times New Roman" w:hAnsi="Times New Roman" w:cs="Times New Roman"/>
                <w:sz w:val="24"/>
                <w:szCs w:val="24"/>
              </w:rPr>
            </w:pPr>
          </w:p>
        </w:tc>
      </w:tr>
      <w:tr w:rsidR="001140E7" w:rsidRPr="009D78BF" w:rsidTr="00057133">
        <w:trPr>
          <w:trHeight w:val="1035"/>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1140E7" w:rsidRPr="009D78BF" w:rsidRDefault="00A71FF3" w:rsidP="001602F2">
            <w:pPr>
              <w:spacing w:after="0" w:line="240" w:lineRule="auto"/>
              <w:ind w:left="0" w:firstLine="567"/>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 xml:space="preserve">2.2.1. Поліпшення якості та доступності освітніх послуг в громаді. </w:t>
            </w:r>
            <w:r w:rsidRPr="00716A28">
              <w:rPr>
                <w:rFonts w:ascii="Times New Roman" w:eastAsia="Times New Roman" w:hAnsi="Times New Roman" w:cs="Times New Roman"/>
                <w:sz w:val="24"/>
                <w:szCs w:val="24"/>
              </w:rPr>
              <w:lastRenderedPageBreak/>
              <w:t>Розвиток позашкільної освіти</w:t>
            </w:r>
          </w:p>
        </w:tc>
        <w:tc>
          <w:tcPr>
            <w:tcW w:w="4441" w:type="dxa"/>
            <w:tcBorders>
              <w:top w:val="single" w:sz="4" w:space="0" w:color="auto"/>
              <w:left w:val="nil"/>
              <w:bottom w:val="single" w:sz="4" w:space="0" w:color="auto"/>
              <w:right w:val="single" w:sz="4" w:space="0" w:color="auto"/>
            </w:tcBorders>
            <w:shd w:val="clear" w:color="auto" w:fill="auto"/>
          </w:tcPr>
          <w:p w:rsidR="001140E7" w:rsidRPr="009D78BF" w:rsidRDefault="00A71FF3" w:rsidP="00716A28">
            <w:pPr>
              <w:pStyle w:val="a7"/>
              <w:numPr>
                <w:ilvl w:val="0"/>
                <w:numId w:val="44"/>
              </w:numPr>
              <w:ind w:left="0" w:firstLine="567"/>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lastRenderedPageBreak/>
              <w:t>Капітальний ремонт приміщення спортивної зали закладу освіти с.Баштечки</w:t>
            </w:r>
          </w:p>
        </w:tc>
        <w:tc>
          <w:tcPr>
            <w:tcW w:w="3077" w:type="dxa"/>
            <w:tcBorders>
              <w:top w:val="single" w:sz="4" w:space="0" w:color="auto"/>
              <w:left w:val="nil"/>
              <w:bottom w:val="single" w:sz="4" w:space="0" w:color="auto"/>
              <w:right w:val="single" w:sz="4" w:space="0" w:color="auto"/>
            </w:tcBorders>
            <w:shd w:val="clear" w:color="auto" w:fill="auto"/>
          </w:tcPr>
          <w:p w:rsidR="001140E7" w:rsidRPr="009D78BF" w:rsidRDefault="00A71FF3" w:rsidP="00A264A2">
            <w:pPr>
              <w:spacing w:after="0" w:line="24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Населені пункти громади </w:t>
            </w:r>
            <w:r w:rsidRPr="009D78BF">
              <w:rPr>
                <w:rFonts w:ascii="Times New Roman" w:eastAsia="Times New Roman" w:hAnsi="Times New Roman" w:cs="Times New Roman"/>
                <w:sz w:val="24"/>
                <w:szCs w:val="24"/>
              </w:rPr>
              <w:t>с. Баштечки</w:t>
            </w:r>
          </w:p>
        </w:tc>
      </w:tr>
      <w:tr w:rsidR="00370D36" w:rsidRPr="009D78BF" w:rsidTr="00057133">
        <w:trPr>
          <w:trHeight w:val="1035"/>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lastRenderedPageBreak/>
              <w:t>2.2.3. Розширення можливостей для забезпечення культурних потреб та здорового способу життя</w:t>
            </w:r>
          </w:p>
        </w:tc>
        <w:tc>
          <w:tcPr>
            <w:tcW w:w="4441" w:type="dxa"/>
            <w:tcBorders>
              <w:top w:val="single" w:sz="4" w:space="0" w:color="auto"/>
              <w:left w:val="nil"/>
              <w:bottom w:val="single" w:sz="4" w:space="0" w:color="auto"/>
              <w:right w:val="single" w:sz="4" w:space="0" w:color="auto"/>
            </w:tcBorders>
            <w:shd w:val="clear" w:color="auto" w:fill="auto"/>
          </w:tcPr>
          <w:p w:rsidR="00370D36" w:rsidRPr="009D78BF" w:rsidRDefault="00370D36" w:rsidP="00716A28">
            <w:pPr>
              <w:pStyle w:val="a7"/>
              <w:numPr>
                <w:ilvl w:val="0"/>
                <w:numId w:val="44"/>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Проведення  заходів з енергозбере</w:t>
            </w:r>
            <w:r w:rsidR="009D78BF">
              <w:rPr>
                <w:rFonts w:ascii="Times New Roman" w:eastAsia="Times New Roman" w:hAnsi="Times New Roman"/>
                <w:sz w:val="24"/>
                <w:szCs w:val="24"/>
                <w:lang w:val="uk-UA" w:eastAsia="uk-UA"/>
              </w:rPr>
              <w:t xml:space="preserve">ження в закладах культури  Баштечківської ТГ </w:t>
            </w:r>
          </w:p>
        </w:tc>
        <w:tc>
          <w:tcPr>
            <w:tcW w:w="3077" w:type="dxa"/>
            <w:tcBorders>
              <w:top w:val="single" w:sz="4" w:space="0" w:color="auto"/>
              <w:left w:val="nil"/>
              <w:bottom w:val="single" w:sz="4" w:space="0" w:color="auto"/>
              <w:right w:val="single" w:sz="4" w:space="0" w:color="auto"/>
            </w:tcBorders>
            <w:shd w:val="clear" w:color="auto" w:fill="auto"/>
          </w:tcPr>
          <w:p w:rsidR="00A264A2" w:rsidRDefault="00716A28" w:rsidP="00A264A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Населені пункти громади (с. Баштечки, с. Королівка, с. Охматів, с. Костянтинівка, с. Нагірна, с. Побійна, с. Тинівка, </w:t>
            </w:r>
          </w:p>
          <w:p w:rsidR="00370D36" w:rsidRPr="009D78BF" w:rsidRDefault="00716A28" w:rsidP="00A264A2">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370D36" w:rsidRPr="009D78BF" w:rsidTr="00057133">
        <w:trPr>
          <w:trHeight w:val="1532"/>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716A28" w:rsidRDefault="00370D36" w:rsidP="001602F2">
            <w:pPr>
              <w:spacing w:after="0" w:line="240" w:lineRule="auto"/>
              <w:ind w:left="0" w:firstLine="567"/>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2.3.1. Формування комплексної системи збору, сортування і утилізації твердих побутових відходів в громаді</w:t>
            </w:r>
          </w:p>
        </w:tc>
        <w:tc>
          <w:tcPr>
            <w:tcW w:w="4441" w:type="dxa"/>
            <w:tcBorders>
              <w:top w:val="single" w:sz="4" w:space="0" w:color="auto"/>
              <w:left w:val="nil"/>
              <w:bottom w:val="single" w:sz="4" w:space="0" w:color="auto"/>
              <w:right w:val="single" w:sz="4" w:space="0" w:color="auto"/>
            </w:tcBorders>
            <w:shd w:val="clear" w:color="auto" w:fill="auto"/>
          </w:tcPr>
          <w:p w:rsidR="00370D36" w:rsidRPr="00716A28" w:rsidRDefault="00370D36" w:rsidP="001602F2">
            <w:pPr>
              <w:pStyle w:val="a7"/>
              <w:numPr>
                <w:ilvl w:val="0"/>
                <w:numId w:val="44"/>
              </w:numPr>
              <w:ind w:left="0" w:firstLine="567"/>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 xml:space="preserve">Впровадження системи роздільного збору ТПВ на території </w:t>
            </w:r>
            <w:r w:rsidR="00563C2B" w:rsidRPr="00716A28">
              <w:rPr>
                <w:rFonts w:ascii="Times New Roman" w:eastAsia="Times New Roman" w:hAnsi="Times New Roman"/>
                <w:sz w:val="24"/>
                <w:szCs w:val="24"/>
                <w:lang w:val="uk-UA" w:eastAsia="uk-UA"/>
              </w:rPr>
              <w:t xml:space="preserve">Баштечківської  </w:t>
            </w:r>
            <w:r w:rsidRPr="00716A28">
              <w:rPr>
                <w:rFonts w:ascii="Times New Roman" w:eastAsia="Times New Roman" w:hAnsi="Times New Roman"/>
                <w:sz w:val="24"/>
                <w:szCs w:val="24"/>
                <w:lang w:val="uk-UA" w:eastAsia="uk-UA"/>
              </w:rPr>
              <w:t>ТГ</w:t>
            </w:r>
          </w:p>
        </w:tc>
        <w:tc>
          <w:tcPr>
            <w:tcW w:w="3077" w:type="dxa"/>
            <w:tcBorders>
              <w:top w:val="single" w:sz="4" w:space="0" w:color="auto"/>
              <w:left w:val="nil"/>
              <w:bottom w:val="single" w:sz="4" w:space="0" w:color="auto"/>
              <w:right w:val="single" w:sz="4" w:space="0" w:color="auto"/>
            </w:tcBorders>
            <w:shd w:val="clear" w:color="auto" w:fill="auto"/>
          </w:tcPr>
          <w:p w:rsidR="00A264A2" w:rsidRDefault="00370D36" w:rsidP="00A264A2">
            <w:pPr>
              <w:spacing w:after="0" w:line="240" w:lineRule="auto"/>
              <w:ind w:left="0" w:firstLine="567"/>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 xml:space="preserve">Населені пункти громади </w:t>
            </w:r>
            <w:r w:rsidR="00563C2B" w:rsidRPr="00716A28">
              <w:rPr>
                <w:rFonts w:ascii="Times New Roman" w:eastAsia="Times New Roman" w:hAnsi="Times New Roman" w:cs="Times New Roman"/>
                <w:sz w:val="24"/>
                <w:szCs w:val="24"/>
              </w:rPr>
              <w:t xml:space="preserve">с. Баштечки, с. Королівка, с. Охматів, с. Костянтинівка, с. Нагірна, с. Побійна, с. Тинівка, </w:t>
            </w:r>
          </w:p>
          <w:p w:rsidR="00370D36" w:rsidRPr="00716A28" w:rsidRDefault="00563C2B" w:rsidP="00A264A2">
            <w:pPr>
              <w:spacing w:after="0" w:line="240" w:lineRule="auto"/>
              <w:ind w:left="0" w:firstLine="0"/>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с. Павлівка</w:t>
            </w:r>
          </w:p>
        </w:tc>
      </w:tr>
      <w:tr w:rsidR="00370D36" w:rsidRPr="009D78BF" w:rsidTr="00057133">
        <w:trPr>
          <w:trHeight w:val="170"/>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2.3.2. Підвищення рівня екологічної культури мешканців громади</w:t>
            </w:r>
          </w:p>
        </w:tc>
        <w:tc>
          <w:tcPr>
            <w:tcW w:w="4441" w:type="dxa"/>
            <w:tcBorders>
              <w:top w:val="single" w:sz="4" w:space="0" w:color="auto"/>
              <w:left w:val="nil"/>
              <w:bottom w:val="single" w:sz="4" w:space="0" w:color="auto"/>
              <w:right w:val="single" w:sz="4" w:space="0" w:color="auto"/>
            </w:tcBorders>
            <w:shd w:val="clear" w:color="auto" w:fill="auto"/>
          </w:tcPr>
          <w:p w:rsidR="00370D36" w:rsidRPr="009D78BF" w:rsidRDefault="00370D36" w:rsidP="001602F2">
            <w:pPr>
              <w:pStyle w:val="a7"/>
              <w:numPr>
                <w:ilvl w:val="0"/>
                <w:numId w:val="44"/>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Сприяння розвитку еколог</w:t>
            </w:r>
            <w:r w:rsidR="001F3BEB">
              <w:rPr>
                <w:rFonts w:ascii="Times New Roman" w:eastAsia="Times New Roman" w:hAnsi="Times New Roman"/>
                <w:sz w:val="24"/>
                <w:szCs w:val="24"/>
                <w:lang w:val="uk-UA" w:eastAsia="uk-UA"/>
              </w:rPr>
              <w:t xml:space="preserve">ічної свідомості населення Баштечківської  </w:t>
            </w:r>
            <w:r w:rsidRPr="009D78BF">
              <w:rPr>
                <w:rFonts w:ascii="Times New Roman" w:eastAsia="Times New Roman" w:hAnsi="Times New Roman"/>
                <w:sz w:val="24"/>
                <w:szCs w:val="24"/>
                <w:lang w:val="uk-UA" w:eastAsia="uk-UA"/>
              </w:rPr>
              <w:t>ТГ</w:t>
            </w:r>
          </w:p>
        </w:tc>
        <w:tc>
          <w:tcPr>
            <w:tcW w:w="3077" w:type="dxa"/>
            <w:tcBorders>
              <w:top w:val="single" w:sz="4" w:space="0" w:color="auto"/>
              <w:left w:val="nil"/>
              <w:bottom w:val="single" w:sz="4" w:space="0" w:color="auto"/>
              <w:right w:val="single" w:sz="4" w:space="0" w:color="auto"/>
            </w:tcBorders>
            <w:shd w:val="clear" w:color="auto" w:fill="auto"/>
          </w:tcPr>
          <w:p w:rsidR="00A264A2" w:rsidRDefault="001F3BEB" w:rsidP="00A264A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Населені пункти громади (с. Баштечки, с. Королівка, с. Охматів, с. Костянтинівка, с. Нагірна, с. Побійна, с. Тинівка, </w:t>
            </w:r>
          </w:p>
          <w:p w:rsidR="00370D36" w:rsidRPr="009D78BF" w:rsidRDefault="001F3BEB" w:rsidP="00A264A2">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r w:rsidR="00370D36" w:rsidRPr="009D78BF" w:rsidTr="00057133">
        <w:trPr>
          <w:trHeight w:val="225"/>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716A28" w:rsidRDefault="00370D36" w:rsidP="001602F2">
            <w:pPr>
              <w:spacing w:after="0" w:line="240" w:lineRule="auto"/>
              <w:ind w:left="0" w:firstLine="567"/>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2.4.2. Формування енегоменеджменту та підтримка розвитку альтернативної енергетики в громаді</w:t>
            </w:r>
          </w:p>
        </w:tc>
        <w:tc>
          <w:tcPr>
            <w:tcW w:w="4441" w:type="dxa"/>
            <w:tcBorders>
              <w:top w:val="single" w:sz="4" w:space="0" w:color="auto"/>
              <w:left w:val="nil"/>
              <w:bottom w:val="single" w:sz="4" w:space="0" w:color="auto"/>
              <w:right w:val="single" w:sz="4" w:space="0" w:color="auto"/>
            </w:tcBorders>
            <w:shd w:val="clear" w:color="auto" w:fill="auto"/>
          </w:tcPr>
          <w:p w:rsidR="00370D36" w:rsidRPr="00716A28" w:rsidRDefault="00370D36" w:rsidP="001602F2">
            <w:pPr>
              <w:pStyle w:val="a7"/>
              <w:numPr>
                <w:ilvl w:val="0"/>
                <w:numId w:val="44"/>
              </w:numPr>
              <w:ind w:left="0" w:firstLine="567"/>
              <w:rPr>
                <w:rFonts w:ascii="Times New Roman" w:eastAsia="Times New Roman" w:hAnsi="Times New Roman"/>
                <w:sz w:val="24"/>
                <w:szCs w:val="24"/>
                <w:lang w:val="uk-UA" w:eastAsia="uk-UA"/>
              </w:rPr>
            </w:pPr>
            <w:r w:rsidRPr="00716A28">
              <w:rPr>
                <w:rFonts w:ascii="Times New Roman" w:eastAsia="Times New Roman" w:hAnsi="Times New Roman"/>
                <w:sz w:val="24"/>
                <w:szCs w:val="24"/>
                <w:lang w:val="uk-UA" w:eastAsia="uk-UA"/>
              </w:rPr>
              <w:t>Покращення умов ведення бізнесу для інвесторів «зеленої енергетики»</w:t>
            </w:r>
          </w:p>
        </w:tc>
        <w:tc>
          <w:tcPr>
            <w:tcW w:w="3077" w:type="dxa"/>
            <w:tcBorders>
              <w:top w:val="single" w:sz="4" w:space="0" w:color="auto"/>
              <w:left w:val="nil"/>
              <w:bottom w:val="single" w:sz="4" w:space="0" w:color="auto"/>
              <w:right w:val="single" w:sz="4" w:space="0" w:color="auto"/>
            </w:tcBorders>
            <w:shd w:val="clear" w:color="auto" w:fill="auto"/>
          </w:tcPr>
          <w:p w:rsidR="00A264A2" w:rsidRDefault="00370D36" w:rsidP="00A264A2">
            <w:pPr>
              <w:spacing w:after="0" w:line="240" w:lineRule="auto"/>
              <w:ind w:left="0" w:firstLine="567"/>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 xml:space="preserve">Населені пункти громади </w:t>
            </w:r>
            <w:r w:rsidR="00563C2B" w:rsidRPr="00716A28">
              <w:rPr>
                <w:rFonts w:ascii="Times New Roman" w:eastAsia="Times New Roman" w:hAnsi="Times New Roman" w:cs="Times New Roman"/>
                <w:sz w:val="24"/>
                <w:szCs w:val="24"/>
              </w:rPr>
              <w:t xml:space="preserve">с. Баштечки, с. Королівка, с. Охматів, с. Костянтинівка, с. Нагірна, с. Побійна, с. Тинівка, </w:t>
            </w:r>
          </w:p>
          <w:p w:rsidR="00370D36" w:rsidRPr="00716A28" w:rsidRDefault="00563C2B" w:rsidP="00A264A2">
            <w:pPr>
              <w:spacing w:after="0" w:line="240" w:lineRule="auto"/>
              <w:ind w:left="0" w:firstLine="0"/>
              <w:jc w:val="left"/>
              <w:rPr>
                <w:rFonts w:ascii="Times New Roman" w:eastAsia="Times New Roman" w:hAnsi="Times New Roman" w:cs="Times New Roman"/>
                <w:sz w:val="24"/>
                <w:szCs w:val="24"/>
              </w:rPr>
            </w:pPr>
            <w:r w:rsidRPr="00716A28">
              <w:rPr>
                <w:rFonts w:ascii="Times New Roman" w:eastAsia="Times New Roman" w:hAnsi="Times New Roman" w:cs="Times New Roman"/>
                <w:sz w:val="24"/>
                <w:szCs w:val="24"/>
              </w:rPr>
              <w:t>с. Павлівка</w:t>
            </w:r>
          </w:p>
        </w:tc>
      </w:tr>
      <w:tr w:rsidR="00370D36" w:rsidRPr="009D78BF" w:rsidTr="00057133">
        <w:trPr>
          <w:trHeight w:val="106"/>
        </w:trPr>
        <w:tc>
          <w:tcPr>
            <w:tcW w:w="2518" w:type="dxa"/>
            <w:tcBorders>
              <w:top w:val="single" w:sz="4" w:space="0" w:color="auto"/>
              <w:left w:val="single" w:sz="4" w:space="0" w:color="auto"/>
              <w:bottom w:val="single" w:sz="4" w:space="0" w:color="auto"/>
              <w:right w:val="single" w:sz="4" w:space="0" w:color="auto"/>
            </w:tcBorders>
            <w:shd w:val="clear" w:color="auto" w:fill="auto"/>
            <w:noWrap/>
          </w:tcPr>
          <w:p w:rsidR="00370D36" w:rsidRPr="009D78BF" w:rsidRDefault="00370D36" w:rsidP="001602F2">
            <w:pPr>
              <w:spacing w:after="0" w:line="240" w:lineRule="auto"/>
              <w:ind w:left="0" w:firstLine="567"/>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3.1.3. Підтримка громадських ініціатив мешканців громади</w:t>
            </w:r>
          </w:p>
        </w:tc>
        <w:tc>
          <w:tcPr>
            <w:tcW w:w="4441" w:type="dxa"/>
            <w:tcBorders>
              <w:top w:val="single" w:sz="4" w:space="0" w:color="auto"/>
              <w:left w:val="nil"/>
              <w:bottom w:val="single" w:sz="4" w:space="0" w:color="auto"/>
              <w:right w:val="single" w:sz="4" w:space="0" w:color="auto"/>
            </w:tcBorders>
            <w:shd w:val="clear" w:color="auto" w:fill="auto"/>
          </w:tcPr>
          <w:p w:rsidR="00370D36" w:rsidRPr="009D78BF" w:rsidRDefault="00370D36" w:rsidP="001602F2">
            <w:pPr>
              <w:pStyle w:val="a7"/>
              <w:numPr>
                <w:ilvl w:val="0"/>
                <w:numId w:val="44"/>
              </w:numPr>
              <w:ind w:left="0" w:firstLine="567"/>
              <w:rPr>
                <w:rFonts w:ascii="Times New Roman" w:eastAsia="Times New Roman" w:hAnsi="Times New Roman"/>
                <w:sz w:val="24"/>
                <w:szCs w:val="24"/>
                <w:lang w:val="uk-UA" w:eastAsia="uk-UA"/>
              </w:rPr>
            </w:pPr>
            <w:r w:rsidRPr="009D78BF">
              <w:rPr>
                <w:rFonts w:ascii="Times New Roman" w:eastAsia="Times New Roman" w:hAnsi="Times New Roman"/>
                <w:sz w:val="24"/>
                <w:szCs w:val="24"/>
                <w:lang w:val="uk-UA" w:eastAsia="uk-UA"/>
              </w:rPr>
              <w:t>Запровадження конкурсу проектів «Громадський бюджет»</w:t>
            </w:r>
          </w:p>
        </w:tc>
        <w:tc>
          <w:tcPr>
            <w:tcW w:w="3077" w:type="dxa"/>
            <w:tcBorders>
              <w:top w:val="single" w:sz="4" w:space="0" w:color="auto"/>
              <w:left w:val="nil"/>
              <w:bottom w:val="single" w:sz="4" w:space="0" w:color="auto"/>
              <w:right w:val="single" w:sz="4" w:space="0" w:color="auto"/>
            </w:tcBorders>
            <w:shd w:val="clear" w:color="auto" w:fill="auto"/>
          </w:tcPr>
          <w:p w:rsidR="00A264A2" w:rsidRDefault="001F3BEB" w:rsidP="00A264A2">
            <w:pPr>
              <w:spacing w:after="0" w:line="240" w:lineRule="auto"/>
              <w:ind w:left="0" w:firstLine="567"/>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 xml:space="preserve">Населені пункти громади (с. Баштечки, с. Королівка, с. Охматів, с. Костянтинівка, с. Нагірна, с. Побійна, с. Тинівка, </w:t>
            </w:r>
          </w:p>
          <w:p w:rsidR="00370D36" w:rsidRPr="009D78BF" w:rsidRDefault="001F3BEB" w:rsidP="00A264A2">
            <w:pPr>
              <w:spacing w:after="0" w:line="240" w:lineRule="auto"/>
              <w:ind w:left="0" w:firstLine="0"/>
              <w:jc w:val="left"/>
              <w:rPr>
                <w:rFonts w:ascii="Times New Roman" w:eastAsia="Times New Roman" w:hAnsi="Times New Roman" w:cs="Times New Roman"/>
                <w:sz w:val="24"/>
                <w:szCs w:val="24"/>
              </w:rPr>
            </w:pPr>
            <w:r w:rsidRPr="009D78BF">
              <w:rPr>
                <w:rFonts w:ascii="Times New Roman" w:eastAsia="Times New Roman" w:hAnsi="Times New Roman" w:cs="Times New Roman"/>
                <w:sz w:val="24"/>
                <w:szCs w:val="24"/>
              </w:rPr>
              <w:t>с. Павлівка</w:t>
            </w:r>
          </w:p>
        </w:tc>
      </w:tr>
    </w:tbl>
    <w:bookmarkEnd w:id="46"/>
    <w:p w:rsidR="00EE6FF8" w:rsidRPr="009D78BF" w:rsidRDefault="00EE6FF8" w:rsidP="001602F2">
      <w:pPr>
        <w:pStyle w:val="2"/>
        <w:ind w:left="0" w:firstLine="567"/>
        <w:rPr>
          <w:sz w:val="24"/>
          <w:szCs w:val="24"/>
        </w:rPr>
      </w:pPr>
      <w:r w:rsidRPr="009D78BF">
        <w:rPr>
          <w:sz w:val="24"/>
          <w:szCs w:val="24"/>
        </w:rPr>
        <w:t>Очікувані результати та показники</w:t>
      </w:r>
      <w:bookmarkEnd w:id="45"/>
    </w:p>
    <w:p w:rsidR="00EE6FF8" w:rsidRPr="009D78BF" w:rsidRDefault="00EE6FF8" w:rsidP="001602F2">
      <w:pPr>
        <w:pStyle w:val="3"/>
        <w:ind w:left="0" w:firstLine="567"/>
        <w:rPr>
          <w:sz w:val="24"/>
          <w:szCs w:val="24"/>
        </w:rPr>
      </w:pPr>
      <w:r w:rsidRPr="009D78BF">
        <w:rPr>
          <w:sz w:val="24"/>
          <w:szCs w:val="24"/>
        </w:rPr>
        <w:t>Реалізація стратегічної цілі 1</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Реалізація стратегічної цілі 1 </w:t>
      </w:r>
      <w:r w:rsidRPr="009D78BF">
        <w:rPr>
          <w:rFonts w:ascii="Times New Roman" w:hAnsi="Times New Roman" w:cs="Times New Roman"/>
          <w:b/>
          <w:bCs/>
          <w:sz w:val="24"/>
          <w:szCs w:val="24"/>
        </w:rPr>
        <w:t>Розвиток економічного потенціалу громади</w:t>
      </w:r>
      <w:r w:rsidRPr="009D78BF">
        <w:rPr>
          <w:rFonts w:ascii="Times New Roman" w:hAnsi="Times New Roman" w:cs="Times New Roman"/>
          <w:sz w:val="24"/>
          <w:szCs w:val="24"/>
        </w:rPr>
        <w:t xml:space="preserve"> у середньо- та довгостроковій перспективі призведе до наступних результатів: </w:t>
      </w:r>
    </w:p>
    <w:p w:rsidR="00271FAE" w:rsidRPr="009D78BF" w:rsidRDefault="00271FAE" w:rsidP="001602F2">
      <w:pPr>
        <w:numPr>
          <w:ilvl w:val="0"/>
          <w:numId w:val="3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диверсифікація економічної діяльності (зростання кількості та різноманітності вироблених товарів, наданих послуг); </w:t>
      </w:r>
    </w:p>
    <w:p w:rsidR="00271FAE" w:rsidRPr="009D78BF" w:rsidRDefault="00271FAE" w:rsidP="001602F2">
      <w:pPr>
        <w:numPr>
          <w:ilvl w:val="0"/>
          <w:numId w:val="3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розвиток підприємництва і конкурентоспроможності місцевої економіки; </w:t>
      </w:r>
    </w:p>
    <w:p w:rsidR="00271FAE" w:rsidRPr="009D78BF" w:rsidRDefault="00271FAE" w:rsidP="001602F2">
      <w:pPr>
        <w:numPr>
          <w:ilvl w:val="0"/>
          <w:numId w:val="3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залучення інвестицій; </w:t>
      </w:r>
    </w:p>
    <w:p w:rsidR="00271FAE" w:rsidRPr="009D78BF" w:rsidRDefault="00271FAE" w:rsidP="001602F2">
      <w:pPr>
        <w:numPr>
          <w:ilvl w:val="0"/>
          <w:numId w:val="3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збільшення обсягів виробництва та експорту; </w:t>
      </w:r>
    </w:p>
    <w:p w:rsidR="00271FAE" w:rsidRPr="009D78BF" w:rsidRDefault="00271FAE" w:rsidP="001602F2">
      <w:pPr>
        <w:numPr>
          <w:ilvl w:val="0"/>
          <w:numId w:val="3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зростання власних надходжень бюджету; </w:t>
      </w:r>
    </w:p>
    <w:p w:rsidR="00271FAE" w:rsidRPr="009D78BF" w:rsidRDefault="00271FAE" w:rsidP="001602F2">
      <w:pPr>
        <w:numPr>
          <w:ilvl w:val="0"/>
          <w:numId w:val="3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створення нових робочих місць, зменшення відпливу населення з громади; </w:t>
      </w:r>
    </w:p>
    <w:p w:rsidR="00271FAE" w:rsidRPr="009D78BF" w:rsidRDefault="00271FAE" w:rsidP="001602F2">
      <w:pPr>
        <w:numPr>
          <w:ilvl w:val="0"/>
          <w:numId w:val="3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зростання рівня заробітної плати відносно середньо обласних показників; </w:t>
      </w:r>
    </w:p>
    <w:p w:rsidR="00271FAE" w:rsidRPr="009D78BF" w:rsidRDefault="00271FAE" w:rsidP="001602F2">
      <w:pPr>
        <w:numPr>
          <w:ilvl w:val="0"/>
          <w:numId w:val="3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зростання рівня купівельної спроможності мешканців громади. </w:t>
      </w:r>
    </w:p>
    <w:p w:rsidR="00271FAE" w:rsidRPr="009D78BF" w:rsidRDefault="00271FAE" w:rsidP="001602F2">
      <w:pPr>
        <w:spacing w:after="0" w:line="240" w:lineRule="auto"/>
        <w:ind w:left="0" w:firstLine="567"/>
        <w:rPr>
          <w:rFonts w:ascii="Times New Roman" w:hAnsi="Times New Roman" w:cs="Times New Roman"/>
          <w:sz w:val="24"/>
          <w:szCs w:val="24"/>
        </w:rPr>
      </w:pP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lastRenderedPageBreak/>
        <w:t xml:space="preserve">Показники ефективності реалізації проектів, що відносяться до </w:t>
      </w:r>
      <w:r w:rsidRPr="009D78BF">
        <w:rPr>
          <w:rFonts w:ascii="Times New Roman" w:hAnsi="Times New Roman" w:cs="Times New Roman"/>
          <w:b/>
          <w:bCs/>
          <w:sz w:val="24"/>
          <w:szCs w:val="24"/>
        </w:rPr>
        <w:t>операційної цілі 1.1. Створення сприятливих умов для розвитку малого та середнього бізнесу:</w:t>
      </w:r>
    </w:p>
    <w:p w:rsidR="00271FAE" w:rsidRPr="009D78BF" w:rsidRDefault="00271FAE" w:rsidP="001602F2">
      <w:pPr>
        <w:spacing w:after="0" w:line="240" w:lineRule="auto"/>
        <w:ind w:left="0" w:firstLine="567"/>
        <w:rPr>
          <w:rFonts w:ascii="Times New Roman" w:hAnsi="Times New Roman" w:cs="Times New Roman"/>
          <w:sz w:val="24"/>
          <w:szCs w:val="24"/>
          <w:lang w:val="en-US"/>
        </w:rPr>
      </w:pPr>
    </w:p>
    <w:p w:rsidR="009571E6" w:rsidRPr="009D78BF" w:rsidRDefault="009571E6" w:rsidP="001602F2">
      <w:pPr>
        <w:numPr>
          <w:ilvl w:val="0"/>
          <w:numId w:val="3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Запроваджено цільову бюджетну програму підтримки місцевого малого бізнесу;</w:t>
      </w:r>
    </w:p>
    <w:p w:rsidR="009571E6" w:rsidRPr="009D78BF" w:rsidRDefault="009571E6" w:rsidP="001602F2">
      <w:pPr>
        <w:numPr>
          <w:ilvl w:val="0"/>
          <w:numId w:val="3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діючих об’єктів інфраструктури підтримки підприємництва; </w:t>
      </w:r>
    </w:p>
    <w:p w:rsidR="009571E6" w:rsidRPr="009D78BF" w:rsidRDefault="009571E6" w:rsidP="001602F2">
      <w:pPr>
        <w:numPr>
          <w:ilvl w:val="0"/>
          <w:numId w:val="3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Кількість семінарів, тренінгів та інших навчальних заходів дл</w:t>
      </w:r>
      <w:r w:rsidR="00326813">
        <w:rPr>
          <w:rFonts w:ascii="Times New Roman" w:hAnsi="Times New Roman" w:cs="Times New Roman"/>
          <w:sz w:val="24"/>
          <w:szCs w:val="24"/>
        </w:rPr>
        <w:t>я мешканців сіл – з питань самозайнятості, мікро</w:t>
      </w:r>
      <w:r w:rsidRPr="009D78BF">
        <w:rPr>
          <w:rFonts w:ascii="Times New Roman" w:hAnsi="Times New Roman" w:cs="Times New Roman"/>
          <w:sz w:val="24"/>
          <w:szCs w:val="24"/>
        </w:rPr>
        <w:t xml:space="preserve">підприємництва (виробництво, надання послуг) та розвитку підприємницьких ініціатив; </w:t>
      </w:r>
    </w:p>
    <w:p w:rsidR="009571E6" w:rsidRPr="009D78BF" w:rsidRDefault="009571E6" w:rsidP="001602F2">
      <w:pPr>
        <w:numPr>
          <w:ilvl w:val="0"/>
          <w:numId w:val="3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створених кооперативів в тому числі сільськогосподарських; </w:t>
      </w:r>
    </w:p>
    <w:p w:rsidR="009571E6" w:rsidRPr="009D78BF" w:rsidRDefault="009571E6" w:rsidP="001602F2">
      <w:pPr>
        <w:numPr>
          <w:ilvl w:val="0"/>
          <w:numId w:val="3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підготовлених та презентованих матеріалів про можливості розвитку малого та середнього бізнесу в громаді; </w:t>
      </w:r>
    </w:p>
    <w:p w:rsidR="009571E6" w:rsidRPr="009D78BF" w:rsidRDefault="009571E6" w:rsidP="001602F2">
      <w:pPr>
        <w:numPr>
          <w:ilvl w:val="0"/>
          <w:numId w:val="3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підготовлених інформаційно-аналітичних матеріалів для відкриття власної справи; </w:t>
      </w:r>
    </w:p>
    <w:p w:rsidR="009571E6" w:rsidRPr="009D78BF" w:rsidRDefault="009571E6" w:rsidP="001602F2">
      <w:pPr>
        <w:numPr>
          <w:ilvl w:val="0"/>
          <w:numId w:val="3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Динаміка кількості суб’єктів малого і середнього бізнесу на 1 тис. населення громади; </w:t>
      </w:r>
    </w:p>
    <w:p w:rsidR="009571E6" w:rsidRPr="009D78BF" w:rsidRDefault="009571E6" w:rsidP="001602F2">
      <w:pPr>
        <w:numPr>
          <w:ilvl w:val="0"/>
          <w:numId w:val="35"/>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Кількість заходів в рамках навчально-інформаційної кампанії, спрямованої на формування у громаді кооперативного руху, пі</w:t>
      </w:r>
      <w:r w:rsidR="00326813">
        <w:rPr>
          <w:rFonts w:ascii="Times New Roman" w:hAnsi="Times New Roman" w:cs="Times New Roman"/>
          <w:sz w:val="24"/>
          <w:szCs w:val="24"/>
        </w:rPr>
        <w:t>дприємницьких ініціатив та само</w:t>
      </w:r>
      <w:r w:rsidRPr="009D78BF">
        <w:rPr>
          <w:rFonts w:ascii="Times New Roman" w:hAnsi="Times New Roman" w:cs="Times New Roman"/>
          <w:sz w:val="24"/>
          <w:szCs w:val="24"/>
        </w:rPr>
        <w:t xml:space="preserve">зайнятості населення. </w:t>
      </w:r>
    </w:p>
    <w:p w:rsidR="00271FAE" w:rsidRPr="009D78BF" w:rsidRDefault="00271FAE" w:rsidP="001602F2">
      <w:pPr>
        <w:spacing w:after="0" w:line="240" w:lineRule="auto"/>
        <w:ind w:left="0" w:firstLine="567"/>
        <w:rPr>
          <w:rFonts w:ascii="Times New Roman" w:hAnsi="Times New Roman" w:cs="Times New Roman"/>
          <w:sz w:val="24"/>
          <w:szCs w:val="24"/>
        </w:rPr>
      </w:pP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Показники ефективності реалізації проектів, що відносяться до </w:t>
      </w:r>
      <w:r w:rsidRPr="009D78BF">
        <w:rPr>
          <w:rFonts w:ascii="Times New Roman" w:hAnsi="Times New Roman" w:cs="Times New Roman"/>
          <w:b/>
          <w:bCs/>
          <w:sz w:val="24"/>
          <w:szCs w:val="24"/>
        </w:rPr>
        <w:t>операційної цілі 1.2. Формування позитив</w:t>
      </w:r>
      <w:r w:rsidR="009D78BF">
        <w:rPr>
          <w:rFonts w:ascii="Times New Roman" w:hAnsi="Times New Roman" w:cs="Times New Roman"/>
          <w:b/>
          <w:bCs/>
          <w:sz w:val="24"/>
          <w:szCs w:val="24"/>
        </w:rPr>
        <w:t>ного інвестиційного іміджу Баштечк</w:t>
      </w:r>
      <w:r w:rsidRPr="009D78BF">
        <w:rPr>
          <w:rFonts w:ascii="Times New Roman" w:hAnsi="Times New Roman" w:cs="Times New Roman"/>
          <w:b/>
          <w:bCs/>
          <w:sz w:val="24"/>
          <w:szCs w:val="24"/>
        </w:rPr>
        <w:t>івської громади</w:t>
      </w:r>
      <w:r w:rsidRPr="009D78BF">
        <w:rPr>
          <w:rFonts w:ascii="Times New Roman" w:hAnsi="Times New Roman" w:cs="Times New Roman"/>
          <w:sz w:val="24"/>
          <w:szCs w:val="24"/>
        </w:rPr>
        <w:t xml:space="preserve">: </w:t>
      </w:r>
    </w:p>
    <w:p w:rsidR="00271FAE" w:rsidRPr="00326813" w:rsidRDefault="00271FAE" w:rsidP="001602F2">
      <w:pPr>
        <w:numPr>
          <w:ilvl w:val="0"/>
          <w:numId w:val="32"/>
        </w:numPr>
        <w:spacing w:after="0" w:line="240" w:lineRule="auto"/>
        <w:ind w:left="0" w:firstLine="567"/>
        <w:rPr>
          <w:rFonts w:ascii="Times New Roman" w:hAnsi="Times New Roman" w:cs="Times New Roman"/>
          <w:sz w:val="24"/>
          <w:szCs w:val="24"/>
        </w:rPr>
      </w:pPr>
      <w:r w:rsidRPr="00326813">
        <w:rPr>
          <w:rFonts w:ascii="Times New Roman" w:hAnsi="Times New Roman" w:cs="Times New Roman"/>
          <w:sz w:val="24"/>
          <w:szCs w:val="24"/>
        </w:rPr>
        <w:t xml:space="preserve">Створена база даних об’єктів для залучення інвестицій і розміщена на сайті громади; </w:t>
      </w:r>
    </w:p>
    <w:p w:rsidR="00271FAE" w:rsidRPr="00326813" w:rsidRDefault="00271FAE" w:rsidP="001602F2">
      <w:pPr>
        <w:numPr>
          <w:ilvl w:val="0"/>
          <w:numId w:val="32"/>
        </w:numPr>
        <w:spacing w:after="0" w:line="240" w:lineRule="auto"/>
        <w:ind w:left="0" w:firstLine="567"/>
        <w:rPr>
          <w:rFonts w:ascii="Times New Roman" w:hAnsi="Times New Roman" w:cs="Times New Roman"/>
          <w:sz w:val="24"/>
          <w:szCs w:val="24"/>
        </w:rPr>
      </w:pPr>
      <w:r w:rsidRPr="00326813">
        <w:rPr>
          <w:rFonts w:ascii="Times New Roman" w:hAnsi="Times New Roman" w:cs="Times New Roman"/>
          <w:sz w:val="24"/>
          <w:szCs w:val="24"/>
        </w:rPr>
        <w:t xml:space="preserve">Створено двомовний (українська та англійська) веб-сайт громади зі сторінкою, на якій здійснюється промоція інвестиційних об’єктів; </w:t>
      </w:r>
    </w:p>
    <w:p w:rsidR="00271FAE" w:rsidRPr="00326813" w:rsidRDefault="00271FAE" w:rsidP="001602F2">
      <w:pPr>
        <w:numPr>
          <w:ilvl w:val="0"/>
          <w:numId w:val="32"/>
        </w:numPr>
        <w:spacing w:after="0" w:line="240" w:lineRule="auto"/>
        <w:ind w:left="0" w:firstLine="567"/>
        <w:rPr>
          <w:rFonts w:ascii="Times New Roman" w:hAnsi="Times New Roman" w:cs="Times New Roman"/>
          <w:sz w:val="24"/>
          <w:szCs w:val="24"/>
        </w:rPr>
      </w:pPr>
      <w:r w:rsidRPr="00326813">
        <w:rPr>
          <w:rFonts w:ascii="Times New Roman" w:hAnsi="Times New Roman" w:cs="Times New Roman"/>
          <w:sz w:val="24"/>
          <w:szCs w:val="24"/>
        </w:rPr>
        <w:t xml:space="preserve">Інвестиційні пропозиції громади розміщені в базах даних інвестиційних об’єктів, створено двомовні презентації інвестиційних можливостей громади, інвестиційні паспорти; </w:t>
      </w:r>
    </w:p>
    <w:p w:rsidR="00271FAE" w:rsidRPr="009D78BF" w:rsidRDefault="00271FAE" w:rsidP="001602F2">
      <w:pPr>
        <w:numPr>
          <w:ilvl w:val="0"/>
          <w:numId w:val="32"/>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Здійснюється регулярне оновлення та моніторинг бази даних та інвестиційних пропозицій громади; </w:t>
      </w:r>
    </w:p>
    <w:p w:rsidR="00271FAE" w:rsidRPr="009D78BF" w:rsidRDefault="00271FAE" w:rsidP="001602F2">
      <w:pPr>
        <w:numPr>
          <w:ilvl w:val="0"/>
          <w:numId w:val="32"/>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Спрощено доступність та підвищено якість надання адміністративних послуг для бізнесу; </w:t>
      </w:r>
    </w:p>
    <w:p w:rsidR="00271FAE" w:rsidRPr="009D78BF" w:rsidRDefault="00271FAE" w:rsidP="001602F2">
      <w:pPr>
        <w:numPr>
          <w:ilvl w:val="0"/>
          <w:numId w:val="32"/>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Представники громади приймають активну участь в інвестиційних заходах в межах України та за кордоном, популяризуючи інвестиційні пропозиції громади. </w:t>
      </w:r>
    </w:p>
    <w:p w:rsidR="00271FAE" w:rsidRPr="009D78BF" w:rsidRDefault="00271FAE" w:rsidP="001602F2">
      <w:pPr>
        <w:spacing w:after="0" w:line="240" w:lineRule="auto"/>
        <w:ind w:left="0" w:firstLine="567"/>
        <w:rPr>
          <w:rFonts w:ascii="Times New Roman" w:hAnsi="Times New Roman" w:cs="Times New Roman"/>
          <w:sz w:val="24"/>
          <w:szCs w:val="24"/>
        </w:rPr>
      </w:pPr>
    </w:p>
    <w:p w:rsidR="00C82D78" w:rsidRPr="009D78BF" w:rsidRDefault="008A0F2E"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sz w:val="24"/>
          <w:szCs w:val="24"/>
        </w:rPr>
        <w:t xml:space="preserve">Показники ефективності реалізації проектів, що відносяться до </w:t>
      </w:r>
      <w:r w:rsidRPr="009D78BF">
        <w:rPr>
          <w:rFonts w:ascii="Times New Roman" w:hAnsi="Times New Roman" w:cs="Times New Roman"/>
          <w:b/>
          <w:bCs/>
          <w:sz w:val="24"/>
          <w:szCs w:val="24"/>
        </w:rPr>
        <w:t xml:space="preserve">операційної цілі 1.3. Формування ефективних механізмів управління громадою: </w:t>
      </w:r>
    </w:p>
    <w:p w:rsidR="00C82D78"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Створено Центр надання адміністративних послуг (ЦНАП);</w:t>
      </w:r>
    </w:p>
    <w:p w:rsidR="00C82D78"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Розширено кількість адміністративних послуг, які надаються у громаді, зокрема, для бізнесу. </w:t>
      </w:r>
    </w:p>
    <w:p w:rsidR="00C82D78"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Підготовлено містобудівну документацію населених пунктів громади;</w:t>
      </w:r>
    </w:p>
    <w:p w:rsidR="00C82D78"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Проведено інвентаризацію та сформовано базу даних земельних </w:t>
      </w:r>
      <w:r w:rsidR="009D78BF">
        <w:rPr>
          <w:rFonts w:ascii="Times New Roman" w:hAnsi="Times New Roman" w:cs="Times New Roman"/>
          <w:sz w:val="24"/>
          <w:szCs w:val="24"/>
        </w:rPr>
        <w:t xml:space="preserve">ділянок, які входять до складу Баштечківської </w:t>
      </w:r>
      <w:r w:rsidRPr="009D78BF">
        <w:rPr>
          <w:rFonts w:ascii="Times New Roman" w:hAnsi="Times New Roman" w:cs="Times New Roman"/>
          <w:sz w:val="24"/>
          <w:szCs w:val="24"/>
        </w:rPr>
        <w:t>ТГ;</w:t>
      </w:r>
    </w:p>
    <w:p w:rsidR="00C82D78"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Забезпечено регулярне навчання та перепідготовку управлінських кадрів; </w:t>
      </w:r>
    </w:p>
    <w:p w:rsidR="00C82D78"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Впроваджено систему електронного урядування;</w:t>
      </w:r>
    </w:p>
    <w:p w:rsidR="00C82D78"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Впроваджено швидкісний Інтернет;</w:t>
      </w:r>
    </w:p>
    <w:p w:rsidR="00C82D78"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Створено комунальну службу;</w:t>
      </w:r>
    </w:p>
    <w:p w:rsidR="008A0F2E" w:rsidRPr="009D78BF" w:rsidRDefault="00C82D78"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Мінімізовано диспропорції між фінансовим забезпеченням населених пунктів громади.</w:t>
      </w:r>
    </w:p>
    <w:p w:rsidR="008A0F2E" w:rsidRPr="009D78BF" w:rsidRDefault="008A0F2E" w:rsidP="001602F2">
      <w:pPr>
        <w:spacing w:after="0" w:line="240" w:lineRule="auto"/>
        <w:ind w:left="0" w:firstLine="567"/>
        <w:rPr>
          <w:rFonts w:ascii="Times New Roman" w:hAnsi="Times New Roman" w:cs="Times New Roman"/>
          <w:sz w:val="24"/>
          <w:szCs w:val="24"/>
        </w:rPr>
      </w:pP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Показники ефективності реалізації проектів, що відносяться до </w:t>
      </w:r>
      <w:r w:rsidRPr="009D78BF">
        <w:rPr>
          <w:rFonts w:ascii="Times New Roman" w:hAnsi="Times New Roman" w:cs="Times New Roman"/>
          <w:b/>
          <w:bCs/>
          <w:sz w:val="24"/>
          <w:szCs w:val="24"/>
        </w:rPr>
        <w:t>операційної цілі 1.4. Розвиток туристичної привабливості громади</w:t>
      </w:r>
      <w:r w:rsidRPr="009D78BF">
        <w:rPr>
          <w:rFonts w:ascii="Times New Roman" w:hAnsi="Times New Roman" w:cs="Times New Roman"/>
          <w:sz w:val="24"/>
          <w:szCs w:val="24"/>
        </w:rPr>
        <w:t xml:space="preserve">: </w:t>
      </w:r>
    </w:p>
    <w:p w:rsidR="00271FAE" w:rsidRPr="009D78BF" w:rsidRDefault="00271FAE" w:rsidP="001602F2">
      <w:pPr>
        <w:numPr>
          <w:ilvl w:val="0"/>
          <w:numId w:val="3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Кількість облаштованих та новостворених об’єктів туристичної інфраструктури;</w:t>
      </w:r>
    </w:p>
    <w:p w:rsidR="00271FAE" w:rsidRPr="009D78BF" w:rsidRDefault="00271FAE" w:rsidP="001602F2">
      <w:pPr>
        <w:numPr>
          <w:ilvl w:val="0"/>
          <w:numId w:val="3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туристичних маршрутів; </w:t>
      </w:r>
    </w:p>
    <w:p w:rsidR="00271FAE" w:rsidRPr="009D78BF" w:rsidRDefault="00271FAE" w:rsidP="001602F2">
      <w:pPr>
        <w:numPr>
          <w:ilvl w:val="0"/>
          <w:numId w:val="3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Динаміка чисельності обслугованих туристів та екскурсантів; </w:t>
      </w:r>
    </w:p>
    <w:p w:rsidR="00271FAE" w:rsidRPr="009D78BF" w:rsidRDefault="00271FAE" w:rsidP="001602F2">
      <w:pPr>
        <w:numPr>
          <w:ilvl w:val="0"/>
          <w:numId w:val="3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Дохід від надання туристичних послуг; </w:t>
      </w:r>
    </w:p>
    <w:p w:rsidR="00271FAE" w:rsidRPr="009D78BF" w:rsidRDefault="00271FAE" w:rsidP="001602F2">
      <w:pPr>
        <w:numPr>
          <w:ilvl w:val="0"/>
          <w:numId w:val="3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об’єктів, до яких покращено доступ туристам; </w:t>
      </w:r>
    </w:p>
    <w:p w:rsidR="00271FAE" w:rsidRPr="009D78BF" w:rsidRDefault="00271FAE" w:rsidP="001602F2">
      <w:pPr>
        <w:numPr>
          <w:ilvl w:val="0"/>
          <w:numId w:val="3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Включено до обласних туристичних мар</w:t>
      </w:r>
      <w:r w:rsidR="009D78BF">
        <w:rPr>
          <w:rFonts w:ascii="Times New Roman" w:hAnsi="Times New Roman" w:cs="Times New Roman"/>
          <w:sz w:val="24"/>
          <w:szCs w:val="24"/>
        </w:rPr>
        <w:t xml:space="preserve">шрутів нові маршрути через Баштечківську </w:t>
      </w:r>
      <w:r w:rsidRPr="009D78BF">
        <w:rPr>
          <w:rFonts w:ascii="Times New Roman" w:hAnsi="Times New Roman" w:cs="Times New Roman"/>
          <w:sz w:val="24"/>
          <w:szCs w:val="24"/>
        </w:rPr>
        <w:t xml:space="preserve">ТГ та забезпечено їхню промоцію; </w:t>
      </w:r>
    </w:p>
    <w:p w:rsidR="00271FAE" w:rsidRPr="009D78BF" w:rsidRDefault="00271FAE" w:rsidP="001602F2">
      <w:pPr>
        <w:numPr>
          <w:ilvl w:val="0"/>
          <w:numId w:val="3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lastRenderedPageBreak/>
        <w:t xml:space="preserve">Створено каталог об’єктів, які представляють інтерес для туристів та зон рекреації; </w:t>
      </w:r>
    </w:p>
    <w:p w:rsidR="00271FAE" w:rsidRPr="009D78BF" w:rsidRDefault="00271FAE" w:rsidP="001602F2">
      <w:pPr>
        <w:numPr>
          <w:ilvl w:val="0"/>
          <w:numId w:val="3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Розроблено і підготовлено двомовний туристичний паспорт громади, забезпечено його регулярне оновлення і доповнення.</w:t>
      </w:r>
    </w:p>
    <w:p w:rsidR="00271FAE" w:rsidRPr="009D78BF" w:rsidRDefault="00271FAE" w:rsidP="001602F2">
      <w:pPr>
        <w:spacing w:after="0" w:line="240" w:lineRule="auto"/>
        <w:ind w:left="0" w:firstLine="567"/>
        <w:rPr>
          <w:rFonts w:ascii="Times New Roman" w:hAnsi="Times New Roman" w:cs="Times New Roman"/>
          <w:sz w:val="24"/>
          <w:szCs w:val="24"/>
        </w:rPr>
      </w:pPr>
    </w:p>
    <w:p w:rsidR="008A0F2E" w:rsidRPr="009D78BF" w:rsidRDefault="008A0F2E"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 xml:space="preserve">1.2.2. Реалізація стратегічної цілі 2.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Реалізація стратегічної цілі 2 </w:t>
      </w:r>
      <w:r w:rsidR="008A0F2E" w:rsidRPr="009D78BF">
        <w:rPr>
          <w:rFonts w:ascii="Times New Roman" w:hAnsi="Times New Roman" w:cs="Times New Roman"/>
          <w:b/>
          <w:bCs/>
          <w:sz w:val="24"/>
          <w:szCs w:val="24"/>
        </w:rPr>
        <w:t>Створення комфортних та безпечних умов життя в громаді</w:t>
      </w:r>
      <w:r w:rsidRPr="009D78BF">
        <w:rPr>
          <w:rFonts w:ascii="Times New Roman" w:hAnsi="Times New Roman" w:cs="Times New Roman"/>
          <w:sz w:val="24"/>
          <w:szCs w:val="24"/>
        </w:rPr>
        <w:t xml:space="preserve"> у середньо</w:t>
      </w:r>
      <w:r w:rsidR="008A0F2E" w:rsidRPr="009D78BF">
        <w:rPr>
          <w:rFonts w:ascii="Times New Roman" w:hAnsi="Times New Roman" w:cs="Times New Roman"/>
          <w:sz w:val="24"/>
          <w:szCs w:val="24"/>
        </w:rPr>
        <w:t xml:space="preserve">- </w:t>
      </w:r>
      <w:r w:rsidRPr="009D78BF">
        <w:rPr>
          <w:rFonts w:ascii="Times New Roman" w:hAnsi="Times New Roman" w:cs="Times New Roman"/>
          <w:sz w:val="24"/>
          <w:szCs w:val="24"/>
        </w:rPr>
        <w:t>та довгостроковій перспектив</w:t>
      </w:r>
      <w:r w:rsidR="008A0F2E" w:rsidRPr="009D78BF">
        <w:rPr>
          <w:rFonts w:ascii="Times New Roman" w:hAnsi="Times New Roman" w:cs="Times New Roman"/>
          <w:sz w:val="24"/>
          <w:szCs w:val="24"/>
        </w:rPr>
        <w:t>і</w:t>
      </w:r>
      <w:r w:rsidRPr="009D78BF">
        <w:rPr>
          <w:rFonts w:ascii="Times New Roman" w:hAnsi="Times New Roman" w:cs="Times New Roman"/>
          <w:sz w:val="24"/>
          <w:szCs w:val="24"/>
        </w:rPr>
        <w:t xml:space="preserve"> призведе до наступних результатів: </w:t>
      </w:r>
    </w:p>
    <w:p w:rsidR="00271FAE" w:rsidRPr="009D78BF" w:rsidRDefault="009D78BF" w:rsidP="001602F2">
      <w:pPr>
        <w:numPr>
          <w:ilvl w:val="0"/>
          <w:numId w:val="34"/>
        </w:numPr>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покращення інфраструктури </w:t>
      </w:r>
      <w:r w:rsidR="00271FAE" w:rsidRPr="009D78BF">
        <w:rPr>
          <w:rFonts w:ascii="Times New Roman" w:hAnsi="Times New Roman" w:cs="Times New Roman"/>
          <w:sz w:val="24"/>
          <w:szCs w:val="24"/>
        </w:rPr>
        <w:t xml:space="preserve">ТГ, </w:t>
      </w:r>
      <w:r w:rsidR="008A0F2E" w:rsidRPr="009D78BF">
        <w:rPr>
          <w:rFonts w:ascii="Times New Roman" w:hAnsi="Times New Roman" w:cs="Times New Roman"/>
          <w:sz w:val="24"/>
          <w:szCs w:val="24"/>
        </w:rPr>
        <w:t xml:space="preserve">особливо </w:t>
      </w:r>
      <w:r w:rsidR="00271FAE" w:rsidRPr="009D78BF">
        <w:rPr>
          <w:rFonts w:ascii="Times New Roman" w:hAnsi="Times New Roman" w:cs="Times New Roman"/>
          <w:sz w:val="24"/>
          <w:szCs w:val="24"/>
        </w:rPr>
        <w:t xml:space="preserve">– доріг та дорожньої інфраструктури; підвищення культури поводження з ТПВ, вирішення питання стихійних сміттєзвалищ; </w:t>
      </w:r>
    </w:p>
    <w:p w:rsidR="00271FAE" w:rsidRPr="009D78BF" w:rsidRDefault="00271FAE" w:rsidP="001602F2">
      <w:pPr>
        <w:numPr>
          <w:ilvl w:val="0"/>
          <w:numId w:val="3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зниження рівня енергоспоживання та запровадження альтернативних джерел енергетики в громаді; </w:t>
      </w:r>
    </w:p>
    <w:p w:rsidR="00271FAE" w:rsidRPr="009D78BF" w:rsidRDefault="00271FAE" w:rsidP="001602F2">
      <w:pPr>
        <w:numPr>
          <w:ilvl w:val="0"/>
          <w:numId w:val="3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зміцнення матеріально-технічної бази закладів освіти, охорони здоров’я, культури, дозвілля; </w:t>
      </w:r>
    </w:p>
    <w:p w:rsidR="00271FAE" w:rsidRPr="009D78BF" w:rsidRDefault="00271FAE" w:rsidP="001602F2">
      <w:pPr>
        <w:numPr>
          <w:ilvl w:val="0"/>
          <w:numId w:val="3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зміцнення людського капіталу, підвищення якості послуг освіти, культури, дозвілля, охорони здоров‘я; </w:t>
      </w:r>
    </w:p>
    <w:p w:rsidR="00271FAE" w:rsidRPr="009D78BF" w:rsidRDefault="008A0F2E" w:rsidP="001602F2">
      <w:pPr>
        <w:numPr>
          <w:ilvl w:val="0"/>
          <w:numId w:val="34"/>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поліпшення стану довкілля в громаді</w:t>
      </w:r>
      <w:r w:rsidR="00271FAE" w:rsidRPr="009D78BF">
        <w:rPr>
          <w:rFonts w:ascii="Times New Roman" w:hAnsi="Times New Roman" w:cs="Times New Roman"/>
          <w:sz w:val="24"/>
          <w:szCs w:val="24"/>
        </w:rPr>
        <w:t xml:space="preserve">. </w:t>
      </w:r>
    </w:p>
    <w:p w:rsidR="00271FAE" w:rsidRPr="009D78BF" w:rsidRDefault="00271FAE" w:rsidP="001602F2">
      <w:pPr>
        <w:spacing w:after="0" w:line="240" w:lineRule="auto"/>
        <w:ind w:left="0" w:firstLine="567"/>
        <w:rPr>
          <w:rFonts w:ascii="Times New Roman" w:hAnsi="Times New Roman" w:cs="Times New Roman"/>
          <w:sz w:val="24"/>
          <w:szCs w:val="24"/>
        </w:rPr>
      </w:pP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Показники ефективності реалізації проектів, що відносяться до </w:t>
      </w:r>
      <w:r w:rsidRPr="009D78BF">
        <w:rPr>
          <w:rFonts w:ascii="Times New Roman" w:hAnsi="Times New Roman" w:cs="Times New Roman"/>
          <w:b/>
          <w:bCs/>
          <w:sz w:val="24"/>
          <w:szCs w:val="24"/>
        </w:rPr>
        <w:t>операційної цілі 2.1. Розвиток інфраструктури</w:t>
      </w:r>
      <w:r w:rsidR="008A0F2E" w:rsidRPr="009D78BF">
        <w:rPr>
          <w:rFonts w:ascii="Times New Roman" w:hAnsi="Times New Roman" w:cs="Times New Roman"/>
          <w:b/>
          <w:bCs/>
          <w:sz w:val="24"/>
          <w:szCs w:val="24"/>
        </w:rPr>
        <w:t xml:space="preserve"> територій</w:t>
      </w:r>
      <w:r w:rsidRPr="009D78BF">
        <w:rPr>
          <w:rFonts w:ascii="Times New Roman" w:hAnsi="Times New Roman" w:cs="Times New Roman"/>
          <w:b/>
          <w:bCs/>
          <w:sz w:val="24"/>
          <w:szCs w:val="24"/>
        </w:rPr>
        <w:t xml:space="preserve"> населених пунктів громади</w:t>
      </w:r>
      <w:r w:rsidRPr="009D78BF">
        <w:rPr>
          <w:rFonts w:ascii="Times New Roman" w:hAnsi="Times New Roman" w:cs="Times New Roman"/>
          <w:sz w:val="24"/>
          <w:szCs w:val="24"/>
        </w:rPr>
        <w:t xml:space="preserve">: </w:t>
      </w:r>
    </w:p>
    <w:p w:rsidR="00271FAE" w:rsidRPr="009D78BF" w:rsidRDefault="00271FAE" w:rsidP="001602F2">
      <w:pPr>
        <w:numPr>
          <w:ilvl w:val="0"/>
          <w:numId w:val="3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Здійснено капітальний ремонт та будівництво вулиць</w:t>
      </w:r>
      <w:r w:rsidR="008A0F2E" w:rsidRPr="009D78BF">
        <w:rPr>
          <w:rFonts w:ascii="Times New Roman" w:hAnsi="Times New Roman" w:cs="Times New Roman"/>
          <w:sz w:val="24"/>
          <w:szCs w:val="24"/>
        </w:rPr>
        <w:t xml:space="preserve">, </w:t>
      </w:r>
      <w:r w:rsidR="005E23A7" w:rsidRPr="009D78BF">
        <w:rPr>
          <w:rFonts w:ascii="Times New Roman" w:hAnsi="Times New Roman" w:cs="Times New Roman"/>
          <w:sz w:val="24"/>
          <w:szCs w:val="24"/>
        </w:rPr>
        <w:t>вело доріжок</w:t>
      </w:r>
      <w:r w:rsidRPr="009D78BF">
        <w:rPr>
          <w:rFonts w:ascii="Times New Roman" w:hAnsi="Times New Roman" w:cs="Times New Roman"/>
          <w:sz w:val="24"/>
          <w:szCs w:val="24"/>
        </w:rPr>
        <w:t xml:space="preserve"> та тротуарів у населених пунктах громади;</w:t>
      </w:r>
    </w:p>
    <w:p w:rsidR="008A0F2E" w:rsidRPr="009D78BF" w:rsidRDefault="008A0F2E" w:rsidP="001602F2">
      <w:pPr>
        <w:numPr>
          <w:ilvl w:val="0"/>
          <w:numId w:val="3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Здійснено ремонт інфраструктури водозабезпечення та водовідведення;</w:t>
      </w:r>
    </w:p>
    <w:p w:rsidR="008A0F2E" w:rsidRPr="009D78BF" w:rsidRDefault="008A0F2E" w:rsidP="001602F2">
      <w:pPr>
        <w:numPr>
          <w:ilvl w:val="0"/>
          <w:numId w:val="3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Організовано </w:t>
      </w:r>
      <w:r w:rsidR="009571E6" w:rsidRPr="009D78BF">
        <w:rPr>
          <w:rFonts w:ascii="Times New Roman" w:hAnsi="Times New Roman" w:cs="Times New Roman"/>
          <w:sz w:val="24"/>
          <w:szCs w:val="24"/>
        </w:rPr>
        <w:t>транспортне сполучення між населеними пунктами громади;</w:t>
      </w:r>
    </w:p>
    <w:p w:rsidR="009571E6" w:rsidRPr="009D78BF" w:rsidRDefault="009571E6" w:rsidP="001602F2">
      <w:pPr>
        <w:numPr>
          <w:ilvl w:val="0"/>
          <w:numId w:val="3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Кількість вулиць з енергоефективним вуличним освітленням;</w:t>
      </w:r>
    </w:p>
    <w:p w:rsidR="008A0F2E" w:rsidRPr="009D78BF" w:rsidRDefault="009571E6" w:rsidP="001602F2">
      <w:pPr>
        <w:numPr>
          <w:ilvl w:val="0"/>
          <w:numId w:val="38"/>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Кількість облаштованих об’єктів та територій загального користування.</w:t>
      </w:r>
    </w:p>
    <w:p w:rsidR="008A0F2E" w:rsidRPr="009D78BF" w:rsidRDefault="008A0F2E" w:rsidP="001602F2">
      <w:pPr>
        <w:spacing w:after="0" w:line="240" w:lineRule="auto"/>
        <w:ind w:left="0" w:firstLine="567"/>
        <w:rPr>
          <w:rFonts w:ascii="Times New Roman" w:hAnsi="Times New Roman" w:cs="Times New Roman"/>
          <w:sz w:val="24"/>
          <w:szCs w:val="24"/>
        </w:rPr>
      </w:pPr>
    </w:p>
    <w:p w:rsidR="008A0F2E" w:rsidRPr="009D78BF" w:rsidRDefault="007E6CE3"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Показники ефективності реалізації проектів, що відносяться до </w:t>
      </w:r>
      <w:r w:rsidRPr="009D78BF">
        <w:rPr>
          <w:rFonts w:ascii="Times New Roman" w:hAnsi="Times New Roman" w:cs="Times New Roman"/>
          <w:b/>
          <w:bCs/>
          <w:sz w:val="24"/>
          <w:szCs w:val="24"/>
        </w:rPr>
        <w:t>операційної цілі 2.2. Підвищення стандартів проживання в населених пу</w:t>
      </w:r>
      <w:r w:rsidR="005E23A7" w:rsidRPr="009D78BF">
        <w:rPr>
          <w:rFonts w:ascii="Times New Roman" w:hAnsi="Times New Roman" w:cs="Times New Roman"/>
          <w:b/>
          <w:bCs/>
          <w:sz w:val="24"/>
          <w:szCs w:val="24"/>
        </w:rPr>
        <w:t>н</w:t>
      </w:r>
      <w:r w:rsidRPr="009D78BF">
        <w:rPr>
          <w:rFonts w:ascii="Times New Roman" w:hAnsi="Times New Roman" w:cs="Times New Roman"/>
          <w:b/>
          <w:bCs/>
          <w:sz w:val="24"/>
          <w:szCs w:val="24"/>
        </w:rPr>
        <w:t>ктах</w:t>
      </w:r>
      <w:r w:rsidR="005E23A7" w:rsidRPr="009D78BF">
        <w:rPr>
          <w:rFonts w:ascii="Times New Roman" w:hAnsi="Times New Roman" w:cs="Times New Roman"/>
          <w:b/>
          <w:bCs/>
          <w:sz w:val="24"/>
          <w:szCs w:val="24"/>
        </w:rPr>
        <w:t xml:space="preserve"> громади:</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закладів, які інтегрували в навчальний процес інформаційні технології та проектне навчання; </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закладів освіти обладнаних мультимедійним, лабораторним та ін. обладнанням, програмним забезпеченням; </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дітей які відвідують заклади позашкільної освіти; </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Здійснено будівництво ігрових майданчиків та футбольних полів на території громади.</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Придбано нерухомість для забезпечення лікарів якісним житлом; </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Проведено капітальний ремонт медичних об’єктів на території громади та будівництво нової амбулаторії;</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Придбано медичне обладнання, меблі та сукупні матеріали для медичних закладів громади; </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Досліджено доцільність і, за можливості, створено центр дитячої та юнацької творчості, комплектація його кадрами та необхідною матеріально-технічною базою; </w:t>
      </w:r>
    </w:p>
    <w:p w:rsidR="005E23A7" w:rsidRPr="009D78BF" w:rsidRDefault="005E23A7" w:rsidP="001602F2">
      <w:pPr>
        <w:numPr>
          <w:ilvl w:val="0"/>
          <w:numId w:val="37"/>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Збільшено кількість неурядових громадських організацій.</w:t>
      </w:r>
    </w:p>
    <w:p w:rsidR="005E23A7" w:rsidRPr="009D78BF" w:rsidRDefault="005E23A7" w:rsidP="001602F2">
      <w:pPr>
        <w:spacing w:after="0" w:line="240" w:lineRule="auto"/>
        <w:ind w:left="0" w:firstLine="567"/>
        <w:rPr>
          <w:rFonts w:ascii="Times New Roman" w:hAnsi="Times New Roman" w:cs="Times New Roman"/>
          <w:sz w:val="24"/>
          <w:szCs w:val="24"/>
        </w:rPr>
      </w:pPr>
    </w:p>
    <w:p w:rsidR="008A0F2E" w:rsidRPr="009D78BF" w:rsidRDefault="00F23FFD"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sz w:val="24"/>
          <w:szCs w:val="24"/>
        </w:rPr>
        <w:t xml:space="preserve">Показники ефективності реалізації проектів, що відносять до </w:t>
      </w:r>
      <w:r w:rsidRPr="009D78BF">
        <w:rPr>
          <w:rFonts w:ascii="Times New Roman" w:hAnsi="Times New Roman" w:cs="Times New Roman"/>
          <w:b/>
          <w:bCs/>
          <w:sz w:val="24"/>
          <w:szCs w:val="24"/>
        </w:rPr>
        <w:t>операційної цілі 2.3. Покращення стану довкілля в громаді:</w:t>
      </w:r>
    </w:p>
    <w:p w:rsidR="00271FAE" w:rsidRPr="009D78BF" w:rsidRDefault="00271FAE" w:rsidP="001602F2">
      <w:pPr>
        <w:numPr>
          <w:ilvl w:val="0"/>
          <w:numId w:val="4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Забезпечено роздільний збір твердих побутових відходів,</w:t>
      </w:r>
      <w:r w:rsidR="00915EF3" w:rsidRPr="009D78BF">
        <w:rPr>
          <w:rFonts w:ascii="Times New Roman" w:hAnsi="Times New Roman" w:cs="Times New Roman"/>
          <w:sz w:val="24"/>
          <w:szCs w:val="24"/>
        </w:rPr>
        <w:t xml:space="preserve"> їх переробку,</w:t>
      </w:r>
      <w:r w:rsidRPr="009D78BF">
        <w:rPr>
          <w:rFonts w:ascii="Times New Roman" w:hAnsi="Times New Roman" w:cs="Times New Roman"/>
          <w:sz w:val="24"/>
          <w:szCs w:val="24"/>
        </w:rPr>
        <w:t xml:space="preserve"> транспортування; </w:t>
      </w:r>
    </w:p>
    <w:p w:rsidR="00915EF3" w:rsidRPr="009D78BF" w:rsidRDefault="00271FAE" w:rsidP="001602F2">
      <w:pPr>
        <w:numPr>
          <w:ilvl w:val="0"/>
          <w:numId w:val="4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Проведено не менше 10 заходів з роз’яснення серед населення переваг роздільного збору ТПВ</w:t>
      </w:r>
      <w:r w:rsidR="00915EF3" w:rsidRPr="009D78BF">
        <w:rPr>
          <w:rFonts w:ascii="Times New Roman" w:hAnsi="Times New Roman" w:cs="Times New Roman"/>
          <w:sz w:val="24"/>
          <w:szCs w:val="24"/>
        </w:rPr>
        <w:t>;</w:t>
      </w:r>
      <w:r w:rsidRPr="009D78BF">
        <w:rPr>
          <w:rFonts w:ascii="Times New Roman" w:hAnsi="Times New Roman" w:cs="Times New Roman"/>
          <w:sz w:val="24"/>
          <w:szCs w:val="24"/>
        </w:rPr>
        <w:t xml:space="preserve"> </w:t>
      </w:r>
    </w:p>
    <w:p w:rsidR="00915EF3" w:rsidRPr="009D78BF" w:rsidRDefault="00915EF3" w:rsidP="001602F2">
      <w:pPr>
        <w:numPr>
          <w:ilvl w:val="0"/>
          <w:numId w:val="41"/>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Придбано спеціалізовані вантажні автомобілі для перевезення ТПВ.</w:t>
      </w:r>
    </w:p>
    <w:p w:rsidR="00271FAE" w:rsidRPr="009D78BF" w:rsidRDefault="00271FAE" w:rsidP="001602F2">
      <w:pPr>
        <w:spacing w:after="0" w:line="240" w:lineRule="auto"/>
        <w:ind w:left="0" w:firstLine="567"/>
        <w:rPr>
          <w:rFonts w:ascii="Times New Roman" w:hAnsi="Times New Roman" w:cs="Times New Roman"/>
          <w:sz w:val="24"/>
          <w:szCs w:val="24"/>
          <w:lang w:val="ru-RU"/>
        </w:rPr>
      </w:pP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Показники ефективності реалізації проектів, що відносяться до </w:t>
      </w:r>
      <w:r w:rsidRPr="009D78BF">
        <w:rPr>
          <w:rFonts w:ascii="Times New Roman" w:hAnsi="Times New Roman" w:cs="Times New Roman"/>
          <w:b/>
          <w:bCs/>
          <w:sz w:val="24"/>
          <w:szCs w:val="24"/>
        </w:rPr>
        <w:t xml:space="preserve">операційної цілі 2.4. </w:t>
      </w:r>
      <w:r w:rsidR="007E6CE3" w:rsidRPr="009D78BF">
        <w:rPr>
          <w:rFonts w:ascii="Times New Roman" w:hAnsi="Times New Roman" w:cs="Times New Roman"/>
          <w:b/>
          <w:bCs/>
          <w:sz w:val="24"/>
          <w:szCs w:val="24"/>
        </w:rPr>
        <w:t>Розвиток альтернативної енергетики та впровадження енергозберігаючих технологій:</w:t>
      </w:r>
    </w:p>
    <w:p w:rsidR="007E6CE3" w:rsidRPr="009D78BF" w:rsidRDefault="007E6CE3" w:rsidP="001602F2">
      <w:pPr>
        <w:numPr>
          <w:ilvl w:val="0"/>
          <w:numId w:val="4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Запроваджено систему енергоменеджменту; </w:t>
      </w:r>
    </w:p>
    <w:p w:rsidR="007E6CE3" w:rsidRPr="009D78BF" w:rsidRDefault="007E6CE3" w:rsidP="001602F2">
      <w:pPr>
        <w:numPr>
          <w:ilvl w:val="0"/>
          <w:numId w:val="4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lastRenderedPageBreak/>
        <w:t xml:space="preserve">Створено ефективну систему опалення приміщень комунальних закладів; </w:t>
      </w:r>
    </w:p>
    <w:p w:rsidR="007E6CE3" w:rsidRPr="009D78BF" w:rsidRDefault="007E6CE3" w:rsidP="001602F2">
      <w:pPr>
        <w:numPr>
          <w:ilvl w:val="0"/>
          <w:numId w:val="4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Здійснена реконструкція та/або термомодернізація приміщень комунальних закладів; </w:t>
      </w:r>
    </w:p>
    <w:p w:rsidR="007E6CE3" w:rsidRPr="009D78BF" w:rsidRDefault="007E6CE3" w:rsidP="001602F2">
      <w:pPr>
        <w:numPr>
          <w:ilvl w:val="0"/>
          <w:numId w:val="4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Проведено енергоаудит в нетипових громадських будівлях установ бюджетної сфери та виготовлено енергетичні паспорти; </w:t>
      </w:r>
    </w:p>
    <w:p w:rsidR="007E6CE3" w:rsidRPr="009D78BF" w:rsidRDefault="007E6CE3" w:rsidP="001602F2">
      <w:pPr>
        <w:numPr>
          <w:ilvl w:val="0"/>
          <w:numId w:val="4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закладів бюджетної сфери, що здійснили заходи з термомодернізації; </w:t>
      </w:r>
    </w:p>
    <w:p w:rsidR="007E6CE3" w:rsidRPr="009D78BF" w:rsidRDefault="007E6CE3" w:rsidP="001602F2">
      <w:pPr>
        <w:numPr>
          <w:ilvl w:val="0"/>
          <w:numId w:val="4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реалізованих енергоефективних проектів; </w:t>
      </w:r>
    </w:p>
    <w:p w:rsidR="007E6CE3" w:rsidRPr="009D78BF" w:rsidRDefault="007E6CE3" w:rsidP="001602F2">
      <w:pPr>
        <w:numPr>
          <w:ilvl w:val="0"/>
          <w:numId w:val="4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Відсоток скорочення споживання газу закладами бюджетної сфери;</w:t>
      </w:r>
    </w:p>
    <w:p w:rsidR="007E6CE3" w:rsidRPr="009D78BF" w:rsidRDefault="007E6CE3" w:rsidP="001602F2">
      <w:pPr>
        <w:numPr>
          <w:ilvl w:val="0"/>
          <w:numId w:val="4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Кількість об’єктів альтернативної енергетики.</w:t>
      </w:r>
    </w:p>
    <w:p w:rsidR="007E6CE3" w:rsidRPr="009D78BF" w:rsidRDefault="007E6CE3" w:rsidP="001602F2">
      <w:pPr>
        <w:spacing w:after="0" w:line="240" w:lineRule="auto"/>
        <w:ind w:left="0" w:firstLine="567"/>
        <w:rPr>
          <w:rFonts w:ascii="Times New Roman" w:hAnsi="Times New Roman" w:cs="Times New Roman"/>
          <w:sz w:val="24"/>
          <w:szCs w:val="24"/>
        </w:rPr>
      </w:pPr>
    </w:p>
    <w:p w:rsidR="007E6CE3" w:rsidRPr="009D78BF" w:rsidRDefault="007E6CE3"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 xml:space="preserve">1.2.3. Реалізація стратегічної цілі 3 </w:t>
      </w:r>
    </w:p>
    <w:p w:rsidR="00915EF3" w:rsidRPr="009D78BF" w:rsidRDefault="007E6CE3"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Реалізація стратегічної цілі 3 </w:t>
      </w:r>
      <w:r w:rsidRPr="009D78BF">
        <w:rPr>
          <w:rFonts w:ascii="Times New Roman" w:hAnsi="Times New Roman" w:cs="Times New Roman"/>
          <w:b/>
          <w:bCs/>
          <w:sz w:val="24"/>
          <w:szCs w:val="24"/>
        </w:rPr>
        <w:t>Стимулювання підвищення рівня громадської свідомості та соціальної відповідальності</w:t>
      </w:r>
      <w:r w:rsidRPr="009D78BF">
        <w:rPr>
          <w:rFonts w:ascii="Times New Roman" w:hAnsi="Times New Roman" w:cs="Times New Roman"/>
          <w:sz w:val="24"/>
          <w:szCs w:val="24"/>
        </w:rPr>
        <w:t xml:space="preserve"> у середньо- та довгостроковій перспективі призведе до наступних результатів:</w:t>
      </w:r>
    </w:p>
    <w:p w:rsidR="00915EF3" w:rsidRPr="009D78BF" w:rsidRDefault="00915EF3" w:rsidP="0077395F">
      <w:pPr>
        <w:numPr>
          <w:ilvl w:val="0"/>
          <w:numId w:val="47"/>
        </w:numPr>
        <w:spacing w:after="0" w:line="240" w:lineRule="auto"/>
        <w:ind w:left="567" w:firstLine="0"/>
        <w:rPr>
          <w:rFonts w:ascii="Times New Roman" w:hAnsi="Times New Roman" w:cs="Times New Roman"/>
          <w:sz w:val="24"/>
          <w:szCs w:val="24"/>
        </w:rPr>
      </w:pPr>
      <w:r w:rsidRPr="009D78BF">
        <w:rPr>
          <w:rFonts w:ascii="Times New Roman" w:hAnsi="Times New Roman" w:cs="Times New Roman"/>
          <w:sz w:val="24"/>
          <w:szCs w:val="24"/>
        </w:rPr>
        <w:t>активізації та зростання рівня залученості гром</w:t>
      </w:r>
      <w:r w:rsidR="001F3BEB">
        <w:rPr>
          <w:rFonts w:ascii="Times New Roman" w:hAnsi="Times New Roman" w:cs="Times New Roman"/>
          <w:sz w:val="24"/>
          <w:szCs w:val="24"/>
        </w:rPr>
        <w:t xml:space="preserve">адськості до процесів розвитку </w:t>
      </w:r>
      <w:r w:rsidRPr="009D78BF">
        <w:rPr>
          <w:rFonts w:ascii="Times New Roman" w:hAnsi="Times New Roman" w:cs="Times New Roman"/>
          <w:sz w:val="24"/>
          <w:szCs w:val="24"/>
        </w:rPr>
        <w:t>ТГ;</w:t>
      </w:r>
    </w:p>
    <w:p w:rsidR="007E6CE3" w:rsidRPr="009D78BF" w:rsidRDefault="00915EF3" w:rsidP="0077395F">
      <w:pPr>
        <w:numPr>
          <w:ilvl w:val="0"/>
          <w:numId w:val="47"/>
        </w:numPr>
        <w:spacing w:after="0" w:line="240" w:lineRule="auto"/>
        <w:ind w:left="567" w:firstLine="0"/>
        <w:rPr>
          <w:rFonts w:ascii="Times New Roman" w:hAnsi="Times New Roman" w:cs="Times New Roman"/>
          <w:sz w:val="24"/>
          <w:szCs w:val="24"/>
        </w:rPr>
      </w:pPr>
      <w:r w:rsidRPr="009D78BF">
        <w:rPr>
          <w:rFonts w:ascii="Times New Roman" w:hAnsi="Times New Roman" w:cs="Times New Roman"/>
          <w:sz w:val="24"/>
          <w:szCs w:val="24"/>
        </w:rPr>
        <w:t>розвиток соціального партнерства</w:t>
      </w:r>
      <w:r w:rsidR="00FF6593" w:rsidRPr="009D78BF">
        <w:rPr>
          <w:rFonts w:ascii="Times New Roman" w:hAnsi="Times New Roman" w:cs="Times New Roman"/>
          <w:sz w:val="24"/>
          <w:szCs w:val="24"/>
        </w:rPr>
        <w:t>.</w:t>
      </w:r>
    </w:p>
    <w:p w:rsidR="007E6CE3" w:rsidRPr="009D78BF" w:rsidRDefault="007E6CE3" w:rsidP="001602F2">
      <w:pPr>
        <w:spacing w:after="0" w:line="240" w:lineRule="auto"/>
        <w:ind w:left="0" w:firstLine="567"/>
        <w:rPr>
          <w:rFonts w:ascii="Times New Roman" w:hAnsi="Times New Roman" w:cs="Times New Roman"/>
          <w:sz w:val="24"/>
          <w:szCs w:val="24"/>
        </w:rPr>
      </w:pP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Показники ефективності реалізації проектів, що відносяться до </w:t>
      </w:r>
      <w:r w:rsidRPr="009D78BF">
        <w:rPr>
          <w:rFonts w:ascii="Times New Roman" w:hAnsi="Times New Roman" w:cs="Times New Roman"/>
          <w:b/>
          <w:bCs/>
          <w:sz w:val="24"/>
          <w:szCs w:val="24"/>
        </w:rPr>
        <w:t xml:space="preserve">операційної цілі </w:t>
      </w:r>
      <w:r w:rsidR="007E6CE3" w:rsidRPr="009D78BF">
        <w:rPr>
          <w:rFonts w:ascii="Times New Roman" w:hAnsi="Times New Roman" w:cs="Times New Roman"/>
          <w:b/>
          <w:bCs/>
          <w:sz w:val="24"/>
          <w:szCs w:val="24"/>
        </w:rPr>
        <w:t>3</w:t>
      </w:r>
      <w:r w:rsidRPr="009D78BF">
        <w:rPr>
          <w:rFonts w:ascii="Times New Roman" w:hAnsi="Times New Roman" w:cs="Times New Roman"/>
          <w:b/>
          <w:bCs/>
          <w:sz w:val="24"/>
          <w:szCs w:val="24"/>
        </w:rPr>
        <w:t>.</w:t>
      </w:r>
      <w:r w:rsidR="007E6CE3" w:rsidRPr="009D78BF">
        <w:rPr>
          <w:rFonts w:ascii="Times New Roman" w:hAnsi="Times New Roman" w:cs="Times New Roman"/>
          <w:b/>
          <w:bCs/>
          <w:sz w:val="24"/>
          <w:szCs w:val="24"/>
        </w:rPr>
        <w:t>1</w:t>
      </w:r>
      <w:r w:rsidRPr="009D78BF">
        <w:rPr>
          <w:rFonts w:ascii="Times New Roman" w:hAnsi="Times New Roman" w:cs="Times New Roman"/>
          <w:b/>
          <w:bCs/>
          <w:sz w:val="24"/>
          <w:szCs w:val="24"/>
        </w:rPr>
        <w:t xml:space="preserve">. </w:t>
      </w:r>
      <w:r w:rsidR="00F23FFD" w:rsidRPr="009D78BF">
        <w:rPr>
          <w:rFonts w:ascii="Times New Roman" w:hAnsi="Times New Roman" w:cs="Times New Roman"/>
          <w:b/>
          <w:bCs/>
          <w:sz w:val="24"/>
          <w:szCs w:val="24"/>
        </w:rPr>
        <w:t>Підвищення соціальної, ділової активності мешканців грома</w:t>
      </w:r>
      <w:r w:rsidR="00915EF3" w:rsidRPr="009D78BF">
        <w:rPr>
          <w:rFonts w:ascii="Times New Roman" w:hAnsi="Times New Roman" w:cs="Times New Roman"/>
          <w:b/>
          <w:bCs/>
          <w:sz w:val="24"/>
          <w:szCs w:val="24"/>
        </w:rPr>
        <w:t>д</w:t>
      </w:r>
      <w:r w:rsidR="00F23FFD" w:rsidRPr="009D78BF">
        <w:rPr>
          <w:rFonts w:ascii="Times New Roman" w:hAnsi="Times New Roman" w:cs="Times New Roman"/>
          <w:b/>
          <w:bCs/>
          <w:sz w:val="24"/>
          <w:szCs w:val="24"/>
        </w:rPr>
        <w:t>и та розвиток громадських ініціатив:</w:t>
      </w:r>
    </w:p>
    <w:p w:rsidR="00271FAE" w:rsidRPr="009D78BF" w:rsidRDefault="00271FAE" w:rsidP="001602F2">
      <w:pPr>
        <w:numPr>
          <w:ilvl w:val="0"/>
          <w:numId w:val="3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об’єктів, які мають історичне та культурне значення; </w:t>
      </w:r>
    </w:p>
    <w:p w:rsidR="00FF6593" w:rsidRPr="009D78BF" w:rsidRDefault="00271FAE" w:rsidP="001602F2">
      <w:pPr>
        <w:numPr>
          <w:ilvl w:val="0"/>
          <w:numId w:val="3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Кількість спільних фестивалів, ярмарків, концертів та ін. із залученням аматорських, творчих, мистецьких колективів громади</w:t>
      </w:r>
      <w:r w:rsidR="00FF6593" w:rsidRPr="009D78BF">
        <w:rPr>
          <w:rFonts w:ascii="Times New Roman" w:hAnsi="Times New Roman" w:cs="Times New Roman"/>
          <w:sz w:val="24"/>
          <w:szCs w:val="24"/>
        </w:rPr>
        <w:t>;</w:t>
      </w:r>
    </w:p>
    <w:p w:rsidR="00FF6593" w:rsidRPr="009D78BF" w:rsidRDefault="00FF6593" w:rsidP="001602F2">
      <w:pPr>
        <w:numPr>
          <w:ilvl w:val="0"/>
          <w:numId w:val="3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w:t>
      </w:r>
      <w:r w:rsidR="00915EF3" w:rsidRPr="009D78BF">
        <w:rPr>
          <w:rFonts w:ascii="Times New Roman" w:hAnsi="Times New Roman" w:cs="Times New Roman"/>
          <w:sz w:val="24"/>
          <w:szCs w:val="24"/>
        </w:rPr>
        <w:t xml:space="preserve">більшено кількість </w:t>
      </w:r>
      <w:r w:rsidRPr="009D78BF">
        <w:rPr>
          <w:rFonts w:ascii="Times New Roman" w:hAnsi="Times New Roman" w:cs="Times New Roman"/>
          <w:sz w:val="24"/>
          <w:szCs w:val="24"/>
        </w:rPr>
        <w:t>неурядових громадських об’єднань (НГО);</w:t>
      </w:r>
    </w:p>
    <w:p w:rsidR="00FF6593" w:rsidRPr="009D78BF" w:rsidRDefault="00915EF3" w:rsidP="001602F2">
      <w:pPr>
        <w:numPr>
          <w:ilvl w:val="0"/>
          <w:numId w:val="3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 підтримки НГО громадою виграно не менше трьох проектів з залучення фінансування</w:t>
      </w:r>
      <w:r w:rsidR="00FF6593" w:rsidRPr="009D78BF">
        <w:rPr>
          <w:rFonts w:ascii="Times New Roman" w:hAnsi="Times New Roman" w:cs="Times New Roman"/>
          <w:sz w:val="24"/>
          <w:szCs w:val="24"/>
        </w:rPr>
        <w:t>;</w:t>
      </w:r>
    </w:p>
    <w:p w:rsidR="00FF6593" w:rsidRPr="009D78BF" w:rsidRDefault="00915EF3" w:rsidP="001602F2">
      <w:pPr>
        <w:numPr>
          <w:ilvl w:val="0"/>
          <w:numId w:val="3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Впроваджено громадський бюджет</w:t>
      </w:r>
      <w:r w:rsidR="00FF6593" w:rsidRPr="009D78BF">
        <w:rPr>
          <w:rFonts w:ascii="Times New Roman" w:hAnsi="Times New Roman" w:cs="Times New Roman"/>
          <w:sz w:val="24"/>
          <w:szCs w:val="24"/>
        </w:rPr>
        <w:t>;</w:t>
      </w:r>
      <w:r w:rsidRPr="009D78BF">
        <w:rPr>
          <w:rFonts w:ascii="Times New Roman" w:hAnsi="Times New Roman" w:cs="Times New Roman"/>
          <w:sz w:val="24"/>
          <w:szCs w:val="24"/>
        </w:rPr>
        <w:t xml:space="preserve"> </w:t>
      </w:r>
    </w:p>
    <w:p w:rsidR="00915EF3" w:rsidRPr="009D78BF" w:rsidRDefault="00915EF3" w:rsidP="001602F2">
      <w:pPr>
        <w:numPr>
          <w:ilvl w:val="0"/>
          <w:numId w:val="3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На сайті громади створено розділ, який дозволятиме працювати зі зверненнями громадян та петиціями, надавати консультації мешканцям.</w:t>
      </w:r>
    </w:p>
    <w:p w:rsidR="00271FAE" w:rsidRPr="009D78BF" w:rsidRDefault="00271FAE" w:rsidP="001602F2">
      <w:pPr>
        <w:spacing w:after="0" w:line="240" w:lineRule="auto"/>
        <w:ind w:left="0" w:firstLine="567"/>
        <w:rPr>
          <w:rFonts w:ascii="Times New Roman" w:hAnsi="Times New Roman" w:cs="Times New Roman"/>
          <w:sz w:val="24"/>
          <w:szCs w:val="24"/>
        </w:rPr>
      </w:pPr>
    </w:p>
    <w:p w:rsidR="00FF6593" w:rsidRPr="009D78BF" w:rsidRDefault="00FF6593"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Орієнтовний фінансовий план</w:t>
      </w:r>
    </w:p>
    <w:p w:rsidR="00FF6593" w:rsidRPr="009D78BF" w:rsidRDefault="00FF6593" w:rsidP="001602F2">
      <w:pPr>
        <w:spacing w:after="0" w:line="240" w:lineRule="auto"/>
        <w:ind w:left="0" w:firstLine="567"/>
        <w:rPr>
          <w:rFonts w:ascii="Times New Roman" w:hAnsi="Times New Roman" w:cs="Times New Roman"/>
          <w:b/>
          <w:bCs/>
          <w:sz w:val="24"/>
          <w:szCs w:val="24"/>
        </w:rPr>
      </w:pPr>
    </w:p>
    <w:p w:rsidR="00FF6593" w:rsidRDefault="00FF6593"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 xml:space="preserve">Таблиця </w:t>
      </w:r>
      <w:r w:rsidR="00774F3A" w:rsidRPr="009D78BF">
        <w:rPr>
          <w:rFonts w:ascii="Times New Roman" w:hAnsi="Times New Roman" w:cs="Times New Roman"/>
          <w:b/>
          <w:bCs/>
          <w:sz w:val="24"/>
          <w:szCs w:val="24"/>
        </w:rPr>
        <w:t>9</w:t>
      </w:r>
      <w:r w:rsidRPr="009D78BF">
        <w:rPr>
          <w:rFonts w:ascii="Times New Roman" w:hAnsi="Times New Roman" w:cs="Times New Roman"/>
          <w:b/>
          <w:bCs/>
          <w:sz w:val="24"/>
          <w:szCs w:val="24"/>
        </w:rPr>
        <w:t xml:space="preserve"> Орієнтовний фінансовий план</w:t>
      </w:r>
    </w:p>
    <w:p w:rsidR="00E22B90" w:rsidRDefault="00E22B90" w:rsidP="001602F2">
      <w:pPr>
        <w:spacing w:after="0" w:line="240" w:lineRule="auto"/>
        <w:ind w:left="0" w:firstLine="567"/>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421"/>
        <w:gridCol w:w="941"/>
        <w:gridCol w:w="941"/>
        <w:gridCol w:w="908"/>
        <w:gridCol w:w="908"/>
        <w:gridCol w:w="908"/>
        <w:gridCol w:w="941"/>
        <w:gridCol w:w="940"/>
      </w:tblGrid>
      <w:tr w:rsidR="00E6273A" w:rsidRPr="00983A99" w:rsidTr="00983A99">
        <w:tc>
          <w:tcPr>
            <w:tcW w:w="2513" w:type="dxa"/>
          </w:tcPr>
          <w:p w:rsidR="00E22B90" w:rsidRPr="00983A99" w:rsidRDefault="00E22B90" w:rsidP="00983A99">
            <w:pPr>
              <w:spacing w:after="0" w:line="240" w:lineRule="auto"/>
              <w:ind w:left="0" w:firstLine="0"/>
              <w:rPr>
                <w:rFonts w:ascii="Times New Roman" w:hAnsi="Times New Roman" w:cs="Times New Roman"/>
                <w:b/>
                <w:bCs/>
                <w:sz w:val="24"/>
                <w:szCs w:val="24"/>
              </w:rPr>
            </w:pPr>
            <w:r w:rsidRPr="00983A99">
              <w:rPr>
                <w:rFonts w:ascii="Times New Roman" w:hAnsi="Times New Roman" w:cs="Times New Roman"/>
                <w:b/>
                <w:bCs/>
                <w:sz w:val="24"/>
                <w:szCs w:val="24"/>
              </w:rPr>
              <w:t>Назва проекту</w:t>
            </w:r>
          </w:p>
        </w:tc>
        <w:tc>
          <w:tcPr>
            <w:tcW w:w="998" w:type="dxa"/>
          </w:tcPr>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2021р.</w:t>
            </w:r>
          </w:p>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тис.грн.</w:t>
            </w:r>
          </w:p>
        </w:tc>
        <w:tc>
          <w:tcPr>
            <w:tcW w:w="998" w:type="dxa"/>
          </w:tcPr>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2022р.</w:t>
            </w:r>
          </w:p>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тис.грн.</w:t>
            </w:r>
          </w:p>
        </w:tc>
        <w:tc>
          <w:tcPr>
            <w:tcW w:w="998" w:type="dxa"/>
          </w:tcPr>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2023р.</w:t>
            </w:r>
          </w:p>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тис.грн.</w:t>
            </w:r>
          </w:p>
        </w:tc>
        <w:tc>
          <w:tcPr>
            <w:tcW w:w="973" w:type="dxa"/>
          </w:tcPr>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2024р тис.грн</w:t>
            </w:r>
          </w:p>
        </w:tc>
        <w:tc>
          <w:tcPr>
            <w:tcW w:w="973" w:type="dxa"/>
          </w:tcPr>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2025р</w:t>
            </w:r>
          </w:p>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тис.грн</w:t>
            </w:r>
          </w:p>
        </w:tc>
        <w:tc>
          <w:tcPr>
            <w:tcW w:w="973" w:type="dxa"/>
          </w:tcPr>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2026р тис.грн</w:t>
            </w:r>
          </w:p>
        </w:tc>
        <w:tc>
          <w:tcPr>
            <w:tcW w:w="998" w:type="dxa"/>
          </w:tcPr>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2027рік</w:t>
            </w:r>
          </w:p>
          <w:p w:rsidR="00E22B90" w:rsidRPr="00983A99" w:rsidRDefault="00E22B90" w:rsidP="00983A99">
            <w:pPr>
              <w:spacing w:after="0" w:line="240" w:lineRule="auto"/>
              <w:ind w:left="0" w:firstLine="0"/>
              <w:rPr>
                <w:rFonts w:ascii="Times New Roman" w:hAnsi="Times New Roman" w:cs="Times New Roman"/>
                <w:b/>
                <w:bCs/>
                <w:sz w:val="18"/>
                <w:szCs w:val="18"/>
              </w:rPr>
            </w:pPr>
            <w:r w:rsidRPr="00983A99">
              <w:rPr>
                <w:rFonts w:ascii="Times New Roman" w:hAnsi="Times New Roman" w:cs="Times New Roman"/>
                <w:b/>
                <w:bCs/>
                <w:sz w:val="18"/>
                <w:szCs w:val="18"/>
              </w:rPr>
              <w:t>тис.грн.</w:t>
            </w:r>
          </w:p>
        </w:tc>
        <w:tc>
          <w:tcPr>
            <w:tcW w:w="997" w:type="dxa"/>
          </w:tcPr>
          <w:p w:rsidR="00E22B90" w:rsidRPr="00983A99" w:rsidRDefault="00E22B90" w:rsidP="00983A99">
            <w:pPr>
              <w:spacing w:after="0" w:line="240" w:lineRule="auto"/>
              <w:ind w:left="0" w:firstLine="0"/>
              <w:rPr>
                <w:rFonts w:ascii="Times New Roman" w:hAnsi="Times New Roman" w:cs="Times New Roman"/>
                <w:b/>
                <w:bCs/>
                <w:sz w:val="24"/>
                <w:szCs w:val="24"/>
              </w:rPr>
            </w:pPr>
            <w:r w:rsidRPr="00983A99">
              <w:rPr>
                <w:rFonts w:ascii="Times New Roman" w:hAnsi="Times New Roman" w:cs="Times New Roman"/>
                <w:b/>
                <w:bCs/>
                <w:sz w:val="24"/>
                <w:szCs w:val="24"/>
              </w:rPr>
              <w:t>Разом</w:t>
            </w:r>
          </w:p>
        </w:tc>
      </w:tr>
      <w:tr w:rsidR="00E6273A" w:rsidRPr="00983A99" w:rsidTr="00983A99">
        <w:tc>
          <w:tcPr>
            <w:tcW w:w="2513" w:type="dxa"/>
          </w:tcPr>
          <w:p w:rsidR="00E22B90" w:rsidRPr="00983A99" w:rsidRDefault="00E22B90" w:rsidP="00983A99">
            <w:pPr>
              <w:spacing w:after="0" w:line="240" w:lineRule="auto"/>
              <w:ind w:left="0" w:firstLine="0"/>
              <w:rPr>
                <w:rFonts w:ascii="Times New Roman" w:hAnsi="Times New Roman" w:cs="Times New Roman"/>
                <w:b/>
                <w:bCs/>
                <w:sz w:val="24"/>
                <w:szCs w:val="24"/>
              </w:rPr>
            </w:pPr>
            <w:r w:rsidRPr="00983A99">
              <w:rPr>
                <w:rFonts w:ascii="Times New Roman" w:eastAsia="Times New Roman" w:hAnsi="Times New Roman"/>
                <w:sz w:val="24"/>
                <w:szCs w:val="24"/>
              </w:rPr>
              <w:t xml:space="preserve">1.Створення </w:t>
            </w:r>
            <w:r w:rsidR="00A015E0">
              <w:rPr>
                <w:rFonts w:ascii="Times New Roman" w:eastAsia="Times New Roman" w:hAnsi="Times New Roman"/>
                <w:sz w:val="24"/>
                <w:szCs w:val="24"/>
              </w:rPr>
              <w:t xml:space="preserve">та підтримка </w:t>
            </w:r>
            <w:r w:rsidRPr="00983A99">
              <w:rPr>
                <w:rFonts w:ascii="Times New Roman" w:eastAsia="Times New Roman" w:hAnsi="Times New Roman"/>
                <w:sz w:val="24"/>
                <w:szCs w:val="24"/>
              </w:rPr>
              <w:t>на офіційному веб-сайті Баштечківської громади інформаційну рубрику для  представників бізнесу</w:t>
            </w:r>
          </w:p>
        </w:tc>
        <w:tc>
          <w:tcPr>
            <w:tcW w:w="998"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w:t>
            </w:r>
          </w:p>
        </w:tc>
        <w:tc>
          <w:tcPr>
            <w:tcW w:w="998"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w:t>
            </w:r>
          </w:p>
        </w:tc>
        <w:tc>
          <w:tcPr>
            <w:tcW w:w="973"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w:t>
            </w:r>
          </w:p>
        </w:tc>
        <w:tc>
          <w:tcPr>
            <w:tcW w:w="973"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w:t>
            </w:r>
          </w:p>
        </w:tc>
        <w:tc>
          <w:tcPr>
            <w:tcW w:w="973"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w:t>
            </w:r>
          </w:p>
        </w:tc>
        <w:tc>
          <w:tcPr>
            <w:tcW w:w="998"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w:t>
            </w:r>
          </w:p>
        </w:tc>
        <w:tc>
          <w:tcPr>
            <w:tcW w:w="997"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90</w:t>
            </w:r>
          </w:p>
        </w:tc>
      </w:tr>
      <w:tr w:rsidR="00E6273A" w:rsidRPr="00983A99" w:rsidTr="00983A99">
        <w:tc>
          <w:tcPr>
            <w:tcW w:w="2513" w:type="dxa"/>
            <w:vAlign w:val="center"/>
          </w:tcPr>
          <w:p w:rsidR="00E22B90" w:rsidRPr="00983A99" w:rsidRDefault="00E22B90" w:rsidP="00983A99">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2.Стимулювання підприємницької активності жителів ТГ</w:t>
            </w:r>
          </w:p>
        </w:tc>
        <w:tc>
          <w:tcPr>
            <w:tcW w:w="998"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7"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r>
      <w:tr w:rsidR="00E6273A" w:rsidRPr="00983A99" w:rsidTr="00983A99">
        <w:tc>
          <w:tcPr>
            <w:tcW w:w="2513" w:type="dxa"/>
            <w:vAlign w:val="center"/>
          </w:tcPr>
          <w:p w:rsidR="00E22B90" w:rsidRPr="00983A99" w:rsidRDefault="00E22B90" w:rsidP="00983A99">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3.Сприяння та підтримка процесу розвитку сільськогосподарської кооперації у Баштечківській ТГ</w:t>
            </w:r>
          </w:p>
        </w:tc>
        <w:tc>
          <w:tcPr>
            <w:tcW w:w="998"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7"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r>
      <w:tr w:rsidR="00E6273A" w:rsidRPr="00983A99" w:rsidTr="00983A99">
        <w:tc>
          <w:tcPr>
            <w:tcW w:w="2513" w:type="dxa"/>
            <w:vAlign w:val="center"/>
          </w:tcPr>
          <w:p w:rsidR="00E22B90" w:rsidRPr="00983A99" w:rsidRDefault="00E22B90" w:rsidP="00983A99">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lastRenderedPageBreak/>
              <w:t>4.Розробка просторово-планувальної документації території Баштечівської ТГ (схеми планування території громади, генеральний план, зонінг землі)</w:t>
            </w:r>
          </w:p>
        </w:tc>
        <w:tc>
          <w:tcPr>
            <w:tcW w:w="998" w:type="dxa"/>
          </w:tcPr>
          <w:p w:rsidR="00E22B90" w:rsidRPr="00983A99" w:rsidRDefault="0018323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 xml:space="preserve">2 160 </w:t>
            </w:r>
            <w:r w:rsidRPr="00183239">
              <w:rPr>
                <w:rFonts w:ascii="Times New Roman" w:hAnsi="Times New Roman" w:cs="Times New Roman"/>
                <w:bCs/>
                <w:sz w:val="24"/>
                <w:szCs w:val="24"/>
              </w:rPr>
              <w:t>(Василь Іваснович дав дуже орієнтовну цифру, а взагалі він не знає)</w:t>
            </w:r>
          </w:p>
        </w:tc>
        <w:tc>
          <w:tcPr>
            <w:tcW w:w="998"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7" w:type="dxa"/>
          </w:tcPr>
          <w:p w:rsidR="00E22B90" w:rsidRPr="00983A99" w:rsidRDefault="00A015E0"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r>
      <w:tr w:rsidR="00E6273A" w:rsidRPr="00983A99" w:rsidTr="00983A99">
        <w:tc>
          <w:tcPr>
            <w:tcW w:w="2513" w:type="dxa"/>
            <w:vAlign w:val="center"/>
          </w:tcPr>
          <w:p w:rsidR="00E22B90" w:rsidRPr="00983A99" w:rsidRDefault="00E22B90" w:rsidP="00983A99">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5.Розробка інвестиційного паспорту Баштечківської ТГ</w:t>
            </w:r>
          </w:p>
        </w:tc>
        <w:tc>
          <w:tcPr>
            <w:tcW w:w="998" w:type="dxa"/>
          </w:tcPr>
          <w:p w:rsidR="00E22B90" w:rsidRPr="00983A99" w:rsidRDefault="0018323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 xml:space="preserve">400 </w:t>
            </w:r>
            <w:r w:rsidRPr="00183239">
              <w:rPr>
                <w:rFonts w:ascii="Times New Roman" w:hAnsi="Times New Roman" w:cs="Times New Roman"/>
                <w:bCs/>
                <w:sz w:val="24"/>
                <w:szCs w:val="24"/>
              </w:rPr>
              <w:t>(те саме дуже орієнтовно)</w:t>
            </w:r>
          </w:p>
        </w:tc>
        <w:tc>
          <w:tcPr>
            <w:tcW w:w="998"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98"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73"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73"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73"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98"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97"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vAlign w:val="center"/>
          </w:tcPr>
          <w:p w:rsidR="00E22B90" w:rsidRPr="00983A99" w:rsidRDefault="00E22B90" w:rsidP="00983A99">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6.Розробка плану заходів із залучення цільових інвесторів</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7"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r>
      <w:tr w:rsidR="00E6273A" w:rsidRPr="00983A99" w:rsidTr="00983A99">
        <w:tc>
          <w:tcPr>
            <w:tcW w:w="2513" w:type="dxa"/>
            <w:vAlign w:val="center"/>
          </w:tcPr>
          <w:p w:rsidR="00E22B90" w:rsidRPr="00983A99" w:rsidRDefault="00E22B90" w:rsidP="00983A99">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7.Підготовка інвестиційних майданчиків типу "greenfield" та "brownfield", формування бази даних</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7"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r>
      <w:tr w:rsidR="00E6273A" w:rsidRPr="00983A99" w:rsidTr="00983A99">
        <w:tc>
          <w:tcPr>
            <w:tcW w:w="2513" w:type="dxa"/>
          </w:tcPr>
          <w:p w:rsidR="00E22B90" w:rsidRPr="00983A99" w:rsidRDefault="00E22B90" w:rsidP="00983A99">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8.Створення інтерактивної інвестиційної карти громади</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7"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r>
      <w:tr w:rsidR="00E6273A" w:rsidRPr="00983A99" w:rsidTr="00983A99">
        <w:tc>
          <w:tcPr>
            <w:tcW w:w="2513" w:type="dxa"/>
          </w:tcPr>
          <w:p w:rsidR="00E22B90" w:rsidRPr="00983A99" w:rsidRDefault="00E22B90" w:rsidP="00983A99">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9.Розробка інвестиційного бренду громади</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7"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r>
      <w:tr w:rsidR="00E6273A" w:rsidRPr="00983A99" w:rsidTr="00983A99">
        <w:tc>
          <w:tcPr>
            <w:tcW w:w="2513" w:type="dxa"/>
          </w:tcPr>
          <w:p w:rsidR="00E22B90" w:rsidRPr="00983A99" w:rsidRDefault="00E22B90" w:rsidP="00D76FD5">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10.</w:t>
            </w:r>
            <w:r w:rsidR="00D76FD5">
              <w:rPr>
                <w:rFonts w:ascii="Times New Roman" w:eastAsia="Times New Roman" w:hAnsi="Times New Roman"/>
                <w:sz w:val="24"/>
                <w:szCs w:val="24"/>
                <w:lang w:val="uk-UA" w:eastAsia="uk-UA"/>
              </w:rPr>
              <w:t xml:space="preserve">Удосконалення роботи </w:t>
            </w:r>
            <w:r w:rsidRPr="00983A99">
              <w:rPr>
                <w:rFonts w:ascii="Times New Roman" w:eastAsia="Times New Roman" w:hAnsi="Times New Roman"/>
                <w:sz w:val="24"/>
                <w:szCs w:val="24"/>
                <w:lang w:val="uk-UA" w:eastAsia="uk-UA"/>
              </w:rPr>
              <w:t>Центру надання адміністративних послуг</w:t>
            </w:r>
            <w:r w:rsidR="0077395F">
              <w:rPr>
                <w:rFonts w:ascii="Times New Roman" w:eastAsia="Times New Roman" w:hAnsi="Times New Roman"/>
                <w:sz w:val="24"/>
                <w:szCs w:val="24"/>
                <w:lang w:val="uk-UA" w:eastAsia="uk-UA"/>
              </w:rPr>
              <w:t xml:space="preserve"> та віддаленого робочого місця</w:t>
            </w:r>
          </w:p>
        </w:tc>
        <w:tc>
          <w:tcPr>
            <w:tcW w:w="998"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600</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7"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850</w:t>
            </w:r>
          </w:p>
        </w:tc>
      </w:tr>
      <w:tr w:rsidR="00E6273A" w:rsidRPr="00983A99" w:rsidTr="00983A99">
        <w:tc>
          <w:tcPr>
            <w:tcW w:w="2513" w:type="dxa"/>
          </w:tcPr>
          <w:p w:rsidR="004A1AF3" w:rsidRPr="00983A99" w:rsidRDefault="004A1AF3" w:rsidP="00D76FD5">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11.Перенесення віддаленого робочого місця ЦНАП с.Павлівка в приміщення школи с.Павлівка</w:t>
            </w:r>
          </w:p>
        </w:tc>
        <w:tc>
          <w:tcPr>
            <w:tcW w:w="998" w:type="dxa"/>
          </w:tcPr>
          <w:p w:rsidR="004A1AF3" w:rsidRPr="004A1AF3"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Pr="004A1AF3"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Pr="004A1AF3" w:rsidRDefault="004A1AF3" w:rsidP="00983A99">
            <w:pPr>
              <w:spacing w:after="0" w:line="240" w:lineRule="auto"/>
              <w:ind w:left="0" w:firstLine="0"/>
              <w:rPr>
                <w:rFonts w:ascii="Times New Roman" w:hAnsi="Times New Roman" w:cs="Times New Roman"/>
                <w:b/>
                <w:bCs/>
                <w:sz w:val="24"/>
                <w:szCs w:val="24"/>
              </w:rPr>
            </w:pPr>
          </w:p>
        </w:tc>
        <w:tc>
          <w:tcPr>
            <w:tcW w:w="973" w:type="dxa"/>
          </w:tcPr>
          <w:p w:rsidR="004A1AF3" w:rsidRPr="004A1AF3" w:rsidRDefault="004A1AF3" w:rsidP="00983A99">
            <w:pPr>
              <w:spacing w:after="0" w:line="240" w:lineRule="auto"/>
              <w:ind w:left="0" w:firstLine="0"/>
              <w:rPr>
                <w:rFonts w:ascii="Times New Roman" w:hAnsi="Times New Roman" w:cs="Times New Roman"/>
                <w:b/>
                <w:bCs/>
                <w:sz w:val="24"/>
                <w:szCs w:val="24"/>
              </w:rPr>
            </w:pPr>
          </w:p>
        </w:tc>
        <w:tc>
          <w:tcPr>
            <w:tcW w:w="973" w:type="dxa"/>
          </w:tcPr>
          <w:p w:rsidR="004A1AF3" w:rsidRPr="004A1AF3" w:rsidRDefault="004A1AF3" w:rsidP="00983A99">
            <w:pPr>
              <w:spacing w:after="0" w:line="240" w:lineRule="auto"/>
              <w:ind w:left="0" w:firstLine="0"/>
              <w:rPr>
                <w:rFonts w:ascii="Times New Roman" w:hAnsi="Times New Roman" w:cs="Times New Roman"/>
                <w:b/>
                <w:bCs/>
                <w:sz w:val="24"/>
                <w:szCs w:val="24"/>
                <w:highlight w:val="red"/>
              </w:rPr>
            </w:pPr>
          </w:p>
        </w:tc>
        <w:tc>
          <w:tcPr>
            <w:tcW w:w="973"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c>
          <w:tcPr>
            <w:tcW w:w="997"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E22B90" w:rsidRPr="00D76FD5" w:rsidRDefault="00E22B90"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1</w:t>
            </w:r>
            <w:r w:rsidR="00165A9F">
              <w:rPr>
                <w:rFonts w:ascii="Times New Roman" w:eastAsia="Times New Roman" w:hAnsi="Times New Roman"/>
                <w:sz w:val="24"/>
                <w:szCs w:val="24"/>
                <w:lang w:val="uk-UA" w:eastAsia="uk-UA"/>
              </w:rPr>
              <w:t>2</w:t>
            </w:r>
            <w:r w:rsidRPr="00983A99">
              <w:rPr>
                <w:rFonts w:ascii="Times New Roman" w:eastAsia="Times New Roman" w:hAnsi="Times New Roman"/>
                <w:sz w:val="24"/>
                <w:szCs w:val="24"/>
                <w:lang w:val="uk-UA" w:eastAsia="uk-UA"/>
              </w:rPr>
              <w:t>.</w:t>
            </w:r>
            <w:r w:rsidR="00D76FD5">
              <w:rPr>
                <w:rFonts w:ascii="Times New Roman" w:eastAsia="Times New Roman" w:hAnsi="Times New Roman"/>
                <w:sz w:val="24"/>
                <w:szCs w:val="24"/>
                <w:lang w:val="uk-UA" w:eastAsia="uk-UA"/>
              </w:rPr>
              <w:t xml:space="preserve">Встановлення та відкриття зон вільного </w:t>
            </w:r>
            <w:r w:rsidR="00D76FD5">
              <w:rPr>
                <w:rFonts w:ascii="Times New Roman" w:eastAsia="Times New Roman" w:hAnsi="Times New Roman"/>
                <w:sz w:val="24"/>
                <w:szCs w:val="24"/>
                <w:lang w:eastAsia="uk-UA"/>
              </w:rPr>
              <w:t>Wi</w:t>
            </w:r>
            <w:r w:rsidR="00D76FD5" w:rsidRPr="00D76FD5">
              <w:rPr>
                <w:rFonts w:ascii="Times New Roman" w:eastAsia="Times New Roman" w:hAnsi="Times New Roman"/>
                <w:sz w:val="24"/>
                <w:szCs w:val="24"/>
                <w:lang w:val="ru-RU" w:eastAsia="uk-UA"/>
              </w:rPr>
              <w:t>-</w:t>
            </w:r>
            <w:r w:rsidR="00D76FD5">
              <w:rPr>
                <w:rFonts w:ascii="Times New Roman" w:eastAsia="Times New Roman" w:hAnsi="Times New Roman"/>
                <w:sz w:val="24"/>
                <w:szCs w:val="24"/>
                <w:lang w:eastAsia="uk-UA"/>
              </w:rPr>
              <w:t>Fi</w:t>
            </w:r>
            <w:r w:rsidR="00D76FD5">
              <w:rPr>
                <w:rFonts w:ascii="Times New Roman" w:eastAsia="Times New Roman" w:hAnsi="Times New Roman"/>
                <w:sz w:val="24"/>
                <w:szCs w:val="24"/>
                <w:lang w:val="uk-UA" w:eastAsia="uk-UA"/>
              </w:rPr>
              <w:t xml:space="preserve"> біля Будинків Культури</w:t>
            </w:r>
          </w:p>
        </w:tc>
        <w:tc>
          <w:tcPr>
            <w:tcW w:w="998"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998"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35</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35</w:t>
            </w:r>
          </w:p>
        </w:tc>
        <w:tc>
          <w:tcPr>
            <w:tcW w:w="973" w:type="dxa"/>
          </w:tcPr>
          <w:p w:rsidR="00E22B90" w:rsidRPr="00983A99" w:rsidRDefault="00D76FD5"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35</w:t>
            </w:r>
          </w:p>
        </w:tc>
        <w:tc>
          <w:tcPr>
            <w:tcW w:w="998"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97"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E22B90" w:rsidRPr="00983A99" w:rsidRDefault="00E22B90"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1</w:t>
            </w:r>
            <w:r w:rsidR="00165A9F">
              <w:rPr>
                <w:rFonts w:ascii="Times New Roman" w:eastAsia="Times New Roman" w:hAnsi="Times New Roman"/>
                <w:sz w:val="24"/>
                <w:szCs w:val="24"/>
                <w:lang w:val="uk-UA" w:eastAsia="uk-UA"/>
              </w:rPr>
              <w:t>3</w:t>
            </w:r>
            <w:r w:rsidRPr="00983A99">
              <w:rPr>
                <w:rFonts w:ascii="Times New Roman" w:eastAsia="Times New Roman" w:hAnsi="Times New Roman"/>
                <w:sz w:val="24"/>
                <w:szCs w:val="24"/>
                <w:lang w:val="uk-UA" w:eastAsia="uk-UA"/>
              </w:rPr>
              <w:t xml:space="preserve">.Запровадження on-line комунікації влади, бізнесу та громади в сфері надання </w:t>
            </w:r>
            <w:r w:rsidRPr="00983A99">
              <w:rPr>
                <w:rFonts w:ascii="Times New Roman" w:eastAsia="Times New Roman" w:hAnsi="Times New Roman"/>
                <w:sz w:val="24"/>
                <w:szCs w:val="24"/>
                <w:lang w:val="uk-UA" w:eastAsia="uk-UA"/>
              </w:rPr>
              <w:lastRenderedPageBreak/>
              <w:t>адміністративних та супутніх послуг</w:t>
            </w:r>
          </w:p>
        </w:tc>
        <w:tc>
          <w:tcPr>
            <w:tcW w:w="998"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7"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E22B90" w:rsidRPr="00983A99" w:rsidRDefault="00E22B90"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lastRenderedPageBreak/>
              <w:t>1</w:t>
            </w:r>
            <w:r w:rsidR="00165A9F">
              <w:rPr>
                <w:rFonts w:ascii="Times New Roman" w:eastAsia="Times New Roman" w:hAnsi="Times New Roman"/>
                <w:sz w:val="24"/>
                <w:szCs w:val="24"/>
                <w:lang w:val="uk-UA" w:eastAsia="uk-UA"/>
              </w:rPr>
              <w:t>4</w:t>
            </w:r>
            <w:r w:rsidRPr="00983A99">
              <w:rPr>
                <w:rFonts w:ascii="Times New Roman" w:eastAsia="Times New Roman" w:hAnsi="Times New Roman"/>
                <w:sz w:val="24"/>
                <w:szCs w:val="24"/>
                <w:lang w:val="uk-UA" w:eastAsia="uk-UA"/>
              </w:rPr>
              <w:t xml:space="preserve">.Забезпечення </w:t>
            </w:r>
            <w:r w:rsidR="00513689">
              <w:rPr>
                <w:rFonts w:ascii="Times New Roman" w:eastAsia="Times New Roman" w:hAnsi="Times New Roman"/>
                <w:sz w:val="24"/>
                <w:szCs w:val="24"/>
                <w:lang w:val="uk-UA" w:eastAsia="uk-UA"/>
              </w:rPr>
              <w:t xml:space="preserve">безперебійного доступу мешканців </w:t>
            </w:r>
            <w:r w:rsidRPr="00983A99">
              <w:rPr>
                <w:rFonts w:ascii="Times New Roman" w:eastAsia="Times New Roman" w:hAnsi="Times New Roman"/>
                <w:sz w:val="24"/>
                <w:szCs w:val="24"/>
                <w:lang w:val="uk-UA" w:eastAsia="uk-UA"/>
              </w:rPr>
              <w:t xml:space="preserve"> населених пунктів Баштечківської ТГ до мережі Інтернет</w:t>
            </w:r>
          </w:p>
        </w:tc>
        <w:tc>
          <w:tcPr>
            <w:tcW w:w="998"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73"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7"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E22B90" w:rsidRPr="00983A99" w:rsidRDefault="00837091"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1</w:t>
            </w:r>
            <w:r w:rsidR="00165A9F">
              <w:rPr>
                <w:rFonts w:ascii="Times New Roman" w:eastAsia="Times New Roman" w:hAnsi="Times New Roman"/>
                <w:sz w:val="24"/>
                <w:szCs w:val="24"/>
                <w:lang w:val="uk-UA" w:eastAsia="uk-UA"/>
              </w:rPr>
              <w:t>5</w:t>
            </w:r>
            <w:r w:rsidRPr="00983A99">
              <w:rPr>
                <w:rFonts w:ascii="Times New Roman" w:eastAsia="Times New Roman" w:hAnsi="Times New Roman"/>
                <w:sz w:val="24"/>
                <w:szCs w:val="24"/>
                <w:lang w:val="uk-UA" w:eastAsia="uk-UA"/>
              </w:rPr>
              <w:t>.</w:t>
            </w:r>
            <w:r w:rsidR="00E22B90" w:rsidRPr="00983A99">
              <w:rPr>
                <w:rFonts w:ascii="Times New Roman" w:eastAsia="Times New Roman" w:hAnsi="Times New Roman"/>
                <w:sz w:val="24"/>
                <w:szCs w:val="24"/>
                <w:lang w:val="uk-UA" w:eastAsia="uk-UA"/>
              </w:rPr>
              <w:t>Впровадження енергоефективних заходів  в закладах освіти  Баштечківської територіальної громади</w:t>
            </w:r>
          </w:p>
        </w:tc>
        <w:tc>
          <w:tcPr>
            <w:tcW w:w="998"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5000</w:t>
            </w: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3000</w:t>
            </w:r>
          </w:p>
        </w:tc>
        <w:tc>
          <w:tcPr>
            <w:tcW w:w="973"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3000</w:t>
            </w:r>
          </w:p>
        </w:tc>
        <w:tc>
          <w:tcPr>
            <w:tcW w:w="973"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3000</w:t>
            </w:r>
          </w:p>
        </w:tc>
        <w:tc>
          <w:tcPr>
            <w:tcW w:w="973"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3000</w:t>
            </w: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3000</w:t>
            </w:r>
          </w:p>
        </w:tc>
        <w:tc>
          <w:tcPr>
            <w:tcW w:w="997"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4A1AF3" w:rsidRPr="00983A99" w:rsidRDefault="004A1AF3"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w:t>
            </w:r>
            <w:r w:rsidR="00165A9F">
              <w:rPr>
                <w:rFonts w:ascii="Times New Roman" w:eastAsia="Times New Roman" w:hAnsi="Times New Roman"/>
                <w:sz w:val="24"/>
                <w:szCs w:val="24"/>
                <w:lang w:val="uk-UA" w:eastAsia="uk-UA"/>
              </w:rPr>
              <w:t>6</w:t>
            </w:r>
            <w:r>
              <w:rPr>
                <w:rFonts w:ascii="Times New Roman" w:eastAsia="Times New Roman" w:hAnsi="Times New Roman"/>
                <w:sz w:val="24"/>
                <w:szCs w:val="24"/>
                <w:lang w:val="uk-UA" w:eastAsia="uk-UA"/>
              </w:rPr>
              <w:t>. Перенесення ЗДО «Пролісок»с.Нагірна в приміщення школи Нагірнянського ЗЗСО 1-111 ступенів</w:t>
            </w:r>
          </w:p>
        </w:tc>
        <w:tc>
          <w:tcPr>
            <w:tcW w:w="998"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73"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c>
          <w:tcPr>
            <w:tcW w:w="973"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c>
          <w:tcPr>
            <w:tcW w:w="973"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c>
          <w:tcPr>
            <w:tcW w:w="997"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4A1AF3" w:rsidRPr="00983A99" w:rsidRDefault="004A1AF3"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1</w:t>
            </w:r>
            <w:r w:rsidR="00165A9F">
              <w:rPr>
                <w:rFonts w:ascii="Times New Roman" w:eastAsia="Times New Roman" w:hAnsi="Times New Roman"/>
                <w:sz w:val="24"/>
                <w:szCs w:val="24"/>
                <w:lang w:val="uk-UA" w:eastAsia="uk-UA"/>
              </w:rPr>
              <w:t>7</w:t>
            </w:r>
            <w:r>
              <w:rPr>
                <w:rFonts w:ascii="Times New Roman" w:eastAsia="Times New Roman" w:hAnsi="Times New Roman"/>
                <w:sz w:val="24"/>
                <w:szCs w:val="24"/>
                <w:lang w:val="uk-UA" w:eastAsia="uk-UA"/>
              </w:rPr>
              <w:t>. Створення дитячого майданчика при ЗДО «Пролісок» с.Нагірна</w:t>
            </w:r>
          </w:p>
        </w:tc>
        <w:tc>
          <w:tcPr>
            <w:tcW w:w="998"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73"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c>
          <w:tcPr>
            <w:tcW w:w="973"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c>
          <w:tcPr>
            <w:tcW w:w="973"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c>
          <w:tcPr>
            <w:tcW w:w="997"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E22B90" w:rsidRPr="00983A99" w:rsidRDefault="00837091"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1</w:t>
            </w:r>
            <w:r w:rsidR="00165A9F">
              <w:rPr>
                <w:rFonts w:ascii="Times New Roman" w:eastAsia="Times New Roman" w:hAnsi="Times New Roman"/>
                <w:sz w:val="24"/>
                <w:szCs w:val="24"/>
                <w:lang w:val="uk-UA" w:eastAsia="uk-UA"/>
              </w:rPr>
              <w:t>8</w:t>
            </w:r>
            <w:r w:rsidRPr="00983A99">
              <w:rPr>
                <w:rFonts w:ascii="Times New Roman" w:eastAsia="Times New Roman" w:hAnsi="Times New Roman"/>
                <w:sz w:val="24"/>
                <w:szCs w:val="24"/>
                <w:lang w:val="uk-UA" w:eastAsia="uk-UA"/>
              </w:rPr>
              <w:t>.</w:t>
            </w:r>
            <w:r w:rsidR="00513689">
              <w:rPr>
                <w:rFonts w:ascii="Times New Roman" w:eastAsia="Times New Roman" w:hAnsi="Times New Roman"/>
                <w:sz w:val="24"/>
                <w:szCs w:val="24"/>
                <w:lang w:val="uk-UA" w:eastAsia="uk-UA"/>
              </w:rPr>
              <w:t>Створення Комунального підприємства та зміцнення</w:t>
            </w:r>
            <w:r w:rsidR="00E22B90" w:rsidRPr="00983A99">
              <w:rPr>
                <w:rFonts w:ascii="Times New Roman" w:eastAsia="Times New Roman" w:hAnsi="Times New Roman"/>
                <w:sz w:val="24"/>
                <w:szCs w:val="24"/>
                <w:lang w:val="uk-UA" w:eastAsia="uk-UA"/>
              </w:rPr>
              <w:t xml:space="preserve"> матеріаль</w:t>
            </w:r>
            <w:r w:rsidR="00FA15A0">
              <w:rPr>
                <w:rFonts w:ascii="Times New Roman" w:eastAsia="Times New Roman" w:hAnsi="Times New Roman"/>
                <w:sz w:val="24"/>
                <w:szCs w:val="24"/>
                <w:lang w:val="uk-UA" w:eastAsia="uk-UA"/>
              </w:rPr>
              <w:t xml:space="preserve">но-технічної бази КП </w:t>
            </w:r>
            <w:r w:rsidR="00E22B90" w:rsidRPr="00983A99">
              <w:rPr>
                <w:rFonts w:ascii="Times New Roman" w:eastAsia="Times New Roman" w:hAnsi="Times New Roman"/>
                <w:sz w:val="24"/>
                <w:szCs w:val="24"/>
                <w:lang w:val="uk-UA" w:eastAsia="uk-UA"/>
              </w:rPr>
              <w:t>Баштечківської сільської ради</w:t>
            </w:r>
          </w:p>
        </w:tc>
        <w:tc>
          <w:tcPr>
            <w:tcW w:w="998"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1500 (+100 тис с.к)</w:t>
            </w: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1500</w:t>
            </w:r>
          </w:p>
        </w:tc>
        <w:tc>
          <w:tcPr>
            <w:tcW w:w="973"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73"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73"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98"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97"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E22B90" w:rsidRPr="00983A99" w:rsidRDefault="00837091"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1</w:t>
            </w:r>
            <w:r w:rsidR="00165A9F">
              <w:rPr>
                <w:rFonts w:ascii="Times New Roman" w:eastAsia="Times New Roman" w:hAnsi="Times New Roman"/>
                <w:sz w:val="24"/>
                <w:szCs w:val="24"/>
                <w:lang w:val="uk-UA" w:eastAsia="uk-UA"/>
              </w:rPr>
              <w:t>9</w:t>
            </w:r>
            <w:r w:rsidRPr="00983A99">
              <w:rPr>
                <w:rFonts w:ascii="Times New Roman" w:eastAsia="Times New Roman" w:hAnsi="Times New Roman"/>
                <w:sz w:val="24"/>
                <w:szCs w:val="24"/>
                <w:lang w:val="uk-UA" w:eastAsia="uk-UA"/>
              </w:rPr>
              <w:t>.</w:t>
            </w:r>
            <w:r w:rsidR="00513689">
              <w:rPr>
                <w:rFonts w:ascii="Times New Roman" w:eastAsia="Times New Roman" w:hAnsi="Times New Roman"/>
                <w:sz w:val="24"/>
                <w:szCs w:val="24"/>
                <w:lang w:val="uk-UA" w:eastAsia="uk-UA"/>
              </w:rPr>
              <w:t>Капітальний та поточний ремонт</w:t>
            </w:r>
            <w:r w:rsidR="00E22B90" w:rsidRPr="00983A99">
              <w:rPr>
                <w:rFonts w:ascii="Times New Roman" w:eastAsia="Times New Roman" w:hAnsi="Times New Roman"/>
                <w:sz w:val="24"/>
                <w:szCs w:val="24"/>
                <w:lang w:val="uk-UA" w:eastAsia="uk-UA"/>
              </w:rPr>
              <w:t xml:space="preserve">  адміністративн</w:t>
            </w:r>
            <w:r w:rsidR="00513689">
              <w:rPr>
                <w:rFonts w:ascii="Times New Roman" w:eastAsia="Times New Roman" w:hAnsi="Times New Roman"/>
                <w:sz w:val="24"/>
                <w:szCs w:val="24"/>
                <w:lang w:val="uk-UA" w:eastAsia="uk-UA"/>
              </w:rPr>
              <w:t xml:space="preserve">их </w:t>
            </w:r>
            <w:r w:rsidR="00E22B90" w:rsidRPr="00983A99">
              <w:rPr>
                <w:rFonts w:ascii="Times New Roman" w:eastAsia="Times New Roman" w:hAnsi="Times New Roman"/>
                <w:sz w:val="24"/>
                <w:szCs w:val="24"/>
                <w:lang w:val="uk-UA" w:eastAsia="uk-UA"/>
              </w:rPr>
              <w:t>будів</w:t>
            </w:r>
            <w:r w:rsidR="00513689">
              <w:rPr>
                <w:rFonts w:ascii="Times New Roman" w:eastAsia="Times New Roman" w:hAnsi="Times New Roman"/>
                <w:sz w:val="24"/>
                <w:szCs w:val="24"/>
                <w:lang w:val="uk-UA" w:eastAsia="uk-UA"/>
              </w:rPr>
              <w:t xml:space="preserve">ель </w:t>
            </w:r>
            <w:r w:rsidR="00E22B90" w:rsidRPr="00983A99">
              <w:rPr>
                <w:rFonts w:ascii="Times New Roman" w:eastAsia="Times New Roman" w:hAnsi="Times New Roman"/>
                <w:sz w:val="24"/>
                <w:szCs w:val="24"/>
                <w:lang w:val="uk-UA" w:eastAsia="uk-UA"/>
              </w:rPr>
              <w:t>Баштечківської сільської ради (заходи з енергозбереження)</w:t>
            </w: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w:t>
            </w: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1000</w:t>
            </w:r>
          </w:p>
        </w:tc>
        <w:tc>
          <w:tcPr>
            <w:tcW w:w="973"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500</w:t>
            </w:r>
          </w:p>
        </w:tc>
        <w:tc>
          <w:tcPr>
            <w:tcW w:w="973"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500</w:t>
            </w:r>
          </w:p>
        </w:tc>
        <w:tc>
          <w:tcPr>
            <w:tcW w:w="973"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7"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165A9F"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20</w:t>
            </w:r>
            <w:r w:rsidR="00837091" w:rsidRPr="00983A99">
              <w:rPr>
                <w:rFonts w:ascii="Times New Roman" w:eastAsia="Times New Roman" w:hAnsi="Times New Roman"/>
                <w:sz w:val="24"/>
                <w:szCs w:val="24"/>
                <w:lang w:val="uk-UA" w:eastAsia="uk-UA"/>
              </w:rPr>
              <w:t>.Створення Центру безпеки Баштечківської громади</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200</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165A9F"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21</w:t>
            </w:r>
            <w:r w:rsidR="00837091" w:rsidRPr="00983A99">
              <w:rPr>
                <w:rFonts w:ascii="Times New Roman" w:eastAsia="Times New Roman" w:hAnsi="Times New Roman"/>
                <w:sz w:val="24"/>
                <w:szCs w:val="24"/>
                <w:lang w:val="uk-UA" w:eastAsia="uk-UA"/>
              </w:rPr>
              <w:t>.</w:t>
            </w:r>
            <w:r w:rsidR="00513689">
              <w:rPr>
                <w:rFonts w:ascii="Times New Roman" w:eastAsia="Times New Roman" w:hAnsi="Times New Roman"/>
                <w:sz w:val="24"/>
                <w:szCs w:val="24"/>
                <w:lang w:val="uk-UA" w:eastAsia="uk-UA"/>
              </w:rPr>
              <w:t xml:space="preserve">Капітальний ремонт </w:t>
            </w:r>
            <w:r w:rsidR="00837091" w:rsidRPr="00983A99">
              <w:rPr>
                <w:rFonts w:ascii="Times New Roman" w:eastAsia="Times New Roman" w:hAnsi="Times New Roman"/>
                <w:sz w:val="24"/>
                <w:szCs w:val="24"/>
                <w:lang w:val="uk-UA" w:eastAsia="uk-UA"/>
              </w:rPr>
              <w:t>амбулатоії загальної практики сімейної медицини в с. Баштечки</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1000</w:t>
            </w: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1000</w:t>
            </w: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4A1AF3" w:rsidRPr="00983A99" w:rsidRDefault="004A1AF3"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22.Перенесення ФАП в приміщення школи с.Павлівка</w:t>
            </w:r>
          </w:p>
        </w:tc>
        <w:tc>
          <w:tcPr>
            <w:tcW w:w="998"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73"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73"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73"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97"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165A9F"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23</w:t>
            </w:r>
            <w:r w:rsidR="00837091" w:rsidRPr="00983A99">
              <w:rPr>
                <w:rFonts w:ascii="Times New Roman" w:eastAsia="Times New Roman" w:hAnsi="Times New Roman"/>
                <w:sz w:val="24"/>
                <w:szCs w:val="24"/>
                <w:lang w:val="uk-UA" w:eastAsia="uk-UA"/>
              </w:rPr>
              <w:t xml:space="preserve">.Придбання </w:t>
            </w:r>
            <w:r w:rsidR="00837091" w:rsidRPr="00983A99">
              <w:rPr>
                <w:rFonts w:ascii="Times New Roman" w:eastAsia="Times New Roman" w:hAnsi="Times New Roman"/>
                <w:sz w:val="24"/>
                <w:szCs w:val="24"/>
                <w:lang w:val="uk-UA" w:eastAsia="uk-UA"/>
              </w:rPr>
              <w:lastRenderedPageBreak/>
              <w:t>обладнання зі створення пелетів для Комунального підприємства Баштечківської сільської ради</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4A1AF3" w:rsidRPr="00983A99" w:rsidRDefault="004A1AF3"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lastRenderedPageBreak/>
              <w:t>2</w:t>
            </w:r>
            <w:r w:rsidR="00165A9F">
              <w:rPr>
                <w:rFonts w:ascii="Times New Roman" w:eastAsia="Times New Roman" w:hAnsi="Times New Roman"/>
                <w:sz w:val="24"/>
                <w:szCs w:val="24"/>
                <w:lang w:val="uk-UA" w:eastAsia="uk-UA"/>
              </w:rPr>
              <w:t>4</w:t>
            </w:r>
            <w:r>
              <w:rPr>
                <w:rFonts w:ascii="Times New Roman" w:eastAsia="Times New Roman" w:hAnsi="Times New Roman"/>
                <w:sz w:val="24"/>
                <w:szCs w:val="24"/>
                <w:lang w:val="uk-UA" w:eastAsia="uk-UA"/>
              </w:rPr>
              <w:t>.Придбання автомобіля для поліцейського громади</w:t>
            </w:r>
          </w:p>
        </w:tc>
        <w:tc>
          <w:tcPr>
            <w:tcW w:w="998"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Pr="00E6273A" w:rsidRDefault="00E6273A" w:rsidP="00983A99">
            <w:pPr>
              <w:spacing w:after="0" w:line="240" w:lineRule="auto"/>
              <w:ind w:left="0" w:firstLine="0"/>
              <w:rPr>
                <w:rFonts w:ascii="Times New Roman" w:hAnsi="Times New Roman" w:cs="Times New Roman"/>
                <w:b/>
                <w:bCs/>
                <w:sz w:val="24"/>
                <w:szCs w:val="24"/>
                <w:highlight w:val="red"/>
              </w:rPr>
            </w:pPr>
            <w:r w:rsidRPr="00E6273A">
              <w:rPr>
                <w:rFonts w:ascii="Times New Roman" w:hAnsi="Times New Roman" w:cs="Times New Roman"/>
                <w:b/>
                <w:bCs/>
                <w:sz w:val="24"/>
                <w:szCs w:val="24"/>
                <w:highlight w:val="red"/>
              </w:rPr>
              <w:t>700</w:t>
            </w:r>
          </w:p>
        </w:tc>
        <w:tc>
          <w:tcPr>
            <w:tcW w:w="973"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73"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73"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97"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4A1AF3" w:rsidRPr="00983A99" w:rsidRDefault="004A1AF3"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w:t>
            </w:r>
            <w:r w:rsidR="00165A9F">
              <w:rPr>
                <w:rFonts w:ascii="Times New Roman" w:eastAsia="Times New Roman" w:hAnsi="Times New Roman"/>
                <w:sz w:val="24"/>
                <w:szCs w:val="24"/>
                <w:lang w:val="uk-UA" w:eastAsia="uk-UA"/>
              </w:rPr>
              <w:t>5</w:t>
            </w:r>
            <w:r>
              <w:rPr>
                <w:rFonts w:ascii="Times New Roman" w:eastAsia="Times New Roman" w:hAnsi="Times New Roman"/>
                <w:sz w:val="24"/>
                <w:szCs w:val="24"/>
                <w:lang w:val="uk-UA" w:eastAsia="uk-UA"/>
              </w:rPr>
              <w:t>. Придбання службового автомобіля для потреб Баштечківської сільської ради</w:t>
            </w:r>
          </w:p>
        </w:tc>
        <w:tc>
          <w:tcPr>
            <w:tcW w:w="998"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Pr="00E6273A" w:rsidRDefault="00E6273A" w:rsidP="00983A99">
            <w:pPr>
              <w:spacing w:after="0" w:line="240" w:lineRule="auto"/>
              <w:ind w:left="0" w:firstLine="0"/>
              <w:rPr>
                <w:rFonts w:ascii="Times New Roman" w:hAnsi="Times New Roman" w:cs="Times New Roman"/>
                <w:b/>
                <w:bCs/>
                <w:sz w:val="24"/>
                <w:szCs w:val="24"/>
                <w:highlight w:val="red"/>
              </w:rPr>
            </w:pPr>
            <w:r w:rsidRPr="00E6273A">
              <w:rPr>
                <w:rFonts w:ascii="Times New Roman" w:hAnsi="Times New Roman" w:cs="Times New Roman"/>
                <w:b/>
                <w:bCs/>
                <w:sz w:val="24"/>
                <w:szCs w:val="24"/>
                <w:highlight w:val="red"/>
              </w:rPr>
              <w:t>700</w:t>
            </w:r>
          </w:p>
        </w:tc>
        <w:tc>
          <w:tcPr>
            <w:tcW w:w="973"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73"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73"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98" w:type="dxa"/>
          </w:tcPr>
          <w:p w:rsidR="004A1AF3" w:rsidRDefault="004A1AF3" w:rsidP="00983A99">
            <w:pPr>
              <w:spacing w:after="0" w:line="240" w:lineRule="auto"/>
              <w:ind w:left="0" w:firstLine="0"/>
              <w:rPr>
                <w:rFonts w:ascii="Times New Roman" w:hAnsi="Times New Roman" w:cs="Times New Roman"/>
                <w:b/>
                <w:bCs/>
                <w:sz w:val="24"/>
                <w:szCs w:val="24"/>
              </w:rPr>
            </w:pPr>
          </w:p>
        </w:tc>
        <w:tc>
          <w:tcPr>
            <w:tcW w:w="997" w:type="dxa"/>
          </w:tcPr>
          <w:p w:rsidR="004A1AF3" w:rsidRPr="00983A99" w:rsidRDefault="004A1AF3" w:rsidP="00983A99">
            <w:pPr>
              <w:spacing w:after="0" w:line="240" w:lineRule="auto"/>
              <w:ind w:left="0" w:firstLine="0"/>
              <w:rPr>
                <w:rFonts w:ascii="Times New Roman" w:hAnsi="Times New Roman" w:cs="Times New Roman"/>
                <w:b/>
                <w:bCs/>
                <w:sz w:val="24"/>
                <w:szCs w:val="24"/>
              </w:rPr>
            </w:pPr>
          </w:p>
        </w:tc>
      </w:tr>
      <w:tr w:rsidR="00165A9F" w:rsidRPr="00983A99" w:rsidTr="00983A99">
        <w:tc>
          <w:tcPr>
            <w:tcW w:w="2513" w:type="dxa"/>
          </w:tcPr>
          <w:p w:rsidR="00165A9F" w:rsidRPr="00983A99" w:rsidRDefault="00165A9F"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26.Придбання генератора для безперебійної роботи Баштечківської сільської ради</w:t>
            </w:r>
          </w:p>
        </w:tc>
        <w:tc>
          <w:tcPr>
            <w:tcW w:w="998" w:type="dxa"/>
          </w:tcPr>
          <w:p w:rsidR="00165A9F" w:rsidRPr="00983A99" w:rsidRDefault="00165A9F" w:rsidP="00983A99">
            <w:pPr>
              <w:spacing w:after="0" w:line="240" w:lineRule="auto"/>
              <w:ind w:left="0" w:firstLine="0"/>
              <w:rPr>
                <w:rFonts w:ascii="Times New Roman" w:hAnsi="Times New Roman" w:cs="Times New Roman"/>
                <w:b/>
                <w:bCs/>
                <w:sz w:val="24"/>
                <w:szCs w:val="24"/>
              </w:rPr>
            </w:pPr>
          </w:p>
        </w:tc>
        <w:tc>
          <w:tcPr>
            <w:tcW w:w="998" w:type="dxa"/>
          </w:tcPr>
          <w:p w:rsidR="00165A9F" w:rsidRDefault="00165A9F"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998" w:type="dxa"/>
          </w:tcPr>
          <w:p w:rsidR="00165A9F" w:rsidRDefault="00165A9F" w:rsidP="00983A99">
            <w:pPr>
              <w:spacing w:after="0" w:line="240" w:lineRule="auto"/>
              <w:ind w:left="0" w:firstLine="0"/>
              <w:rPr>
                <w:rFonts w:ascii="Times New Roman" w:hAnsi="Times New Roman" w:cs="Times New Roman"/>
                <w:b/>
                <w:bCs/>
                <w:sz w:val="24"/>
                <w:szCs w:val="24"/>
              </w:rPr>
            </w:pPr>
          </w:p>
        </w:tc>
        <w:tc>
          <w:tcPr>
            <w:tcW w:w="973" w:type="dxa"/>
          </w:tcPr>
          <w:p w:rsidR="00165A9F" w:rsidRDefault="00165A9F" w:rsidP="00983A99">
            <w:pPr>
              <w:spacing w:after="0" w:line="240" w:lineRule="auto"/>
              <w:ind w:left="0" w:firstLine="0"/>
              <w:rPr>
                <w:rFonts w:ascii="Times New Roman" w:hAnsi="Times New Roman" w:cs="Times New Roman"/>
                <w:b/>
                <w:bCs/>
                <w:sz w:val="24"/>
                <w:szCs w:val="24"/>
              </w:rPr>
            </w:pPr>
          </w:p>
        </w:tc>
        <w:tc>
          <w:tcPr>
            <w:tcW w:w="973" w:type="dxa"/>
          </w:tcPr>
          <w:p w:rsidR="00165A9F" w:rsidRDefault="00165A9F" w:rsidP="00983A99">
            <w:pPr>
              <w:spacing w:after="0" w:line="240" w:lineRule="auto"/>
              <w:ind w:left="0" w:firstLine="0"/>
              <w:rPr>
                <w:rFonts w:ascii="Times New Roman" w:hAnsi="Times New Roman" w:cs="Times New Roman"/>
                <w:b/>
                <w:bCs/>
                <w:sz w:val="24"/>
                <w:szCs w:val="24"/>
              </w:rPr>
            </w:pPr>
          </w:p>
        </w:tc>
        <w:tc>
          <w:tcPr>
            <w:tcW w:w="973" w:type="dxa"/>
          </w:tcPr>
          <w:p w:rsidR="00165A9F" w:rsidRDefault="00165A9F" w:rsidP="00983A99">
            <w:pPr>
              <w:spacing w:after="0" w:line="240" w:lineRule="auto"/>
              <w:ind w:left="0" w:firstLine="0"/>
              <w:rPr>
                <w:rFonts w:ascii="Times New Roman" w:hAnsi="Times New Roman" w:cs="Times New Roman"/>
                <w:b/>
                <w:bCs/>
                <w:sz w:val="24"/>
                <w:szCs w:val="24"/>
              </w:rPr>
            </w:pPr>
          </w:p>
        </w:tc>
        <w:tc>
          <w:tcPr>
            <w:tcW w:w="998" w:type="dxa"/>
          </w:tcPr>
          <w:p w:rsidR="00165A9F" w:rsidRDefault="00165A9F" w:rsidP="00983A99">
            <w:pPr>
              <w:spacing w:after="0" w:line="240" w:lineRule="auto"/>
              <w:ind w:left="0" w:firstLine="0"/>
              <w:rPr>
                <w:rFonts w:ascii="Times New Roman" w:hAnsi="Times New Roman" w:cs="Times New Roman"/>
                <w:b/>
                <w:bCs/>
                <w:sz w:val="24"/>
                <w:szCs w:val="24"/>
              </w:rPr>
            </w:pPr>
          </w:p>
        </w:tc>
        <w:tc>
          <w:tcPr>
            <w:tcW w:w="997" w:type="dxa"/>
          </w:tcPr>
          <w:p w:rsidR="00165A9F" w:rsidRPr="00983A99" w:rsidRDefault="00165A9F"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837091"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2</w:t>
            </w:r>
            <w:r w:rsidR="00165A9F">
              <w:rPr>
                <w:rFonts w:ascii="Times New Roman" w:eastAsia="Times New Roman" w:hAnsi="Times New Roman"/>
                <w:sz w:val="24"/>
                <w:szCs w:val="24"/>
                <w:lang w:val="uk-UA" w:eastAsia="uk-UA"/>
              </w:rPr>
              <w:t>7</w:t>
            </w:r>
            <w:r w:rsidRPr="00983A99">
              <w:rPr>
                <w:rFonts w:ascii="Times New Roman" w:eastAsia="Times New Roman" w:hAnsi="Times New Roman"/>
                <w:sz w:val="24"/>
                <w:szCs w:val="24"/>
                <w:lang w:val="uk-UA" w:eastAsia="uk-UA"/>
              </w:rPr>
              <w:t>.Розвиток сільського зеленого туризму в Баштечківській громаді.</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837091"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2</w:t>
            </w:r>
            <w:r w:rsidR="00165A9F">
              <w:rPr>
                <w:rFonts w:ascii="Times New Roman" w:eastAsia="Times New Roman" w:hAnsi="Times New Roman"/>
                <w:sz w:val="24"/>
                <w:szCs w:val="24"/>
                <w:lang w:val="uk-UA" w:eastAsia="uk-UA"/>
              </w:rPr>
              <w:t>8</w:t>
            </w:r>
            <w:r w:rsidRPr="00983A99">
              <w:rPr>
                <w:rFonts w:ascii="Times New Roman" w:eastAsia="Times New Roman" w:hAnsi="Times New Roman"/>
                <w:sz w:val="24"/>
                <w:szCs w:val="24"/>
                <w:lang w:val="uk-UA" w:eastAsia="uk-UA"/>
              </w:rPr>
              <w:t>.Розробка та просування туристичного бренду громади Баштечківської ТГ</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25</w:t>
            </w: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40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w:t>
            </w: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w:t>
            </w: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837091"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2</w:t>
            </w:r>
            <w:r w:rsidR="00165A9F">
              <w:rPr>
                <w:rFonts w:ascii="Times New Roman" w:eastAsia="Times New Roman" w:hAnsi="Times New Roman"/>
                <w:sz w:val="24"/>
                <w:szCs w:val="24"/>
                <w:lang w:val="uk-UA" w:eastAsia="uk-UA"/>
              </w:rPr>
              <w:t>9</w:t>
            </w:r>
            <w:r w:rsidRPr="00983A99">
              <w:rPr>
                <w:rFonts w:ascii="Times New Roman" w:eastAsia="Times New Roman" w:hAnsi="Times New Roman"/>
                <w:sz w:val="24"/>
                <w:szCs w:val="24"/>
                <w:lang w:val="uk-UA" w:eastAsia="uk-UA"/>
              </w:rPr>
              <w:t>.Створення туристичної інфраструктури Баштечківської ТГ</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w:t>
            </w: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w:t>
            </w: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w:t>
            </w: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165A9F" w:rsidP="00E6273A">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30</w:t>
            </w:r>
            <w:r w:rsidR="00837091" w:rsidRPr="00983A99">
              <w:rPr>
                <w:rFonts w:ascii="Times New Roman" w:eastAsia="Times New Roman" w:hAnsi="Times New Roman"/>
                <w:sz w:val="24"/>
                <w:szCs w:val="24"/>
                <w:lang w:val="uk-UA" w:eastAsia="uk-UA"/>
              </w:rPr>
              <w:t>.Забезпе</w:t>
            </w:r>
            <w:r w:rsidR="00FA15A0">
              <w:rPr>
                <w:rFonts w:ascii="Times New Roman" w:eastAsia="Times New Roman" w:hAnsi="Times New Roman"/>
                <w:sz w:val="24"/>
                <w:szCs w:val="24"/>
                <w:lang w:val="uk-UA" w:eastAsia="uk-UA"/>
              </w:rPr>
              <w:t xml:space="preserve">чення  </w:t>
            </w:r>
            <w:r w:rsidR="00E6273A">
              <w:rPr>
                <w:rFonts w:ascii="Times New Roman" w:eastAsia="Times New Roman" w:hAnsi="Times New Roman"/>
                <w:sz w:val="24"/>
                <w:szCs w:val="24"/>
                <w:lang w:val="uk-UA" w:eastAsia="uk-UA"/>
              </w:rPr>
              <w:t xml:space="preserve">адміністративних будівель </w:t>
            </w:r>
            <w:r w:rsidR="00E6273A" w:rsidRPr="00983A99">
              <w:rPr>
                <w:rFonts w:ascii="Times New Roman" w:eastAsia="Times New Roman" w:hAnsi="Times New Roman"/>
                <w:sz w:val="24"/>
                <w:szCs w:val="24"/>
                <w:lang w:val="uk-UA" w:eastAsia="uk-UA"/>
              </w:rPr>
              <w:t>Баштечківської ТГ</w:t>
            </w:r>
            <w:r w:rsidR="00E6273A">
              <w:rPr>
                <w:rFonts w:ascii="Times New Roman" w:eastAsia="Times New Roman" w:hAnsi="Times New Roman"/>
                <w:sz w:val="24"/>
                <w:szCs w:val="24"/>
                <w:lang w:val="uk-UA" w:eastAsia="uk-UA"/>
              </w:rPr>
              <w:t xml:space="preserve"> </w:t>
            </w:r>
            <w:r w:rsidR="00FA15A0">
              <w:rPr>
                <w:rFonts w:ascii="Times New Roman" w:eastAsia="Times New Roman" w:hAnsi="Times New Roman"/>
                <w:sz w:val="24"/>
                <w:szCs w:val="24"/>
                <w:lang w:val="uk-UA" w:eastAsia="uk-UA"/>
              </w:rPr>
              <w:t xml:space="preserve">водопостачанням  </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165A9F" w:rsidP="0051368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31</w:t>
            </w:r>
            <w:r w:rsidR="00837091" w:rsidRPr="00983A99">
              <w:rPr>
                <w:rFonts w:ascii="Times New Roman" w:eastAsia="Times New Roman" w:hAnsi="Times New Roman"/>
                <w:sz w:val="24"/>
                <w:szCs w:val="24"/>
                <w:lang w:val="uk-UA" w:eastAsia="uk-UA"/>
              </w:rPr>
              <w:t xml:space="preserve">.Капітальний </w:t>
            </w:r>
            <w:r w:rsidR="00513689">
              <w:rPr>
                <w:rFonts w:ascii="Times New Roman" w:eastAsia="Times New Roman" w:hAnsi="Times New Roman"/>
                <w:sz w:val="24"/>
                <w:szCs w:val="24"/>
                <w:lang w:val="uk-UA" w:eastAsia="uk-UA"/>
              </w:rPr>
              <w:t xml:space="preserve">та </w:t>
            </w:r>
            <w:r w:rsidR="00837091" w:rsidRPr="00983A99">
              <w:rPr>
                <w:rFonts w:ascii="Times New Roman" w:eastAsia="Times New Roman" w:hAnsi="Times New Roman"/>
                <w:sz w:val="24"/>
                <w:szCs w:val="24"/>
                <w:lang w:val="uk-UA" w:eastAsia="uk-UA"/>
              </w:rPr>
              <w:t xml:space="preserve">поточний </w:t>
            </w:r>
            <w:r w:rsidR="00513689">
              <w:rPr>
                <w:rFonts w:ascii="Times New Roman" w:eastAsia="Times New Roman" w:hAnsi="Times New Roman"/>
                <w:sz w:val="24"/>
                <w:szCs w:val="24"/>
                <w:lang w:val="uk-UA" w:eastAsia="uk-UA"/>
              </w:rPr>
              <w:t xml:space="preserve">ремонт </w:t>
            </w:r>
            <w:r w:rsidR="00837091" w:rsidRPr="00983A99">
              <w:rPr>
                <w:rFonts w:ascii="Times New Roman" w:eastAsia="Times New Roman" w:hAnsi="Times New Roman"/>
                <w:sz w:val="24"/>
                <w:szCs w:val="24"/>
                <w:lang w:val="uk-UA" w:eastAsia="uk-UA"/>
              </w:rPr>
              <w:t>доріг комунальної власності</w:t>
            </w:r>
            <w:r w:rsidR="00513689">
              <w:rPr>
                <w:rFonts w:ascii="Times New Roman" w:eastAsia="Times New Roman" w:hAnsi="Times New Roman"/>
                <w:sz w:val="24"/>
                <w:szCs w:val="24"/>
                <w:lang w:val="uk-UA" w:eastAsia="uk-UA"/>
              </w:rPr>
              <w:t xml:space="preserve"> та автомобільних доріг загального державного значення</w:t>
            </w:r>
            <w:r w:rsidR="00837091" w:rsidRPr="00983A99">
              <w:rPr>
                <w:rFonts w:ascii="Times New Roman" w:eastAsia="Times New Roman" w:hAnsi="Times New Roman"/>
                <w:sz w:val="24"/>
                <w:szCs w:val="24"/>
                <w:lang w:val="uk-UA" w:eastAsia="uk-UA"/>
              </w:rPr>
              <w:t xml:space="preserve"> в населених пунктах Баштечківської ТГ</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1500</w:t>
            </w: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1500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1500</w:t>
            </w: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E6273A" w:rsidRDefault="00165A9F" w:rsidP="00983A99">
            <w:pPr>
              <w:spacing w:after="0" w:line="24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sidR="00E6273A">
              <w:rPr>
                <w:rFonts w:ascii="Times New Roman" w:eastAsia="Times New Roman" w:hAnsi="Times New Roman" w:cs="Times New Roman"/>
                <w:sz w:val="24"/>
                <w:szCs w:val="24"/>
              </w:rPr>
              <w:t>. Будівництво тротуарів</w:t>
            </w:r>
          </w:p>
        </w:tc>
        <w:tc>
          <w:tcPr>
            <w:tcW w:w="998" w:type="dxa"/>
          </w:tcPr>
          <w:p w:rsidR="00E6273A" w:rsidRPr="00983A99" w:rsidRDefault="00E6273A" w:rsidP="00983A99">
            <w:pPr>
              <w:spacing w:after="0" w:line="240" w:lineRule="auto"/>
              <w:ind w:left="0" w:firstLine="0"/>
              <w:rPr>
                <w:rFonts w:ascii="Times New Roman" w:hAnsi="Times New Roman" w:cs="Times New Roman"/>
                <w:b/>
                <w:bCs/>
                <w:sz w:val="24"/>
                <w:szCs w:val="24"/>
              </w:rPr>
            </w:pPr>
          </w:p>
        </w:tc>
        <w:tc>
          <w:tcPr>
            <w:tcW w:w="998" w:type="dxa"/>
          </w:tcPr>
          <w:p w:rsidR="00E6273A" w:rsidRDefault="00E6273A" w:rsidP="00983A99">
            <w:pPr>
              <w:spacing w:after="0" w:line="240" w:lineRule="auto"/>
              <w:ind w:left="0" w:firstLine="0"/>
              <w:rPr>
                <w:rFonts w:ascii="Times New Roman" w:hAnsi="Times New Roman" w:cs="Times New Roman"/>
                <w:b/>
                <w:bCs/>
                <w:sz w:val="24"/>
                <w:szCs w:val="24"/>
              </w:rPr>
            </w:pPr>
          </w:p>
        </w:tc>
        <w:tc>
          <w:tcPr>
            <w:tcW w:w="998" w:type="dxa"/>
          </w:tcPr>
          <w:p w:rsidR="00E6273A"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200</w:t>
            </w:r>
          </w:p>
        </w:tc>
        <w:tc>
          <w:tcPr>
            <w:tcW w:w="973" w:type="dxa"/>
          </w:tcPr>
          <w:p w:rsidR="00E6273A"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973" w:type="dxa"/>
          </w:tcPr>
          <w:p w:rsidR="00E6273A"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973" w:type="dxa"/>
          </w:tcPr>
          <w:p w:rsidR="00E6273A"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998" w:type="dxa"/>
          </w:tcPr>
          <w:p w:rsidR="00E6273A" w:rsidRDefault="00E6273A" w:rsidP="00983A99">
            <w:pPr>
              <w:spacing w:after="0" w:line="240" w:lineRule="auto"/>
              <w:ind w:left="0" w:firstLine="0"/>
              <w:rPr>
                <w:rFonts w:ascii="Times New Roman" w:hAnsi="Times New Roman" w:cs="Times New Roman"/>
                <w:b/>
                <w:bCs/>
                <w:sz w:val="24"/>
                <w:szCs w:val="24"/>
              </w:rPr>
            </w:pPr>
          </w:p>
        </w:tc>
        <w:tc>
          <w:tcPr>
            <w:tcW w:w="997" w:type="dxa"/>
          </w:tcPr>
          <w:p w:rsidR="00E6273A" w:rsidRPr="00983A99" w:rsidRDefault="00E6273A"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E6273A" w:rsidRDefault="00165A9F" w:rsidP="00165A9F">
            <w:pPr>
              <w:spacing w:after="0" w:line="24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00E6273A">
              <w:rPr>
                <w:rFonts w:ascii="Times New Roman" w:eastAsia="Times New Roman" w:hAnsi="Times New Roman" w:cs="Times New Roman"/>
                <w:sz w:val="24"/>
                <w:szCs w:val="24"/>
              </w:rPr>
              <w:t xml:space="preserve">. Будівництво </w:t>
            </w:r>
            <w:r w:rsidR="00E6273A">
              <w:rPr>
                <w:rFonts w:ascii="Times New Roman" w:eastAsia="Times New Roman" w:hAnsi="Times New Roman" w:cs="Times New Roman"/>
                <w:sz w:val="24"/>
                <w:szCs w:val="24"/>
              </w:rPr>
              <w:lastRenderedPageBreak/>
              <w:t>дороги сполученням с.Охматів-с.Нагірна</w:t>
            </w:r>
          </w:p>
        </w:tc>
        <w:tc>
          <w:tcPr>
            <w:tcW w:w="998" w:type="dxa"/>
          </w:tcPr>
          <w:p w:rsidR="00E6273A" w:rsidRPr="00983A99" w:rsidRDefault="00E6273A" w:rsidP="00983A99">
            <w:pPr>
              <w:spacing w:after="0" w:line="240" w:lineRule="auto"/>
              <w:ind w:left="0" w:firstLine="0"/>
              <w:rPr>
                <w:rFonts w:ascii="Times New Roman" w:hAnsi="Times New Roman" w:cs="Times New Roman"/>
                <w:b/>
                <w:bCs/>
                <w:sz w:val="24"/>
                <w:szCs w:val="24"/>
              </w:rPr>
            </w:pPr>
          </w:p>
        </w:tc>
        <w:tc>
          <w:tcPr>
            <w:tcW w:w="998" w:type="dxa"/>
          </w:tcPr>
          <w:p w:rsidR="00E6273A" w:rsidRDefault="00E6273A" w:rsidP="00983A99">
            <w:pPr>
              <w:spacing w:after="0" w:line="240" w:lineRule="auto"/>
              <w:ind w:left="0" w:firstLine="0"/>
              <w:rPr>
                <w:rFonts w:ascii="Times New Roman" w:hAnsi="Times New Roman" w:cs="Times New Roman"/>
                <w:b/>
                <w:bCs/>
                <w:sz w:val="24"/>
                <w:szCs w:val="24"/>
              </w:rPr>
            </w:pPr>
          </w:p>
        </w:tc>
        <w:tc>
          <w:tcPr>
            <w:tcW w:w="998" w:type="dxa"/>
          </w:tcPr>
          <w:p w:rsidR="00E6273A" w:rsidRDefault="00E6273A" w:rsidP="00983A99">
            <w:pPr>
              <w:spacing w:after="0" w:line="240" w:lineRule="auto"/>
              <w:ind w:left="0" w:firstLine="0"/>
              <w:rPr>
                <w:rFonts w:ascii="Times New Roman" w:hAnsi="Times New Roman" w:cs="Times New Roman"/>
                <w:b/>
                <w:bCs/>
                <w:sz w:val="24"/>
                <w:szCs w:val="24"/>
              </w:rPr>
            </w:pPr>
          </w:p>
        </w:tc>
        <w:tc>
          <w:tcPr>
            <w:tcW w:w="973" w:type="dxa"/>
          </w:tcPr>
          <w:p w:rsidR="00E6273A" w:rsidRDefault="00E6273A" w:rsidP="00983A99">
            <w:pPr>
              <w:spacing w:after="0" w:line="240" w:lineRule="auto"/>
              <w:ind w:left="0" w:firstLine="0"/>
              <w:rPr>
                <w:rFonts w:ascii="Times New Roman" w:hAnsi="Times New Roman" w:cs="Times New Roman"/>
                <w:b/>
                <w:bCs/>
                <w:sz w:val="24"/>
                <w:szCs w:val="24"/>
              </w:rPr>
            </w:pPr>
          </w:p>
        </w:tc>
        <w:tc>
          <w:tcPr>
            <w:tcW w:w="973" w:type="dxa"/>
          </w:tcPr>
          <w:p w:rsidR="00E6273A" w:rsidRDefault="00E6273A" w:rsidP="00983A99">
            <w:pPr>
              <w:spacing w:after="0" w:line="240" w:lineRule="auto"/>
              <w:ind w:left="0" w:firstLine="0"/>
              <w:rPr>
                <w:rFonts w:ascii="Times New Roman" w:hAnsi="Times New Roman" w:cs="Times New Roman"/>
                <w:b/>
                <w:bCs/>
                <w:sz w:val="24"/>
                <w:szCs w:val="24"/>
              </w:rPr>
            </w:pPr>
          </w:p>
        </w:tc>
        <w:tc>
          <w:tcPr>
            <w:tcW w:w="973" w:type="dxa"/>
          </w:tcPr>
          <w:p w:rsidR="00E6273A" w:rsidRDefault="00E6273A" w:rsidP="00983A99">
            <w:pPr>
              <w:spacing w:after="0" w:line="240" w:lineRule="auto"/>
              <w:ind w:left="0" w:firstLine="0"/>
              <w:rPr>
                <w:rFonts w:ascii="Times New Roman" w:hAnsi="Times New Roman" w:cs="Times New Roman"/>
                <w:b/>
                <w:bCs/>
                <w:sz w:val="24"/>
                <w:szCs w:val="24"/>
              </w:rPr>
            </w:pPr>
          </w:p>
        </w:tc>
        <w:tc>
          <w:tcPr>
            <w:tcW w:w="998" w:type="dxa"/>
          </w:tcPr>
          <w:p w:rsidR="00E6273A" w:rsidRDefault="00E6273A" w:rsidP="00983A99">
            <w:pPr>
              <w:spacing w:after="0" w:line="240" w:lineRule="auto"/>
              <w:ind w:left="0" w:firstLine="0"/>
              <w:rPr>
                <w:rFonts w:ascii="Times New Roman" w:hAnsi="Times New Roman" w:cs="Times New Roman"/>
                <w:b/>
                <w:bCs/>
                <w:sz w:val="24"/>
                <w:szCs w:val="24"/>
              </w:rPr>
            </w:pPr>
          </w:p>
        </w:tc>
        <w:tc>
          <w:tcPr>
            <w:tcW w:w="997" w:type="dxa"/>
          </w:tcPr>
          <w:p w:rsidR="00E6273A" w:rsidRPr="00983A99" w:rsidRDefault="00E6273A"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165A9F" w:rsidP="00983A99">
            <w:pPr>
              <w:spacing w:after="0" w:line="24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34</w:t>
            </w:r>
            <w:r w:rsidR="00513689">
              <w:rPr>
                <w:rFonts w:ascii="Times New Roman" w:eastAsia="Times New Roman" w:hAnsi="Times New Roman" w:cs="Times New Roman"/>
                <w:sz w:val="24"/>
                <w:szCs w:val="24"/>
              </w:rPr>
              <w:t>.Модернізація  та обслуговування</w:t>
            </w:r>
            <w:r w:rsidR="00837091" w:rsidRPr="00983A99">
              <w:rPr>
                <w:rFonts w:ascii="Times New Roman" w:eastAsia="Times New Roman" w:hAnsi="Times New Roman" w:cs="Times New Roman"/>
                <w:sz w:val="24"/>
                <w:szCs w:val="24"/>
              </w:rPr>
              <w:t xml:space="preserve"> мереж вуличного освітлення в (с. Баштечки, с. Королівка, с. Охматів, с. Костянтинівка, с. Нагірна, с. Побійна, </w:t>
            </w:r>
          </w:p>
          <w:p w:rsidR="00837091" w:rsidRPr="00983A99" w:rsidRDefault="00837091" w:rsidP="0077395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rPr>
              <w:t>с. Тинівка, с. Павлівка</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300</w:t>
            </w: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350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350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350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350</w:t>
            </w: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350</w:t>
            </w: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165A9F" w:rsidP="00165A9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35</w:t>
            </w:r>
            <w:r w:rsidR="00837091" w:rsidRPr="00983A99">
              <w:rPr>
                <w:rFonts w:ascii="Times New Roman" w:eastAsia="Times New Roman" w:hAnsi="Times New Roman"/>
                <w:sz w:val="24"/>
                <w:szCs w:val="24"/>
                <w:lang w:val="uk-UA" w:eastAsia="uk-UA"/>
              </w:rPr>
              <w:t>.Облаштування зони відпочинку на території  Баштечківської сільської ради.</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300</w:t>
            </w: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200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165A9F"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36</w:t>
            </w:r>
            <w:r w:rsidR="00837091" w:rsidRPr="00983A99">
              <w:rPr>
                <w:rFonts w:ascii="Times New Roman" w:eastAsia="Times New Roman" w:hAnsi="Times New Roman"/>
                <w:sz w:val="24"/>
                <w:szCs w:val="24"/>
                <w:lang w:val="uk-UA" w:eastAsia="uk-UA"/>
              </w:rPr>
              <w:t>.Встановлення мережі відеоспостереження в населених пунктах громади</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165A9F" w:rsidP="0077395F">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3</w:t>
            </w:r>
            <w:r w:rsidR="00837091" w:rsidRPr="00983A99">
              <w:rPr>
                <w:rFonts w:ascii="Times New Roman" w:eastAsia="Times New Roman" w:hAnsi="Times New Roman"/>
                <w:sz w:val="24"/>
                <w:szCs w:val="24"/>
                <w:lang w:val="uk-UA" w:eastAsia="uk-UA"/>
              </w:rPr>
              <w:t>7.Створення громадського парку на території Баштечківськ</w:t>
            </w:r>
            <w:r w:rsidR="0077395F">
              <w:rPr>
                <w:rFonts w:ascii="Times New Roman" w:eastAsia="Times New Roman" w:hAnsi="Times New Roman"/>
                <w:sz w:val="24"/>
                <w:szCs w:val="24"/>
                <w:lang w:val="uk-UA" w:eastAsia="uk-UA"/>
              </w:rPr>
              <w:t>ої територіальної громади</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1000</w:t>
            </w: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165A9F" w:rsidP="0051368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3</w:t>
            </w:r>
            <w:r w:rsidR="00837091" w:rsidRPr="00983A99">
              <w:rPr>
                <w:rFonts w:ascii="Times New Roman" w:eastAsia="Times New Roman" w:hAnsi="Times New Roman"/>
                <w:sz w:val="24"/>
                <w:szCs w:val="24"/>
                <w:lang w:val="uk-UA" w:eastAsia="uk-UA"/>
              </w:rPr>
              <w:t xml:space="preserve">8.Встановлення </w:t>
            </w:r>
            <w:r w:rsidR="00513689">
              <w:rPr>
                <w:rFonts w:ascii="Times New Roman" w:eastAsia="Times New Roman" w:hAnsi="Times New Roman"/>
                <w:sz w:val="24"/>
                <w:szCs w:val="24"/>
                <w:lang w:val="uk-UA" w:eastAsia="uk-UA"/>
              </w:rPr>
              <w:t>вуличних тренажерів</w:t>
            </w:r>
            <w:r w:rsidR="00837091" w:rsidRPr="00983A99">
              <w:rPr>
                <w:rFonts w:ascii="Times New Roman" w:eastAsia="Times New Roman" w:hAnsi="Times New Roman"/>
                <w:sz w:val="24"/>
                <w:szCs w:val="24"/>
                <w:lang w:val="uk-UA" w:eastAsia="uk-UA"/>
              </w:rPr>
              <w:t xml:space="preserve">  на території сіл Баштечківської громади</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300</w:t>
            </w: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E6273A" w:rsidRPr="00983A99" w:rsidRDefault="00165A9F"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3</w:t>
            </w:r>
            <w:r w:rsidR="00E6273A">
              <w:rPr>
                <w:rFonts w:ascii="Times New Roman" w:eastAsia="Times New Roman" w:hAnsi="Times New Roman"/>
                <w:sz w:val="24"/>
                <w:szCs w:val="24"/>
                <w:lang w:val="uk-UA" w:eastAsia="uk-UA"/>
              </w:rPr>
              <w:t>9. Благоустрій кладовищ, встановлення бетонних огорож</w:t>
            </w:r>
          </w:p>
        </w:tc>
        <w:tc>
          <w:tcPr>
            <w:tcW w:w="998" w:type="dxa"/>
          </w:tcPr>
          <w:p w:rsidR="00E6273A" w:rsidRPr="00983A99" w:rsidRDefault="00E6273A" w:rsidP="00983A99">
            <w:pPr>
              <w:spacing w:after="0" w:line="240" w:lineRule="auto"/>
              <w:ind w:left="0" w:firstLine="0"/>
              <w:rPr>
                <w:rFonts w:ascii="Times New Roman" w:hAnsi="Times New Roman" w:cs="Times New Roman"/>
                <w:b/>
                <w:bCs/>
                <w:sz w:val="24"/>
                <w:szCs w:val="24"/>
              </w:rPr>
            </w:pPr>
          </w:p>
        </w:tc>
        <w:tc>
          <w:tcPr>
            <w:tcW w:w="998" w:type="dxa"/>
          </w:tcPr>
          <w:p w:rsidR="00E6273A"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700</w:t>
            </w:r>
          </w:p>
        </w:tc>
        <w:tc>
          <w:tcPr>
            <w:tcW w:w="998" w:type="dxa"/>
          </w:tcPr>
          <w:p w:rsidR="00E6273A" w:rsidRDefault="00E6273A" w:rsidP="00983A99">
            <w:pPr>
              <w:spacing w:after="0" w:line="240" w:lineRule="auto"/>
              <w:ind w:left="0" w:firstLine="0"/>
              <w:rPr>
                <w:rFonts w:ascii="Times New Roman" w:hAnsi="Times New Roman" w:cs="Times New Roman"/>
                <w:b/>
                <w:bCs/>
                <w:sz w:val="24"/>
                <w:szCs w:val="24"/>
              </w:rPr>
            </w:pPr>
          </w:p>
        </w:tc>
        <w:tc>
          <w:tcPr>
            <w:tcW w:w="973" w:type="dxa"/>
          </w:tcPr>
          <w:p w:rsidR="00E6273A" w:rsidRDefault="00E6273A" w:rsidP="00983A99">
            <w:pPr>
              <w:spacing w:after="0" w:line="240" w:lineRule="auto"/>
              <w:ind w:left="0" w:firstLine="0"/>
              <w:rPr>
                <w:rFonts w:ascii="Times New Roman" w:hAnsi="Times New Roman" w:cs="Times New Roman"/>
                <w:b/>
                <w:bCs/>
                <w:sz w:val="24"/>
                <w:szCs w:val="24"/>
              </w:rPr>
            </w:pPr>
          </w:p>
        </w:tc>
        <w:tc>
          <w:tcPr>
            <w:tcW w:w="973" w:type="dxa"/>
          </w:tcPr>
          <w:p w:rsidR="00E6273A" w:rsidRPr="00983A99" w:rsidRDefault="00E6273A" w:rsidP="00983A99">
            <w:pPr>
              <w:spacing w:after="0" w:line="240" w:lineRule="auto"/>
              <w:ind w:left="0" w:firstLine="0"/>
              <w:rPr>
                <w:rFonts w:ascii="Times New Roman" w:hAnsi="Times New Roman" w:cs="Times New Roman"/>
                <w:b/>
                <w:bCs/>
                <w:sz w:val="24"/>
                <w:szCs w:val="24"/>
              </w:rPr>
            </w:pPr>
          </w:p>
        </w:tc>
        <w:tc>
          <w:tcPr>
            <w:tcW w:w="973" w:type="dxa"/>
          </w:tcPr>
          <w:p w:rsidR="00E6273A" w:rsidRPr="00983A99" w:rsidRDefault="00E6273A" w:rsidP="00983A99">
            <w:pPr>
              <w:spacing w:after="0" w:line="240" w:lineRule="auto"/>
              <w:ind w:left="0" w:firstLine="0"/>
              <w:rPr>
                <w:rFonts w:ascii="Times New Roman" w:hAnsi="Times New Roman" w:cs="Times New Roman"/>
                <w:b/>
                <w:bCs/>
                <w:sz w:val="24"/>
                <w:szCs w:val="24"/>
              </w:rPr>
            </w:pPr>
          </w:p>
        </w:tc>
        <w:tc>
          <w:tcPr>
            <w:tcW w:w="998" w:type="dxa"/>
          </w:tcPr>
          <w:p w:rsidR="00E6273A" w:rsidRPr="00983A99" w:rsidRDefault="00E6273A" w:rsidP="00983A99">
            <w:pPr>
              <w:spacing w:after="0" w:line="240" w:lineRule="auto"/>
              <w:ind w:left="0" w:firstLine="0"/>
              <w:rPr>
                <w:rFonts w:ascii="Times New Roman" w:hAnsi="Times New Roman" w:cs="Times New Roman"/>
                <w:b/>
                <w:bCs/>
                <w:sz w:val="24"/>
                <w:szCs w:val="24"/>
              </w:rPr>
            </w:pPr>
          </w:p>
        </w:tc>
        <w:tc>
          <w:tcPr>
            <w:tcW w:w="997" w:type="dxa"/>
          </w:tcPr>
          <w:p w:rsidR="00E6273A" w:rsidRPr="00983A99" w:rsidRDefault="00E6273A"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165A9F" w:rsidP="00983A99">
            <w:pPr>
              <w:pStyle w:val="a7"/>
              <w:ind w:left="0"/>
              <w:rPr>
                <w:rFonts w:ascii="Times New Roman" w:eastAsia="Times New Roman" w:hAnsi="Times New Roman"/>
                <w:sz w:val="24"/>
                <w:szCs w:val="24"/>
                <w:lang w:val="uk-UA" w:eastAsia="uk-UA"/>
              </w:rPr>
            </w:pPr>
            <w:r>
              <w:rPr>
                <w:rFonts w:ascii="Times New Roman" w:eastAsia="Times New Roman" w:hAnsi="Times New Roman"/>
                <w:sz w:val="24"/>
                <w:szCs w:val="24"/>
                <w:lang w:val="uk-UA" w:eastAsia="uk-UA"/>
              </w:rPr>
              <w:t>30</w:t>
            </w:r>
            <w:r w:rsidR="00837091" w:rsidRPr="00983A99">
              <w:rPr>
                <w:rFonts w:ascii="Times New Roman" w:eastAsia="Times New Roman" w:hAnsi="Times New Roman"/>
                <w:sz w:val="24"/>
                <w:szCs w:val="24"/>
                <w:lang w:val="uk-UA" w:eastAsia="uk-UA"/>
              </w:rPr>
              <w:t>.Створення нового освітнього простору “Медіатека” в закладах освіти Баштечківсь</w:t>
            </w:r>
            <w:r w:rsidR="0077395F">
              <w:rPr>
                <w:rFonts w:ascii="Times New Roman" w:eastAsia="Times New Roman" w:hAnsi="Times New Roman"/>
                <w:sz w:val="24"/>
                <w:szCs w:val="24"/>
                <w:lang w:val="uk-UA" w:eastAsia="uk-UA"/>
              </w:rPr>
              <w:t>к</w:t>
            </w:r>
            <w:r w:rsidR="00837091" w:rsidRPr="00983A99">
              <w:rPr>
                <w:rFonts w:ascii="Times New Roman" w:eastAsia="Times New Roman" w:hAnsi="Times New Roman"/>
                <w:sz w:val="24"/>
                <w:szCs w:val="24"/>
                <w:lang w:val="uk-UA" w:eastAsia="uk-UA"/>
              </w:rPr>
              <w:t>ої ТГ</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200</w:t>
            </w:r>
          </w:p>
        </w:tc>
        <w:tc>
          <w:tcPr>
            <w:tcW w:w="973" w:type="dxa"/>
          </w:tcPr>
          <w:p w:rsidR="00837091"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vAlign w:val="center"/>
          </w:tcPr>
          <w:p w:rsidR="00E22B90" w:rsidRPr="00983A99" w:rsidRDefault="00837091"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3</w:t>
            </w:r>
            <w:r w:rsidR="00165A9F">
              <w:rPr>
                <w:rFonts w:ascii="Times New Roman" w:eastAsia="Times New Roman" w:hAnsi="Times New Roman"/>
                <w:sz w:val="24"/>
                <w:szCs w:val="24"/>
                <w:lang w:val="uk-UA" w:eastAsia="uk-UA"/>
              </w:rPr>
              <w:t>1</w:t>
            </w:r>
            <w:r w:rsidRPr="00983A99">
              <w:rPr>
                <w:rFonts w:ascii="Times New Roman" w:eastAsia="Times New Roman" w:hAnsi="Times New Roman"/>
                <w:sz w:val="24"/>
                <w:szCs w:val="24"/>
                <w:lang w:val="uk-UA" w:eastAsia="uk-UA"/>
              </w:rPr>
              <w:t>. Сучасна шкільна їдальня в закладах освіти Баштечківсько</w:t>
            </w:r>
            <w:r w:rsidR="0077395F">
              <w:rPr>
                <w:rFonts w:ascii="Times New Roman" w:eastAsia="Times New Roman" w:hAnsi="Times New Roman"/>
                <w:sz w:val="24"/>
                <w:szCs w:val="24"/>
                <w:lang w:val="uk-UA" w:eastAsia="uk-UA"/>
              </w:rPr>
              <w:t>ї</w:t>
            </w:r>
            <w:r w:rsidRPr="00983A99">
              <w:rPr>
                <w:rFonts w:ascii="Times New Roman" w:eastAsia="Times New Roman" w:hAnsi="Times New Roman"/>
                <w:sz w:val="24"/>
                <w:szCs w:val="24"/>
                <w:lang w:val="uk-UA" w:eastAsia="uk-UA"/>
              </w:rPr>
              <w:t xml:space="preserve"> ТГ</w:t>
            </w:r>
          </w:p>
        </w:tc>
        <w:tc>
          <w:tcPr>
            <w:tcW w:w="998"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2000</w:t>
            </w:r>
          </w:p>
        </w:tc>
        <w:tc>
          <w:tcPr>
            <w:tcW w:w="998" w:type="dxa"/>
          </w:tcPr>
          <w:p w:rsidR="00E22B90" w:rsidRPr="00983A99" w:rsidRDefault="00513689"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2000</w:t>
            </w:r>
          </w:p>
        </w:tc>
        <w:tc>
          <w:tcPr>
            <w:tcW w:w="973"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73"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73"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98"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c>
          <w:tcPr>
            <w:tcW w:w="997" w:type="dxa"/>
          </w:tcPr>
          <w:p w:rsidR="00E22B90" w:rsidRPr="00983A99" w:rsidRDefault="00E22B90"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vAlign w:val="center"/>
          </w:tcPr>
          <w:p w:rsidR="00837091" w:rsidRPr="00983A99" w:rsidRDefault="00837091"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3</w:t>
            </w:r>
            <w:r w:rsidR="00165A9F">
              <w:rPr>
                <w:rFonts w:ascii="Times New Roman" w:eastAsia="Times New Roman" w:hAnsi="Times New Roman"/>
                <w:sz w:val="24"/>
                <w:szCs w:val="24"/>
                <w:lang w:val="uk-UA" w:eastAsia="uk-UA"/>
              </w:rPr>
              <w:t>2</w:t>
            </w:r>
            <w:r w:rsidRPr="00983A99">
              <w:rPr>
                <w:rFonts w:ascii="Times New Roman" w:eastAsia="Times New Roman" w:hAnsi="Times New Roman"/>
                <w:sz w:val="24"/>
                <w:szCs w:val="24"/>
                <w:lang w:val="uk-UA" w:eastAsia="uk-UA"/>
              </w:rPr>
              <w:t>.Створення спортивного  комплексу в закладах освіти Баштечківсько</w:t>
            </w:r>
            <w:r w:rsidR="0077395F">
              <w:rPr>
                <w:rFonts w:ascii="Times New Roman" w:eastAsia="Times New Roman" w:hAnsi="Times New Roman"/>
                <w:sz w:val="24"/>
                <w:szCs w:val="24"/>
                <w:lang w:val="uk-UA" w:eastAsia="uk-UA"/>
              </w:rPr>
              <w:t xml:space="preserve">ї </w:t>
            </w:r>
            <w:r w:rsidRPr="00983A99">
              <w:rPr>
                <w:rFonts w:ascii="Times New Roman" w:eastAsia="Times New Roman" w:hAnsi="Times New Roman"/>
                <w:sz w:val="24"/>
                <w:szCs w:val="24"/>
                <w:lang w:val="uk-UA" w:eastAsia="uk-UA"/>
              </w:rPr>
              <w:t>ТГ</w:t>
            </w:r>
            <w:r w:rsidR="004A1AF3">
              <w:rPr>
                <w:rFonts w:ascii="Times New Roman" w:eastAsia="Times New Roman" w:hAnsi="Times New Roman"/>
                <w:sz w:val="24"/>
                <w:szCs w:val="24"/>
                <w:lang w:val="uk-UA" w:eastAsia="uk-UA"/>
              </w:rPr>
              <w:t xml:space="preserve"> та підтримка матеріально-технічної бази</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4A1AF3"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8" w:type="dxa"/>
          </w:tcPr>
          <w:p w:rsidR="00837091" w:rsidRPr="00983A99" w:rsidRDefault="004A1AF3"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73" w:type="dxa"/>
          </w:tcPr>
          <w:p w:rsidR="00837091" w:rsidRPr="00983A99" w:rsidRDefault="004A1AF3"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73" w:type="dxa"/>
          </w:tcPr>
          <w:p w:rsidR="00837091" w:rsidRPr="00983A99" w:rsidRDefault="004A1AF3"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73" w:type="dxa"/>
          </w:tcPr>
          <w:p w:rsidR="00837091" w:rsidRPr="00983A99" w:rsidRDefault="004A1AF3"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8" w:type="dxa"/>
          </w:tcPr>
          <w:p w:rsidR="00837091" w:rsidRPr="00983A99" w:rsidRDefault="004A1AF3"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50</w:t>
            </w: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837091"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lastRenderedPageBreak/>
              <w:t>3</w:t>
            </w:r>
            <w:r w:rsidR="00165A9F">
              <w:rPr>
                <w:rFonts w:ascii="Times New Roman" w:eastAsia="Times New Roman" w:hAnsi="Times New Roman"/>
                <w:sz w:val="24"/>
                <w:szCs w:val="24"/>
                <w:lang w:val="uk-UA" w:eastAsia="uk-UA"/>
              </w:rPr>
              <w:t xml:space="preserve">3. </w:t>
            </w:r>
            <w:r w:rsidR="00E6273A">
              <w:rPr>
                <w:rFonts w:ascii="Times New Roman" w:eastAsia="Times New Roman" w:hAnsi="Times New Roman"/>
                <w:sz w:val="24"/>
                <w:szCs w:val="24"/>
                <w:lang w:val="uk-UA" w:eastAsia="uk-UA"/>
              </w:rPr>
              <w:t>Капітальний ремонт приміщення спортивної зали закладу освіти с.Баштечки</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837091"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3</w:t>
            </w:r>
            <w:r w:rsidR="00165A9F">
              <w:rPr>
                <w:rFonts w:ascii="Times New Roman" w:eastAsia="Times New Roman" w:hAnsi="Times New Roman"/>
                <w:sz w:val="24"/>
                <w:szCs w:val="24"/>
                <w:lang w:val="uk-UA" w:eastAsia="uk-UA"/>
              </w:rPr>
              <w:t>4</w:t>
            </w:r>
            <w:r w:rsidRPr="00983A99">
              <w:rPr>
                <w:rFonts w:ascii="Times New Roman" w:eastAsia="Times New Roman" w:hAnsi="Times New Roman"/>
                <w:sz w:val="24"/>
                <w:szCs w:val="24"/>
                <w:lang w:val="uk-UA" w:eastAsia="uk-UA"/>
              </w:rPr>
              <w:t xml:space="preserve">.Проведення  заходів з енергозбереження в закладах культури  Баштечківської ТГ </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837091"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3</w:t>
            </w:r>
            <w:r w:rsidR="00165A9F">
              <w:rPr>
                <w:rFonts w:ascii="Times New Roman" w:eastAsia="Times New Roman" w:hAnsi="Times New Roman"/>
                <w:sz w:val="24"/>
                <w:szCs w:val="24"/>
                <w:lang w:val="uk-UA" w:eastAsia="uk-UA"/>
              </w:rPr>
              <w:t>5</w:t>
            </w:r>
            <w:r w:rsidRPr="00983A99">
              <w:rPr>
                <w:rFonts w:ascii="Times New Roman" w:eastAsia="Times New Roman" w:hAnsi="Times New Roman"/>
                <w:sz w:val="24"/>
                <w:szCs w:val="24"/>
                <w:lang w:val="uk-UA" w:eastAsia="uk-UA"/>
              </w:rPr>
              <w:t>.Впровадження системи роздільного збору ТПВ на території Баштечківської ТГ</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72</w:t>
            </w:r>
          </w:p>
        </w:tc>
        <w:tc>
          <w:tcPr>
            <w:tcW w:w="998"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973"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973"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973"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998"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837091"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3</w:t>
            </w:r>
            <w:r w:rsidR="00165A9F">
              <w:rPr>
                <w:rFonts w:ascii="Times New Roman" w:eastAsia="Times New Roman" w:hAnsi="Times New Roman"/>
                <w:sz w:val="24"/>
                <w:szCs w:val="24"/>
                <w:lang w:val="uk-UA" w:eastAsia="uk-UA"/>
              </w:rPr>
              <w:t>6</w:t>
            </w:r>
            <w:r w:rsidRPr="00983A99">
              <w:rPr>
                <w:rFonts w:ascii="Times New Roman" w:eastAsia="Times New Roman" w:hAnsi="Times New Roman"/>
                <w:sz w:val="24"/>
                <w:szCs w:val="24"/>
                <w:lang w:val="uk-UA" w:eastAsia="uk-UA"/>
              </w:rPr>
              <w:t>.Сприяння розвитку екологічної свідомості населення Баштечківської ТГ</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p>
        </w:tc>
        <w:tc>
          <w:tcPr>
            <w:tcW w:w="998"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p>
        </w:tc>
        <w:tc>
          <w:tcPr>
            <w:tcW w:w="973"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p>
        </w:tc>
        <w:tc>
          <w:tcPr>
            <w:tcW w:w="973"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p>
        </w:tc>
        <w:tc>
          <w:tcPr>
            <w:tcW w:w="973"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p>
        </w:tc>
        <w:tc>
          <w:tcPr>
            <w:tcW w:w="998"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5</w:t>
            </w: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tcPr>
          <w:p w:rsidR="00837091" w:rsidRPr="00983A99" w:rsidRDefault="00837091"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3</w:t>
            </w:r>
            <w:r w:rsidR="00165A9F">
              <w:rPr>
                <w:rFonts w:ascii="Times New Roman" w:eastAsia="Times New Roman" w:hAnsi="Times New Roman"/>
                <w:sz w:val="24"/>
                <w:szCs w:val="24"/>
                <w:lang w:val="uk-UA" w:eastAsia="uk-UA"/>
              </w:rPr>
              <w:t>7</w:t>
            </w:r>
            <w:r w:rsidRPr="00983A99">
              <w:rPr>
                <w:rFonts w:ascii="Times New Roman" w:eastAsia="Times New Roman" w:hAnsi="Times New Roman"/>
                <w:sz w:val="24"/>
                <w:szCs w:val="24"/>
                <w:lang w:val="uk-UA" w:eastAsia="uk-UA"/>
              </w:rPr>
              <w:t>.Покращення умов ведення бізнесу для інвесторів «зеленої енергетики»</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73"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r w:rsidR="00E6273A" w:rsidRPr="00983A99" w:rsidTr="00983A99">
        <w:tc>
          <w:tcPr>
            <w:tcW w:w="2513" w:type="dxa"/>
            <w:vAlign w:val="center"/>
          </w:tcPr>
          <w:p w:rsidR="00837091" w:rsidRPr="00983A99" w:rsidRDefault="00B5268F" w:rsidP="00165A9F">
            <w:pPr>
              <w:pStyle w:val="a7"/>
              <w:ind w:left="0"/>
              <w:rPr>
                <w:rFonts w:ascii="Times New Roman" w:eastAsia="Times New Roman" w:hAnsi="Times New Roman"/>
                <w:sz w:val="24"/>
                <w:szCs w:val="24"/>
                <w:lang w:val="uk-UA" w:eastAsia="uk-UA"/>
              </w:rPr>
            </w:pPr>
            <w:r w:rsidRPr="00983A99">
              <w:rPr>
                <w:rFonts w:ascii="Times New Roman" w:eastAsia="Times New Roman" w:hAnsi="Times New Roman"/>
                <w:sz w:val="24"/>
                <w:szCs w:val="24"/>
                <w:lang w:val="uk-UA" w:eastAsia="uk-UA"/>
              </w:rPr>
              <w:t>3</w:t>
            </w:r>
            <w:r w:rsidR="00165A9F">
              <w:rPr>
                <w:rFonts w:ascii="Times New Roman" w:eastAsia="Times New Roman" w:hAnsi="Times New Roman"/>
                <w:sz w:val="24"/>
                <w:szCs w:val="24"/>
                <w:lang w:val="uk-UA" w:eastAsia="uk-UA"/>
              </w:rPr>
              <w:t>8</w:t>
            </w:r>
            <w:r w:rsidRPr="00983A99">
              <w:rPr>
                <w:rFonts w:ascii="Times New Roman" w:eastAsia="Times New Roman" w:hAnsi="Times New Roman"/>
                <w:sz w:val="24"/>
                <w:szCs w:val="24"/>
                <w:lang w:val="uk-UA" w:eastAsia="uk-UA"/>
              </w:rPr>
              <w:t>.Запровадження конкурсу проектів «Громадський бюджет»</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8"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998"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100</w:t>
            </w:r>
          </w:p>
        </w:tc>
        <w:tc>
          <w:tcPr>
            <w:tcW w:w="973"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150</w:t>
            </w:r>
          </w:p>
        </w:tc>
        <w:tc>
          <w:tcPr>
            <w:tcW w:w="973"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200</w:t>
            </w:r>
          </w:p>
        </w:tc>
        <w:tc>
          <w:tcPr>
            <w:tcW w:w="973" w:type="dxa"/>
          </w:tcPr>
          <w:p w:rsidR="00837091" w:rsidRPr="00983A99" w:rsidRDefault="00E6273A" w:rsidP="00983A99">
            <w:pPr>
              <w:spacing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250</w:t>
            </w:r>
          </w:p>
        </w:tc>
        <w:tc>
          <w:tcPr>
            <w:tcW w:w="998"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c>
          <w:tcPr>
            <w:tcW w:w="997" w:type="dxa"/>
          </w:tcPr>
          <w:p w:rsidR="00837091" w:rsidRPr="00983A99" w:rsidRDefault="00837091" w:rsidP="00983A99">
            <w:pPr>
              <w:spacing w:after="0" w:line="240" w:lineRule="auto"/>
              <w:ind w:left="0" w:firstLine="0"/>
              <w:rPr>
                <w:rFonts w:ascii="Times New Roman" w:hAnsi="Times New Roman" w:cs="Times New Roman"/>
                <w:b/>
                <w:bCs/>
                <w:sz w:val="24"/>
                <w:szCs w:val="24"/>
              </w:rPr>
            </w:pPr>
          </w:p>
        </w:tc>
      </w:tr>
    </w:tbl>
    <w:p w:rsidR="00E22B90" w:rsidRDefault="00E22B90" w:rsidP="001602F2">
      <w:pPr>
        <w:spacing w:after="0" w:line="240" w:lineRule="auto"/>
        <w:ind w:left="0" w:firstLine="567"/>
        <w:rPr>
          <w:rFonts w:ascii="Times New Roman" w:hAnsi="Times New Roman" w:cs="Times New Roman"/>
          <w:b/>
          <w:bCs/>
          <w:sz w:val="24"/>
          <w:szCs w:val="24"/>
        </w:rPr>
      </w:pPr>
    </w:p>
    <w:p w:rsidR="00FF6593" w:rsidRPr="009D78BF" w:rsidRDefault="00FF6593" w:rsidP="00B5268F">
      <w:pPr>
        <w:spacing w:after="0" w:line="240" w:lineRule="auto"/>
        <w:ind w:left="0" w:firstLine="0"/>
        <w:rPr>
          <w:rFonts w:ascii="Times New Roman" w:hAnsi="Times New Roman" w:cs="Times New Roman"/>
          <w:b/>
          <w:bCs/>
          <w:sz w:val="24"/>
          <w:szCs w:val="24"/>
        </w:rPr>
      </w:pPr>
    </w:p>
    <w:p w:rsidR="00FF6593" w:rsidRPr="009D78BF" w:rsidRDefault="00FF6593" w:rsidP="0077395F">
      <w:pPr>
        <w:spacing w:after="0" w:line="240" w:lineRule="auto"/>
        <w:ind w:left="0" w:firstLine="0"/>
        <w:rPr>
          <w:rFonts w:ascii="Times New Roman" w:hAnsi="Times New Roman" w:cs="Times New Roman"/>
          <w:sz w:val="24"/>
          <w:szCs w:val="24"/>
        </w:rPr>
      </w:pPr>
    </w:p>
    <w:p w:rsidR="00271FAE" w:rsidRPr="009D78BF" w:rsidRDefault="00271FAE"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 xml:space="preserve">Припущення та ризики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Загальні припущення, що мають значення для реалізації стратегії, полягають в успішності задекларованих Урядом України реформ, а також ефективності реагування на зовнішні виклики, пов‘язані з війною на сході. Наступними важливими припущеннями успішності реалізації цієї Стратегії є доступність коштів державної субвен</w:t>
      </w:r>
      <w:r w:rsidR="001F3BEB">
        <w:rPr>
          <w:rFonts w:ascii="Times New Roman" w:hAnsi="Times New Roman" w:cs="Times New Roman"/>
          <w:sz w:val="24"/>
          <w:szCs w:val="24"/>
        </w:rPr>
        <w:t xml:space="preserve">ції на розвиток інфраструктури </w:t>
      </w:r>
      <w:r w:rsidRPr="009D78BF">
        <w:rPr>
          <w:rFonts w:ascii="Times New Roman" w:hAnsi="Times New Roman" w:cs="Times New Roman"/>
          <w:sz w:val="24"/>
          <w:szCs w:val="24"/>
        </w:rPr>
        <w:t xml:space="preserve">ТГ, доступність та прозорість фінансових ресурсів Державного фонду регіонального розвитку, а також доступність іншого передбаченого конкретними проектами фінансування для їхнього впровадження. Реалізація у </w:t>
      </w:r>
      <w:r w:rsidR="001F3BEB">
        <w:rPr>
          <w:rFonts w:ascii="Times New Roman" w:hAnsi="Times New Roman" w:cs="Times New Roman"/>
          <w:sz w:val="24"/>
          <w:szCs w:val="24"/>
        </w:rPr>
        <w:t>Баштечк</w:t>
      </w:r>
      <w:r w:rsidR="009571E6" w:rsidRPr="009D78BF">
        <w:rPr>
          <w:rFonts w:ascii="Times New Roman" w:hAnsi="Times New Roman" w:cs="Times New Roman"/>
          <w:sz w:val="24"/>
          <w:szCs w:val="24"/>
        </w:rPr>
        <w:t>івській</w:t>
      </w:r>
      <w:r w:rsidR="001F3BEB">
        <w:rPr>
          <w:rFonts w:ascii="Times New Roman" w:hAnsi="Times New Roman" w:cs="Times New Roman"/>
          <w:sz w:val="24"/>
          <w:szCs w:val="24"/>
        </w:rPr>
        <w:t xml:space="preserve"> </w:t>
      </w:r>
      <w:r w:rsidRPr="009D78BF">
        <w:rPr>
          <w:rFonts w:ascii="Times New Roman" w:hAnsi="Times New Roman" w:cs="Times New Roman"/>
          <w:sz w:val="24"/>
          <w:szCs w:val="24"/>
        </w:rPr>
        <w:t xml:space="preserve">територіальній громаді проектів за умови залучення міжнародної технічної допомоги у вигляді грантів сприятиме досягненню позитивних результатів.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Важливим елементом є припущення щодо організації належного кадрового забезпечення громади та налагодження ефективної системи проектного менеджменту. Це передбачає не лише наявність підготовлених спеціалістів, але й їхній подальший розвиток, а також – побудову системи навчання і заміщення кадрів.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Наявність коштів та знань з питань проектного менеджменту, відповідних технічних знань, є важливими загальними припущеннями для успішної реалізації стратегії. Можливості реалізації програми є ускладненими, оскільки </w:t>
      </w:r>
      <w:r w:rsidR="001F3BEB">
        <w:rPr>
          <w:rFonts w:ascii="Times New Roman" w:hAnsi="Times New Roman" w:cs="Times New Roman"/>
          <w:sz w:val="24"/>
          <w:szCs w:val="24"/>
        </w:rPr>
        <w:t>Баштечк</w:t>
      </w:r>
      <w:r w:rsidRPr="009D78BF">
        <w:rPr>
          <w:rFonts w:ascii="Times New Roman" w:hAnsi="Times New Roman" w:cs="Times New Roman"/>
          <w:sz w:val="24"/>
          <w:szCs w:val="24"/>
        </w:rPr>
        <w:t>івська громада раніше не працювала у режимі довгострокового планування та виконання запланованого. Варто провести значну інформаційну роботу серед місцев</w:t>
      </w:r>
      <w:r w:rsidR="007E6CE3" w:rsidRPr="009D78BF">
        <w:rPr>
          <w:rFonts w:ascii="Times New Roman" w:hAnsi="Times New Roman" w:cs="Times New Roman"/>
          <w:sz w:val="24"/>
          <w:szCs w:val="24"/>
        </w:rPr>
        <w:t xml:space="preserve">ого ділового та громадського активу </w:t>
      </w:r>
      <w:r w:rsidRPr="009D78BF">
        <w:rPr>
          <w:rFonts w:ascii="Times New Roman" w:hAnsi="Times New Roman" w:cs="Times New Roman"/>
          <w:sz w:val="24"/>
          <w:szCs w:val="24"/>
        </w:rPr>
        <w:t xml:space="preserve">для </w:t>
      </w:r>
      <w:r w:rsidR="007E6CE3" w:rsidRPr="009D78BF">
        <w:rPr>
          <w:rFonts w:ascii="Times New Roman" w:hAnsi="Times New Roman" w:cs="Times New Roman"/>
          <w:sz w:val="24"/>
          <w:szCs w:val="24"/>
        </w:rPr>
        <w:t xml:space="preserve">отримання </w:t>
      </w:r>
      <w:r w:rsidRPr="009D78BF">
        <w:rPr>
          <w:rFonts w:ascii="Times New Roman" w:hAnsi="Times New Roman" w:cs="Times New Roman"/>
          <w:sz w:val="24"/>
          <w:szCs w:val="24"/>
        </w:rPr>
        <w:t xml:space="preserve">належної підтримки стратегічних ініціатив та впровадження проектів.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До реалізації стратегії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lastRenderedPageBreak/>
        <w:t xml:space="preserve">Деякі проекти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Підвищення спроможності місцевого населення та установ і їхня готовність взяти участь та надати підтримку у реалізації програми є наступним важливим припущенням, що допомагає максимально використати сільськогосподарський, туристичний і підприємницький потенціал територій громади. Участь фермерів, сільськогосподарських підприємств та інших суб’єктів </w:t>
      </w:r>
      <w:r w:rsidR="0077395F">
        <w:rPr>
          <w:rFonts w:ascii="Times New Roman" w:hAnsi="Times New Roman" w:cs="Times New Roman"/>
          <w:sz w:val="24"/>
          <w:szCs w:val="24"/>
        </w:rPr>
        <w:t xml:space="preserve">в </w:t>
      </w:r>
      <w:r w:rsidRPr="009D78BF">
        <w:rPr>
          <w:rFonts w:ascii="Times New Roman" w:hAnsi="Times New Roman" w:cs="Times New Roman"/>
          <w:sz w:val="24"/>
          <w:szCs w:val="24"/>
        </w:rPr>
        <w:t xml:space="preserve">розвитку села є особливо важливою для успіху ініціатив зі створення сільськогосподарських кооперативів. Основні ризики, пов’язані зі здійсненням стратегії включають: </w:t>
      </w:r>
    </w:p>
    <w:p w:rsidR="007E6CE3" w:rsidRPr="009D78BF" w:rsidRDefault="00271FAE" w:rsidP="001602F2">
      <w:pPr>
        <w:numPr>
          <w:ilvl w:val="0"/>
          <w:numId w:val="3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Зниження інвестиційної привабливості країни і регіону; </w:t>
      </w:r>
    </w:p>
    <w:p w:rsidR="00271FAE" w:rsidRPr="009D78BF" w:rsidRDefault="00271FAE" w:rsidP="001602F2">
      <w:pPr>
        <w:numPr>
          <w:ilvl w:val="0"/>
          <w:numId w:val="3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Зменшення обсягів, або скасування субвенції на розвиток інфраструктури об‘єднаних територіальних громад; </w:t>
      </w:r>
    </w:p>
    <w:p w:rsidR="00271FAE" w:rsidRPr="009D78BF" w:rsidRDefault="00271FAE" w:rsidP="001602F2">
      <w:pPr>
        <w:numPr>
          <w:ilvl w:val="0"/>
          <w:numId w:val="3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Нехтування іншими сільськими територіями на користь </w:t>
      </w:r>
      <w:r w:rsidR="0077395F">
        <w:rPr>
          <w:rFonts w:ascii="Times New Roman" w:hAnsi="Times New Roman" w:cs="Times New Roman"/>
          <w:sz w:val="24"/>
          <w:szCs w:val="24"/>
        </w:rPr>
        <w:t>«</w:t>
      </w:r>
      <w:r w:rsidRPr="009D78BF">
        <w:rPr>
          <w:rFonts w:ascii="Times New Roman" w:hAnsi="Times New Roman" w:cs="Times New Roman"/>
          <w:sz w:val="24"/>
          <w:szCs w:val="24"/>
        </w:rPr>
        <w:t>головної садиби</w:t>
      </w:r>
      <w:r w:rsidR="0077395F">
        <w:rPr>
          <w:rFonts w:ascii="Times New Roman" w:hAnsi="Times New Roman" w:cs="Times New Roman"/>
          <w:sz w:val="24"/>
          <w:szCs w:val="24"/>
        </w:rPr>
        <w:t>»</w:t>
      </w:r>
      <w:r w:rsidRPr="009D78BF">
        <w:rPr>
          <w:rFonts w:ascii="Times New Roman" w:hAnsi="Times New Roman" w:cs="Times New Roman"/>
          <w:sz w:val="24"/>
          <w:szCs w:val="24"/>
        </w:rPr>
        <w:t xml:space="preserve">. </w:t>
      </w:r>
    </w:p>
    <w:p w:rsidR="00271FAE" w:rsidRPr="009D78BF" w:rsidRDefault="00271FAE" w:rsidP="001602F2">
      <w:pPr>
        <w:numPr>
          <w:ilvl w:val="0"/>
          <w:numId w:val="3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Нездатність встановити і використовувати зв’язки між населеними пунктами громади. </w:t>
      </w:r>
    </w:p>
    <w:p w:rsidR="00271FAE" w:rsidRPr="009D78BF" w:rsidRDefault="00271FAE" w:rsidP="001602F2">
      <w:pPr>
        <w:numPr>
          <w:ilvl w:val="0"/>
          <w:numId w:val="3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Нераціональне використання земель громади, передусім – у аграрному секторі. </w:t>
      </w:r>
    </w:p>
    <w:p w:rsidR="00271FAE" w:rsidRPr="009D78BF" w:rsidRDefault="00271FAE" w:rsidP="001602F2">
      <w:pPr>
        <w:numPr>
          <w:ilvl w:val="0"/>
          <w:numId w:val="3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Неможливість встановлення необхідних партнерських відносин та/або отримання критичної маси зацікавлених мешканців, готових підтримати реалізацію конкретних проектів та стратегії в цілому. </w:t>
      </w:r>
    </w:p>
    <w:p w:rsidR="00271FAE" w:rsidRPr="009D78BF" w:rsidRDefault="00271FAE" w:rsidP="001602F2">
      <w:pPr>
        <w:numPr>
          <w:ilvl w:val="0"/>
          <w:numId w:val="3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Відсутність місцевих знань та управлінської спроможності для реалізації проектів і відсутність успіхів у мобілізації необхідних ресурсів (коштів). </w:t>
      </w:r>
    </w:p>
    <w:p w:rsidR="00271FAE" w:rsidRPr="009D78BF" w:rsidRDefault="00271FAE" w:rsidP="001602F2">
      <w:pPr>
        <w:numPr>
          <w:ilvl w:val="0"/>
          <w:numId w:val="36"/>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Невчасне вирішення соціальних, освітніх, інфраструктурних, екологічних та інших проблем населення. </w:t>
      </w:r>
    </w:p>
    <w:p w:rsidR="007E6CE3" w:rsidRPr="009D78BF" w:rsidRDefault="007E6CE3" w:rsidP="001602F2">
      <w:pPr>
        <w:spacing w:after="0" w:line="240" w:lineRule="auto"/>
        <w:ind w:left="0" w:firstLine="567"/>
        <w:rPr>
          <w:rFonts w:ascii="Times New Roman" w:hAnsi="Times New Roman" w:cs="Times New Roman"/>
          <w:sz w:val="24"/>
          <w:szCs w:val="24"/>
        </w:rPr>
      </w:pPr>
    </w:p>
    <w:p w:rsidR="00271FAE" w:rsidRPr="009D78BF" w:rsidRDefault="00271FAE"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 xml:space="preserve">Рекомендації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Успіх реалізації та сталості результатів кожного проекту базується на розумному врахуванні інтересів громади і приватних інтересів. Тому, де це можливо, необхідне поєднання фінансування з міського бюджету і приватних коштів на додаток до підтримки з держбюджету та програм МТД.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Участь проектів міжнародної технічної допомоги (зокрема, ЄС, США),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стратегії.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Досвід інших регіонів і країн може прискорити реалізацію проектів і сприяти отриманню максимальної віддачі. </w:t>
      </w:r>
    </w:p>
    <w:p w:rsidR="00271FAE" w:rsidRPr="009D78BF" w:rsidRDefault="00271FAE"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Відповідно до передбачених стратегією цілей, окремі завдання та ідеї проектів можуть бути додані, або змінені в наступні роки під час процедур моніторингу та актуалізації стратегії.</w:t>
      </w:r>
    </w:p>
    <w:p w:rsidR="00EE6FF8" w:rsidRPr="009D78BF" w:rsidRDefault="00EE6FF8" w:rsidP="001602F2">
      <w:pPr>
        <w:ind w:left="0" w:firstLine="567"/>
        <w:rPr>
          <w:rFonts w:ascii="Times New Roman" w:hAnsi="Times New Roman" w:cs="Times New Roman"/>
          <w:sz w:val="24"/>
          <w:szCs w:val="24"/>
        </w:rPr>
      </w:pPr>
    </w:p>
    <w:p w:rsidR="000A1CAC" w:rsidRPr="009D78BF" w:rsidRDefault="000A1CAC"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 xml:space="preserve">7. СИСТЕМА УПРАВЛІННЯ, МОНІТОРИНГУ ТА ОНОВЛЕННЯ СТРАТЕГІЇ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Реалізація завдань стратегії передбачає виконання одночасно багатьох завдань різними структурами виконкому ради за участі багатьох партнерів, що ставить перед керівництвом громади питання раціонального управління цим доволі складним процесом.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Система управління стратегією має два рівні: політичний та технічний. Політичний рівень забезпечує особисто голова громади, виконавчий комітет та рада. На цьому рівні заслуховуються та затверджуються звіти Комітету з управління впровадженням стратегії, пропозиції щодо внесення змін (оновлення)стратегії. Рада приймає рішення щодо внесення змін до стратегії на підставі пропозицій голови.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Технічний рівень управління і моніторингу виконує Комітет з управління впровадженням стратегії, який: </w:t>
      </w:r>
    </w:p>
    <w:p w:rsidR="000A1CAC" w:rsidRPr="009D78BF" w:rsidRDefault="000A1CAC" w:rsidP="001602F2">
      <w:pPr>
        <w:numPr>
          <w:ilvl w:val="0"/>
          <w:numId w:val="2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забезпечує виконання завдань стратегії згідно затвердженого плану, </w:t>
      </w:r>
    </w:p>
    <w:p w:rsidR="000A1CAC" w:rsidRPr="009D78BF" w:rsidRDefault="000A1CAC" w:rsidP="001602F2">
      <w:pPr>
        <w:numPr>
          <w:ilvl w:val="0"/>
          <w:numId w:val="2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здійснює моніторинг соціально-економічного стану громади за визначеними показниками, </w:t>
      </w:r>
    </w:p>
    <w:p w:rsidR="000A1CAC" w:rsidRPr="009D78BF" w:rsidRDefault="000A1CAC" w:rsidP="001602F2">
      <w:pPr>
        <w:numPr>
          <w:ilvl w:val="0"/>
          <w:numId w:val="2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аналізує співвідношення основних соціально-економічних показників громади та зовнішнього середовища (області, країни, світу тощо), </w:t>
      </w:r>
    </w:p>
    <w:p w:rsidR="000A1CAC" w:rsidRPr="009D78BF" w:rsidRDefault="000A1CAC" w:rsidP="001602F2">
      <w:pPr>
        <w:numPr>
          <w:ilvl w:val="0"/>
          <w:numId w:val="2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вивчає основні політичні, економічні, фінансові, соціальні, наукові, технологічні і т.д. тенденції, визначає їх впливи на громаду, </w:t>
      </w:r>
    </w:p>
    <w:p w:rsidR="000A1CAC" w:rsidRPr="009D78BF" w:rsidRDefault="000A1CAC" w:rsidP="001602F2">
      <w:pPr>
        <w:numPr>
          <w:ilvl w:val="0"/>
          <w:numId w:val="2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lastRenderedPageBreak/>
        <w:t xml:space="preserve">формує пропозиції стратегічних сценаріїв в нових політичних, соціально-економічних умовах зовнішнього середовища, </w:t>
      </w:r>
    </w:p>
    <w:p w:rsidR="000A1CAC" w:rsidRPr="009D78BF" w:rsidRDefault="000A1CAC" w:rsidP="001602F2">
      <w:pPr>
        <w:numPr>
          <w:ilvl w:val="0"/>
          <w:numId w:val="2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аналізує соціально-економічні тенденції найближчих конкурентів у порівнянні з показниками громади, аналізує загрози, які надходять від конкурентів, </w:t>
      </w:r>
    </w:p>
    <w:p w:rsidR="000A1CAC" w:rsidRPr="009D78BF" w:rsidRDefault="000A1CAC" w:rsidP="001602F2">
      <w:pPr>
        <w:numPr>
          <w:ilvl w:val="0"/>
          <w:numId w:val="29"/>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формує пропозиції змін до цілей і завдань, які необхідно вносити до стратегії як відповідь на виявлені нові загрози і можливості. </w:t>
      </w:r>
    </w:p>
    <w:p w:rsidR="000A1CAC" w:rsidRPr="009D78BF" w:rsidRDefault="000A1CAC" w:rsidP="001602F2">
      <w:pPr>
        <w:spacing w:after="0" w:line="240" w:lineRule="auto"/>
        <w:ind w:left="0" w:firstLine="567"/>
        <w:rPr>
          <w:rFonts w:ascii="Times New Roman" w:hAnsi="Times New Roman" w:cs="Times New Roman"/>
          <w:b/>
          <w:bCs/>
          <w:sz w:val="24"/>
          <w:szCs w:val="24"/>
        </w:rPr>
      </w:pPr>
    </w:p>
    <w:p w:rsidR="000A1CAC" w:rsidRPr="009D78BF" w:rsidRDefault="000A1CAC"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 xml:space="preserve">Управління процесом реалізації стратегії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Управління процесом реалізації стратегії розвитку </w:t>
      </w:r>
      <w:r w:rsidR="001F3BEB">
        <w:rPr>
          <w:rFonts w:ascii="Times New Roman" w:hAnsi="Times New Roman" w:cs="Times New Roman"/>
          <w:sz w:val="24"/>
          <w:szCs w:val="24"/>
        </w:rPr>
        <w:t>Баштечк</w:t>
      </w:r>
      <w:r w:rsidRPr="009D78BF">
        <w:rPr>
          <w:rFonts w:ascii="Times New Roman" w:hAnsi="Times New Roman" w:cs="Times New Roman"/>
          <w:sz w:val="24"/>
          <w:szCs w:val="24"/>
        </w:rPr>
        <w:t xml:space="preserve">івської  громади проводиться за принципами єдності управління, персональної відповідальності, прозорості та поточної координації дій. Адміністрування процесу реалізації стратегічного плану здійснюється виконавчим комітетом та відповідними структурними підрозділами ради.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 метою координації дій розпорядженням голови створюється постійно діючий Комітет з управління впровадженням стратегічного плану (далі – КУВ). До складу КУВ входять відповідальні за виконання завдань стратегічного плану. Очолює КУВ перший заступник голови. Повний склад КУВ та персональна відповідальність за реалізацію завдань стратегічного плану визначається розпорядженням голови. КУВ збирається не рідше одного разу на квартал та виконує наступні функції: </w:t>
      </w:r>
    </w:p>
    <w:p w:rsidR="000A1CAC" w:rsidRPr="009D78BF" w:rsidRDefault="000A1CAC" w:rsidP="001602F2">
      <w:pPr>
        <w:numPr>
          <w:ilvl w:val="0"/>
          <w:numId w:val="3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організовує взаємодію підрозділів виконавчих органів ради, органів державної влади, підприємств та установ громади в процесі реалізації стратегічного плану</w:t>
      </w:r>
      <w:r w:rsidR="001F3BEB">
        <w:rPr>
          <w:rFonts w:ascii="Times New Roman" w:hAnsi="Times New Roman" w:cs="Times New Roman"/>
          <w:sz w:val="24"/>
          <w:szCs w:val="24"/>
        </w:rPr>
        <w:t xml:space="preserve">, програм та проектів розвитку </w:t>
      </w:r>
      <w:r w:rsidRPr="009D78BF">
        <w:rPr>
          <w:rFonts w:ascii="Times New Roman" w:hAnsi="Times New Roman" w:cs="Times New Roman"/>
          <w:sz w:val="24"/>
          <w:szCs w:val="24"/>
        </w:rPr>
        <w:t xml:space="preserve">ТГ. </w:t>
      </w:r>
    </w:p>
    <w:p w:rsidR="000A1CAC" w:rsidRPr="009D78BF" w:rsidRDefault="000A1CAC" w:rsidP="001602F2">
      <w:pPr>
        <w:numPr>
          <w:ilvl w:val="0"/>
          <w:numId w:val="3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здійснює підготовку щорічних звітів про стан реалізації стратегічного плану, надає їх голові та презентує їх на останньому в році черговому пленарному засіданні ради. Повний текст звіту підлягає обов’язковому розміщенню в мережі Інтернет. </w:t>
      </w:r>
    </w:p>
    <w:p w:rsidR="000A1CAC" w:rsidRPr="009D78BF" w:rsidRDefault="000A1CAC" w:rsidP="001602F2">
      <w:pPr>
        <w:numPr>
          <w:ilvl w:val="0"/>
          <w:numId w:val="30"/>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здійснює підготовку квартальних звітів про стан реалізації стратегічного плану, надає їх голові та презентує на засіданні виконкому.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Пропозиції щодо зміни основного тексту стратегічного плану розглядаються відділом економічного розвитку та інвестицій, обговорюються на чергових та позачергових нарадах КУВ і виносяться на розгляд сесії </w:t>
      </w:r>
      <w:r w:rsidR="001F3BEB">
        <w:rPr>
          <w:rFonts w:ascii="Times New Roman" w:hAnsi="Times New Roman" w:cs="Times New Roman"/>
          <w:sz w:val="24"/>
          <w:szCs w:val="24"/>
        </w:rPr>
        <w:t>Баштечк</w:t>
      </w:r>
      <w:r w:rsidRPr="009D78BF">
        <w:rPr>
          <w:rFonts w:ascii="Times New Roman" w:hAnsi="Times New Roman" w:cs="Times New Roman"/>
          <w:sz w:val="24"/>
          <w:szCs w:val="24"/>
        </w:rPr>
        <w:t xml:space="preserve">івської ради один раз на рік (по необхідності, двічі на рік). </w:t>
      </w:r>
    </w:p>
    <w:p w:rsidR="000A1CAC" w:rsidRPr="009D78BF" w:rsidRDefault="000A1CAC" w:rsidP="001602F2">
      <w:pPr>
        <w:spacing w:after="0" w:line="240" w:lineRule="auto"/>
        <w:ind w:left="0" w:firstLine="567"/>
        <w:rPr>
          <w:rFonts w:ascii="Times New Roman" w:hAnsi="Times New Roman" w:cs="Times New Roman"/>
          <w:b/>
          <w:bCs/>
          <w:sz w:val="24"/>
          <w:szCs w:val="24"/>
        </w:rPr>
      </w:pPr>
    </w:p>
    <w:p w:rsidR="000A1CAC" w:rsidRPr="009D78BF" w:rsidRDefault="000A1CAC" w:rsidP="001602F2">
      <w:pPr>
        <w:spacing w:after="0" w:line="240" w:lineRule="auto"/>
        <w:ind w:left="0" w:firstLine="567"/>
        <w:rPr>
          <w:rFonts w:ascii="Times New Roman" w:hAnsi="Times New Roman" w:cs="Times New Roman"/>
          <w:b/>
          <w:bCs/>
          <w:sz w:val="24"/>
          <w:szCs w:val="24"/>
        </w:rPr>
      </w:pPr>
      <w:r w:rsidRPr="009D78BF">
        <w:rPr>
          <w:rFonts w:ascii="Times New Roman" w:hAnsi="Times New Roman" w:cs="Times New Roman"/>
          <w:b/>
          <w:bCs/>
          <w:sz w:val="24"/>
          <w:szCs w:val="24"/>
        </w:rPr>
        <w:t xml:space="preserve">Процедура моніторингу стратегії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Головний сенс моніторингу полягає у виконанні двох взаємопов’язаних функцій – спостереження (відслідковування) та попередження. Відслідковування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Моніторинг стратегічного плану розвитку </w:t>
      </w:r>
      <w:r w:rsidR="001F3BEB">
        <w:rPr>
          <w:rFonts w:ascii="Times New Roman" w:hAnsi="Times New Roman" w:cs="Times New Roman"/>
          <w:sz w:val="24"/>
          <w:szCs w:val="24"/>
        </w:rPr>
        <w:t xml:space="preserve">Баштечківської </w:t>
      </w:r>
      <w:r w:rsidRPr="009D78BF">
        <w:rPr>
          <w:rFonts w:ascii="Times New Roman" w:hAnsi="Times New Roman" w:cs="Times New Roman"/>
          <w:sz w:val="24"/>
          <w:szCs w:val="24"/>
        </w:rPr>
        <w:t xml:space="preserve">ТГ включає три рівні: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1) Моніторинг зовнішнього середовища розвитку громади. Базується на аналізі основних показників, що характеризують ситуацію в державі в цілому та Черкаській області, які є стратегічно важливими для громади. Підсумки підводяться один раз на рік та доводяться як частина зведеного аналітичного моніторингового звіту.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2) Моніторинг процесу реалізації стратегії відповідно до наступних показників: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обсяги фактичних доходів місцевого бюджету на душу населення (без трансфертів), грн.;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обсяги фактичних поточних видатків місцевого бюджету на душу населення , грн.;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обсяги фактичних капітальних видатків (розвитку) місцевого бюджету на душу населення, грн.;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середня місячна заробітна плата, грн.;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обсяг інвестицій в основний капітал;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загальний обсяг експорту (за наявності), тис. дол. США;</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обсяг прямих іноземних інвестицій в громаду (за наявності), тис. дол. США;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чисельність населення, зайнятого у всіх сферах економіки, чол.;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чисельність населення, зайнятого в кооперативах, чол.;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кооперативів на 1 000 осіб, од.;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lastRenderedPageBreak/>
        <w:t xml:space="preserve">кількість зареєстрованих безробітних, чол.;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активно діючих громадських організацій, од.;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частка довжини автошляхів з пошкодженим покриттям до загальної довжини автошляхів, км;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середній бал за результатами ЗНО в школах громади, од.;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захворювань на хвороби системи кровообігу на 1000 населення, од.;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проектів, що фінансуються за рахунок коштів ДФРР, од.;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кількість проектів, що фінансуються за рахунок отриманих грантів, МТД, од.; </w:t>
      </w:r>
    </w:p>
    <w:p w:rsidR="000A1CAC" w:rsidRPr="009D78BF" w:rsidRDefault="000A1CAC" w:rsidP="001602F2">
      <w:pPr>
        <w:numPr>
          <w:ilvl w:val="0"/>
          <w:numId w:val="43"/>
        </w:num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обсяги фактично отриманих коштів від грантів та МТД, тис. грн.(€; $).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Звіт про виконання цієї частини моніторингу готується щорічно, як частина зведеного аналітичного моніторингового звіту.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 xml:space="preserve">3) Моніторинг виконання проектів місцевого розвитку, що складають План реалізації стратегії. Оцінюється стан виконання кожного проекту та ступінь досягнення результатів, передбачених технічним завданням на проект. </w:t>
      </w:r>
    </w:p>
    <w:p w:rsidR="000A1CAC" w:rsidRPr="009D78BF" w:rsidRDefault="003F0C66" w:rsidP="001602F2">
      <w:pPr>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Що</w:t>
      </w:r>
      <w:r w:rsidR="000A1CAC" w:rsidRPr="009D78BF">
        <w:rPr>
          <w:rFonts w:ascii="Times New Roman" w:hAnsi="Times New Roman" w:cs="Times New Roman"/>
          <w:sz w:val="24"/>
          <w:szCs w:val="24"/>
        </w:rPr>
        <w:t xml:space="preserve">півроку (10 квітня і 10 серпня) відділ економічного розвитку та інвестицій направляє відповідальним за моніторинг виконання стратегічного плану нагадування про необхідність надати піврічний моніторинговий звіт (за підсумками року і першого півріччя). До 15 числа зазначених місяців спеціалісти відділу економічного розвитку та інвестицій повинні одержати моніторингові звіти. </w:t>
      </w:r>
    </w:p>
    <w:p w:rsidR="000A1CAC" w:rsidRPr="009D78BF" w:rsidRDefault="000A1CAC" w:rsidP="001602F2">
      <w:pPr>
        <w:spacing w:after="0" w:line="240" w:lineRule="auto"/>
        <w:ind w:left="0" w:firstLine="567"/>
        <w:rPr>
          <w:rFonts w:ascii="Times New Roman" w:hAnsi="Times New Roman" w:cs="Times New Roman"/>
          <w:sz w:val="24"/>
          <w:szCs w:val="24"/>
        </w:rPr>
      </w:pPr>
      <w:r w:rsidRPr="009D78BF">
        <w:rPr>
          <w:rFonts w:ascii="Times New Roman" w:hAnsi="Times New Roman" w:cs="Times New Roman"/>
          <w:sz w:val="24"/>
          <w:szCs w:val="24"/>
        </w:rPr>
        <w:t>На підставі результатів моніторингу, один раз на рік спеціалісти відділу економічного розвитку та інвестицій виносять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Комітетом з управління впровадженням стратегії аналіз фінансових потреб надається до депутатської комісії з питань з питань планування, фінансів, бюджету, соціально-економічного розвитку, промисловості та підприємництва для урахування під час розробки проекту бюджету на наступний рік.</w:t>
      </w:r>
    </w:p>
    <w:p w:rsidR="000A1CAC" w:rsidRPr="009D78BF" w:rsidRDefault="000A1CAC" w:rsidP="001602F2">
      <w:pPr>
        <w:ind w:left="0" w:firstLine="567"/>
        <w:rPr>
          <w:rFonts w:ascii="Times New Roman" w:hAnsi="Times New Roman" w:cs="Times New Roman"/>
          <w:sz w:val="24"/>
          <w:szCs w:val="24"/>
        </w:rPr>
      </w:pPr>
    </w:p>
    <w:sectPr w:rsidR="000A1CAC" w:rsidRPr="009D78BF" w:rsidSect="00A350F5">
      <w:headerReference w:type="default" r:id="rId38"/>
      <w:footerReference w:type="default" r:id="rId39"/>
      <w:pgSz w:w="11906" w:h="16838"/>
      <w:pgMar w:top="850" w:right="850" w:bottom="850"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C1C" w:rsidRDefault="00886C1C" w:rsidP="00C23F1B">
      <w:pPr>
        <w:spacing w:after="0" w:line="240" w:lineRule="auto"/>
      </w:pPr>
      <w:r>
        <w:separator/>
      </w:r>
    </w:p>
  </w:endnote>
  <w:endnote w:type="continuationSeparator" w:id="0">
    <w:p w:rsidR="00886C1C" w:rsidRDefault="00886C1C" w:rsidP="00C23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512" w:rsidRPr="0014308B" w:rsidRDefault="00217512" w:rsidP="0014308B">
    <w:pPr>
      <w:pStyle w:val="ac"/>
      <w:tabs>
        <w:tab w:val="clear" w:pos="4677"/>
        <w:tab w:val="clear" w:pos="9355"/>
        <w:tab w:val="center" w:pos="5103"/>
        <w:tab w:val="right" w:pos="10206"/>
      </w:tabs>
      <w:jc w:val="right"/>
      <w:rPr>
        <w:rFonts w:ascii="Calibri" w:hAnsi="Calibri"/>
        <w:b/>
        <w:color w:val="auto"/>
        <w:sz w:val="16"/>
        <w:szCs w:val="16"/>
      </w:rPr>
    </w:pPr>
    <w:r>
      <w:rPr>
        <w:rFonts w:ascii="Calibri" w:hAnsi="Calibri"/>
        <w:color w:val="auto"/>
        <w:sz w:val="16"/>
        <w:szCs w:val="16"/>
      </w:rPr>
      <w:tab/>
    </w:r>
    <w:r>
      <w:rPr>
        <w:rFonts w:ascii="Calibri" w:hAnsi="Calibri"/>
        <w:color w:val="auto"/>
        <w:sz w:val="16"/>
        <w:szCs w:val="16"/>
      </w:rPr>
      <w:tab/>
      <w:t xml:space="preserve">   </w:t>
    </w:r>
    <w:r w:rsidR="009C104A">
      <w:rPr>
        <w:rFonts w:ascii="Calibri" w:hAnsi="Calibri"/>
        <w:b/>
        <w:color w:val="auto"/>
        <w:sz w:val="16"/>
        <w:szCs w:val="16"/>
      </w:rPr>
      <w:t xml:space="preserve">Стратегія розвитку Баштечківської </w:t>
    </w:r>
  </w:p>
  <w:p w:rsidR="00217512" w:rsidRPr="0014308B" w:rsidRDefault="00217512" w:rsidP="0014308B">
    <w:pPr>
      <w:pStyle w:val="ac"/>
      <w:tabs>
        <w:tab w:val="clear" w:pos="4677"/>
        <w:tab w:val="clear" w:pos="9355"/>
        <w:tab w:val="center" w:pos="5103"/>
        <w:tab w:val="right" w:pos="10206"/>
      </w:tabs>
      <w:jc w:val="right"/>
      <w:rPr>
        <w:rFonts w:ascii="Calibri" w:hAnsi="Calibri"/>
        <w:b/>
        <w:sz w:val="16"/>
        <w:szCs w:val="16"/>
      </w:rPr>
    </w:pPr>
    <w:r w:rsidRPr="0014308B">
      <w:rPr>
        <w:rFonts w:ascii="Calibri" w:hAnsi="Calibri"/>
        <w:b/>
        <w:color w:val="auto"/>
        <w:sz w:val="16"/>
        <w:szCs w:val="16"/>
      </w:rPr>
      <w:tab/>
      <w:t xml:space="preserve">                                                                                                       територіал</w:t>
    </w:r>
    <w:r w:rsidR="009C104A">
      <w:rPr>
        <w:rFonts w:ascii="Calibri" w:hAnsi="Calibri"/>
        <w:b/>
        <w:color w:val="auto"/>
        <w:sz w:val="16"/>
        <w:szCs w:val="16"/>
      </w:rPr>
      <w:t>ьної громади на період до 2027</w:t>
    </w:r>
    <w:r w:rsidRPr="0014308B">
      <w:rPr>
        <w:rFonts w:ascii="Calibri" w:hAnsi="Calibri"/>
        <w:b/>
        <w:color w:val="auto"/>
        <w:sz w:val="16"/>
        <w:szCs w:val="16"/>
      </w:rPr>
      <w:t xml:space="preserve"> року</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C1C" w:rsidRDefault="00886C1C" w:rsidP="00C23F1B">
      <w:pPr>
        <w:spacing w:after="0" w:line="240" w:lineRule="auto"/>
      </w:pPr>
      <w:r>
        <w:separator/>
      </w:r>
    </w:p>
  </w:footnote>
  <w:footnote w:type="continuationSeparator" w:id="0">
    <w:p w:rsidR="00886C1C" w:rsidRDefault="00886C1C" w:rsidP="00C23F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AB7" w:rsidRDefault="00B87AB7">
    <w:pPr>
      <w:pStyle w:val="aa"/>
      <w:jc w:val="right"/>
    </w:pPr>
    <w:r>
      <w:fldChar w:fldCharType="begin"/>
    </w:r>
    <w:r>
      <w:instrText xml:space="preserve"> PAGE   \* MERGEFORMAT </w:instrText>
    </w:r>
    <w:r>
      <w:fldChar w:fldCharType="separate"/>
    </w:r>
    <w:r w:rsidR="00713E5F">
      <w:rPr>
        <w:noProof/>
      </w:rPr>
      <w:t>64</w:t>
    </w:r>
    <w:r>
      <w:fldChar w:fldCharType="end"/>
    </w:r>
  </w:p>
  <w:p w:rsidR="00217512" w:rsidRDefault="00217512" w:rsidP="00697351">
    <w:pPr>
      <w:pStyle w:val="a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362C"/>
    <w:multiLevelType w:val="hybridMultilevel"/>
    <w:tmpl w:val="FBF6D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3414A8"/>
    <w:multiLevelType w:val="multilevel"/>
    <w:tmpl w:val="48F444D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3FE5817"/>
    <w:multiLevelType w:val="hybridMultilevel"/>
    <w:tmpl w:val="70586924"/>
    <w:lvl w:ilvl="0" w:tplc="87402398">
      <w:start w:val="1"/>
      <w:numFmt w:val="bullet"/>
      <w:lvlText w:val="•"/>
      <w:lvlJc w:val="left"/>
      <w:pPr>
        <w:ind w:left="720" w:hanging="360"/>
      </w:pPr>
      <w:rPr>
        <w:rFonts w:ascii="Times" w:hAnsi="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D712B0"/>
    <w:multiLevelType w:val="multilevel"/>
    <w:tmpl w:val="0160F81C"/>
    <w:lvl w:ilvl="0">
      <w:start w:val="1"/>
      <w:numFmt w:val="decimal"/>
      <w:pStyle w:val="1"/>
      <w:lvlText w:val="%1"/>
      <w:lvlJc w:val="left"/>
      <w:pPr>
        <w:ind w:left="360" w:hanging="360"/>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06E12615"/>
    <w:multiLevelType w:val="hybridMultilevel"/>
    <w:tmpl w:val="50729F82"/>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
    <w:nsid w:val="08387FFD"/>
    <w:multiLevelType w:val="hybridMultilevel"/>
    <w:tmpl w:val="E8582FE8"/>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6">
    <w:nsid w:val="0A6F07E4"/>
    <w:multiLevelType w:val="multilevel"/>
    <w:tmpl w:val="5DFCF2F6"/>
    <w:lvl w:ilvl="0">
      <w:start w:val="4"/>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B7F2DCD"/>
    <w:multiLevelType w:val="hybridMultilevel"/>
    <w:tmpl w:val="A12A666A"/>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8">
    <w:nsid w:val="12742DD2"/>
    <w:multiLevelType w:val="hybridMultilevel"/>
    <w:tmpl w:val="263672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5CE21EA"/>
    <w:multiLevelType w:val="hybridMultilevel"/>
    <w:tmpl w:val="92DECED4"/>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0">
    <w:nsid w:val="174C62AD"/>
    <w:multiLevelType w:val="hybridMultilevel"/>
    <w:tmpl w:val="9B8EFFD0"/>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1">
    <w:nsid w:val="1A6C536D"/>
    <w:multiLevelType w:val="hybridMultilevel"/>
    <w:tmpl w:val="653C3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B01169"/>
    <w:multiLevelType w:val="hybridMultilevel"/>
    <w:tmpl w:val="21341AB6"/>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3">
    <w:nsid w:val="1CF22C61"/>
    <w:multiLevelType w:val="hybridMultilevel"/>
    <w:tmpl w:val="890C06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CA6E94"/>
    <w:multiLevelType w:val="hybridMultilevel"/>
    <w:tmpl w:val="D19E3E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1F6356B5"/>
    <w:multiLevelType w:val="hybridMultilevel"/>
    <w:tmpl w:val="6DE6A6BC"/>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6">
    <w:nsid w:val="268D2D8D"/>
    <w:multiLevelType w:val="hybridMultilevel"/>
    <w:tmpl w:val="7DACBE20"/>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7">
    <w:nsid w:val="2CCE2285"/>
    <w:multiLevelType w:val="hybridMultilevel"/>
    <w:tmpl w:val="E2300988"/>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8">
    <w:nsid w:val="2D932C2D"/>
    <w:multiLevelType w:val="hybridMultilevel"/>
    <w:tmpl w:val="F230C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F665C0"/>
    <w:multiLevelType w:val="hybridMultilevel"/>
    <w:tmpl w:val="AB2AE410"/>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0">
    <w:nsid w:val="2FAE60B0"/>
    <w:multiLevelType w:val="hybridMultilevel"/>
    <w:tmpl w:val="16FC18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3CD0213"/>
    <w:multiLevelType w:val="hybridMultilevel"/>
    <w:tmpl w:val="44AAAACA"/>
    <w:lvl w:ilvl="0" w:tplc="7CFC6EF8">
      <w:start w:val="1"/>
      <w:numFmt w:val="decimal"/>
      <w:lvlText w:val="%1."/>
      <w:lvlJc w:val="left"/>
      <w:pPr>
        <w:tabs>
          <w:tab w:val="num" w:pos="360"/>
        </w:tabs>
        <w:ind w:left="360" w:hanging="360"/>
      </w:pPr>
      <w:rPr>
        <w:rFonts w:ascii="Times New Roman" w:eastAsia="Arial" w:hAnsi="Times New Roman" w:cs="Times New Roman"/>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2">
    <w:nsid w:val="3B5A222A"/>
    <w:multiLevelType w:val="hybridMultilevel"/>
    <w:tmpl w:val="BF187278"/>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3D773E5F"/>
    <w:multiLevelType w:val="hybridMultilevel"/>
    <w:tmpl w:val="EF564954"/>
    <w:lvl w:ilvl="0" w:tplc="103C1DF0">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4">
    <w:nsid w:val="3F916889"/>
    <w:multiLevelType w:val="hybridMultilevel"/>
    <w:tmpl w:val="5BDC8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9213DE"/>
    <w:multiLevelType w:val="hybridMultilevel"/>
    <w:tmpl w:val="D05844A0"/>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6">
    <w:nsid w:val="425B6624"/>
    <w:multiLevelType w:val="hybridMultilevel"/>
    <w:tmpl w:val="9B8A8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EE330E"/>
    <w:multiLevelType w:val="hybridMultilevel"/>
    <w:tmpl w:val="C9F448B2"/>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8">
    <w:nsid w:val="4E654A6C"/>
    <w:multiLevelType w:val="hybridMultilevel"/>
    <w:tmpl w:val="A1083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3136DA"/>
    <w:multiLevelType w:val="hybridMultilevel"/>
    <w:tmpl w:val="FFF29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856416"/>
    <w:multiLevelType w:val="hybridMultilevel"/>
    <w:tmpl w:val="C20CD3A4"/>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1">
    <w:nsid w:val="56FD6FA5"/>
    <w:multiLevelType w:val="hybridMultilevel"/>
    <w:tmpl w:val="C1AA3F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9222EE3"/>
    <w:multiLevelType w:val="hybridMultilevel"/>
    <w:tmpl w:val="EBE0A4E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3">
    <w:nsid w:val="5A0F2E38"/>
    <w:multiLevelType w:val="hybridMultilevel"/>
    <w:tmpl w:val="AF3E4F90"/>
    <w:lvl w:ilvl="0" w:tplc="0422000F">
      <w:start w:val="1"/>
      <w:numFmt w:val="decimal"/>
      <w:lvlText w:val="%1."/>
      <w:lvlJc w:val="left"/>
      <w:pPr>
        <w:tabs>
          <w:tab w:val="num" w:pos="360"/>
        </w:tabs>
        <w:ind w:left="360" w:hanging="360"/>
      </w:pPr>
      <w:rPr>
        <w:rFonts w:hint="eastAsia"/>
        <w:b w:val="0"/>
        <w:i w:val="0"/>
        <w:sz w:val="24"/>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4">
    <w:nsid w:val="5D107906"/>
    <w:multiLevelType w:val="hybridMultilevel"/>
    <w:tmpl w:val="55A2B88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607051"/>
    <w:multiLevelType w:val="hybridMultilevel"/>
    <w:tmpl w:val="66B80524"/>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6">
    <w:nsid w:val="67353BDD"/>
    <w:multiLevelType w:val="hybridMultilevel"/>
    <w:tmpl w:val="8A10147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7">
    <w:nsid w:val="69971FBE"/>
    <w:multiLevelType w:val="hybridMultilevel"/>
    <w:tmpl w:val="12968C0C"/>
    <w:lvl w:ilvl="0" w:tplc="24764A5C">
      <w:start w:val="1"/>
      <w:numFmt w:val="decimal"/>
      <w:lvlText w:val="%1."/>
      <w:lvlJc w:val="left"/>
      <w:pPr>
        <w:tabs>
          <w:tab w:val="num" w:pos="360"/>
        </w:tabs>
        <w:ind w:left="360" w:hanging="360"/>
      </w:pPr>
      <w:rPr>
        <w:rFonts w:cs="Gungsuh" w:hint="default"/>
        <w:strike w:val="0"/>
        <w:color w:val="000000"/>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38">
    <w:nsid w:val="6C3F0799"/>
    <w:multiLevelType w:val="hybridMultilevel"/>
    <w:tmpl w:val="616CBF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E4F0CFB"/>
    <w:multiLevelType w:val="hybridMultilevel"/>
    <w:tmpl w:val="48241E6A"/>
    <w:lvl w:ilvl="0" w:tplc="87402398">
      <w:start w:val="1"/>
      <w:numFmt w:val="bullet"/>
      <w:lvlText w:val="•"/>
      <w:lvlJc w:val="left"/>
      <w:pPr>
        <w:ind w:left="1004" w:hanging="360"/>
      </w:pPr>
      <w:rPr>
        <w:rFonts w:ascii="Times" w:hAnsi="Time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0">
    <w:nsid w:val="6FA1516B"/>
    <w:multiLevelType w:val="hybridMultilevel"/>
    <w:tmpl w:val="D19E3E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700821BF"/>
    <w:multiLevelType w:val="hybridMultilevel"/>
    <w:tmpl w:val="EB687BCC"/>
    <w:lvl w:ilvl="0" w:tplc="95EE6B40">
      <w:start w:val="1"/>
      <w:numFmt w:val="decimal"/>
      <w:lvlText w:val="%1."/>
      <w:lvlJc w:val="left"/>
      <w:pPr>
        <w:tabs>
          <w:tab w:val="num" w:pos="360"/>
        </w:tabs>
        <w:ind w:left="360" w:hanging="360"/>
      </w:pPr>
      <w:rPr>
        <w:rFonts w:cs="Gungsuh" w:hint="eastAsia"/>
        <w:b w:val="0"/>
        <w:i w:val="0"/>
        <w:sz w:val="24"/>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2">
    <w:nsid w:val="704E2BD8"/>
    <w:multiLevelType w:val="hybridMultilevel"/>
    <w:tmpl w:val="5CEC3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8652AF"/>
    <w:multiLevelType w:val="hybridMultilevel"/>
    <w:tmpl w:val="7CE609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745772E2"/>
    <w:multiLevelType w:val="hybridMultilevel"/>
    <w:tmpl w:val="4E58DC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7529043C"/>
    <w:multiLevelType w:val="hybridMultilevel"/>
    <w:tmpl w:val="4B9858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78AF179A"/>
    <w:multiLevelType w:val="hybridMultilevel"/>
    <w:tmpl w:val="BF187278"/>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abstractNumId w:val="31"/>
  </w:num>
  <w:num w:numId="2">
    <w:abstractNumId w:val="3"/>
  </w:num>
  <w:num w:numId="3">
    <w:abstractNumId w:val="42"/>
  </w:num>
  <w:num w:numId="4">
    <w:abstractNumId w:val="13"/>
  </w:num>
  <w:num w:numId="5">
    <w:abstractNumId w:val="18"/>
  </w:num>
  <w:num w:numId="6">
    <w:abstractNumId w:val="11"/>
  </w:num>
  <w:num w:numId="7">
    <w:abstractNumId w:val="34"/>
  </w:num>
  <w:num w:numId="8">
    <w:abstractNumId w:val="37"/>
  </w:num>
  <w:num w:numId="9">
    <w:abstractNumId w:val="21"/>
  </w:num>
  <w:num w:numId="10">
    <w:abstractNumId w:val="41"/>
  </w:num>
  <w:num w:numId="11">
    <w:abstractNumId w:val="33"/>
  </w:num>
  <w:num w:numId="12">
    <w:abstractNumId w:val="6"/>
  </w:num>
  <w:num w:numId="13">
    <w:abstractNumId w:val="16"/>
  </w:num>
  <w:num w:numId="14">
    <w:abstractNumId w:val="0"/>
  </w:num>
  <w:num w:numId="15">
    <w:abstractNumId w:val="23"/>
  </w:num>
  <w:num w:numId="16">
    <w:abstractNumId w:val="26"/>
  </w:num>
  <w:num w:numId="17">
    <w:abstractNumId w:val="24"/>
  </w:num>
  <w:num w:numId="18">
    <w:abstractNumId w:val="28"/>
  </w:num>
  <w:num w:numId="19">
    <w:abstractNumId w:val="36"/>
  </w:num>
  <w:num w:numId="20">
    <w:abstractNumId w:val="45"/>
  </w:num>
  <w:num w:numId="21">
    <w:abstractNumId w:val="43"/>
  </w:num>
  <w:num w:numId="22">
    <w:abstractNumId w:val="2"/>
  </w:num>
  <w:num w:numId="23">
    <w:abstractNumId w:val="44"/>
  </w:num>
  <w:num w:numId="24">
    <w:abstractNumId w:val="8"/>
  </w:num>
  <w:num w:numId="25">
    <w:abstractNumId w:val="20"/>
  </w:num>
  <w:num w:numId="26">
    <w:abstractNumId w:val="14"/>
  </w:num>
  <w:num w:numId="27">
    <w:abstractNumId w:val="29"/>
  </w:num>
  <w:num w:numId="28">
    <w:abstractNumId w:val="32"/>
  </w:num>
  <w:num w:numId="29">
    <w:abstractNumId w:val="15"/>
  </w:num>
  <w:num w:numId="30">
    <w:abstractNumId w:val="4"/>
  </w:num>
  <w:num w:numId="31">
    <w:abstractNumId w:val="39"/>
  </w:num>
  <w:num w:numId="32">
    <w:abstractNumId w:val="10"/>
  </w:num>
  <w:num w:numId="33">
    <w:abstractNumId w:val="17"/>
  </w:num>
  <w:num w:numId="34">
    <w:abstractNumId w:val="9"/>
  </w:num>
  <w:num w:numId="35">
    <w:abstractNumId w:val="27"/>
  </w:num>
  <w:num w:numId="36">
    <w:abstractNumId w:val="7"/>
  </w:num>
  <w:num w:numId="37">
    <w:abstractNumId w:val="5"/>
  </w:num>
  <w:num w:numId="38">
    <w:abstractNumId w:val="19"/>
  </w:num>
  <w:num w:numId="39">
    <w:abstractNumId w:val="30"/>
  </w:num>
  <w:num w:numId="40">
    <w:abstractNumId w:val="35"/>
  </w:num>
  <w:num w:numId="41">
    <w:abstractNumId w:val="25"/>
  </w:num>
  <w:num w:numId="42">
    <w:abstractNumId w:val="22"/>
  </w:num>
  <w:num w:numId="43">
    <w:abstractNumId w:val="12"/>
  </w:num>
  <w:num w:numId="44">
    <w:abstractNumId w:val="40"/>
  </w:num>
  <w:num w:numId="45">
    <w:abstractNumId w:val="46"/>
  </w:num>
  <w:num w:numId="46">
    <w:abstractNumId w:val="1"/>
  </w:num>
  <w:num w:numId="47">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F9D"/>
    <w:rsid w:val="00002D7F"/>
    <w:rsid w:val="00017354"/>
    <w:rsid w:val="000261B8"/>
    <w:rsid w:val="0003664A"/>
    <w:rsid w:val="00037321"/>
    <w:rsid w:val="000445E3"/>
    <w:rsid w:val="0005172F"/>
    <w:rsid w:val="00057133"/>
    <w:rsid w:val="00057F7D"/>
    <w:rsid w:val="00072553"/>
    <w:rsid w:val="000747F2"/>
    <w:rsid w:val="00081A3F"/>
    <w:rsid w:val="0008683C"/>
    <w:rsid w:val="00086A2C"/>
    <w:rsid w:val="00087964"/>
    <w:rsid w:val="00091507"/>
    <w:rsid w:val="00094993"/>
    <w:rsid w:val="000A1CAC"/>
    <w:rsid w:val="000A1E06"/>
    <w:rsid w:val="000A381B"/>
    <w:rsid w:val="000B0FB8"/>
    <w:rsid w:val="000B4247"/>
    <w:rsid w:val="000B54C0"/>
    <w:rsid w:val="000B69A8"/>
    <w:rsid w:val="000D24C8"/>
    <w:rsid w:val="000D50C5"/>
    <w:rsid w:val="000E3F19"/>
    <w:rsid w:val="000F0B8C"/>
    <w:rsid w:val="00100F2F"/>
    <w:rsid w:val="001069CC"/>
    <w:rsid w:val="001140E7"/>
    <w:rsid w:val="0011550E"/>
    <w:rsid w:val="00115EC1"/>
    <w:rsid w:val="00117E74"/>
    <w:rsid w:val="00121B55"/>
    <w:rsid w:val="00122CD9"/>
    <w:rsid w:val="00125136"/>
    <w:rsid w:val="00130650"/>
    <w:rsid w:val="001323C8"/>
    <w:rsid w:val="001349D5"/>
    <w:rsid w:val="0014308B"/>
    <w:rsid w:val="00153073"/>
    <w:rsid w:val="001602F2"/>
    <w:rsid w:val="00164612"/>
    <w:rsid w:val="00164B0A"/>
    <w:rsid w:val="00165A9F"/>
    <w:rsid w:val="001673F3"/>
    <w:rsid w:val="0017637F"/>
    <w:rsid w:val="00181DAD"/>
    <w:rsid w:val="00183239"/>
    <w:rsid w:val="001848F0"/>
    <w:rsid w:val="001A54AA"/>
    <w:rsid w:val="001A5B60"/>
    <w:rsid w:val="001B3A41"/>
    <w:rsid w:val="001B4F03"/>
    <w:rsid w:val="001B6AE5"/>
    <w:rsid w:val="001C142D"/>
    <w:rsid w:val="001C4234"/>
    <w:rsid w:val="001C78B3"/>
    <w:rsid w:val="001F3BEB"/>
    <w:rsid w:val="00217512"/>
    <w:rsid w:val="002248D5"/>
    <w:rsid w:val="00227021"/>
    <w:rsid w:val="00227D10"/>
    <w:rsid w:val="00250026"/>
    <w:rsid w:val="00253181"/>
    <w:rsid w:val="00253BEE"/>
    <w:rsid w:val="00260652"/>
    <w:rsid w:val="002628B6"/>
    <w:rsid w:val="00271FAE"/>
    <w:rsid w:val="00274FA8"/>
    <w:rsid w:val="00275581"/>
    <w:rsid w:val="00283DA5"/>
    <w:rsid w:val="00285F22"/>
    <w:rsid w:val="002C1ED0"/>
    <w:rsid w:val="002E68CB"/>
    <w:rsid w:val="002F0957"/>
    <w:rsid w:val="002F2759"/>
    <w:rsid w:val="002F2CC5"/>
    <w:rsid w:val="002F642C"/>
    <w:rsid w:val="002F6AFD"/>
    <w:rsid w:val="003001CE"/>
    <w:rsid w:val="00305893"/>
    <w:rsid w:val="003118A9"/>
    <w:rsid w:val="0031734B"/>
    <w:rsid w:val="003262E6"/>
    <w:rsid w:val="00326813"/>
    <w:rsid w:val="00336C71"/>
    <w:rsid w:val="00341DB8"/>
    <w:rsid w:val="00345D19"/>
    <w:rsid w:val="00346EAE"/>
    <w:rsid w:val="003520E3"/>
    <w:rsid w:val="00353A2F"/>
    <w:rsid w:val="003541CB"/>
    <w:rsid w:val="00363C8D"/>
    <w:rsid w:val="00364F6D"/>
    <w:rsid w:val="00365D9B"/>
    <w:rsid w:val="00370674"/>
    <w:rsid w:val="00370D36"/>
    <w:rsid w:val="00373C74"/>
    <w:rsid w:val="00381069"/>
    <w:rsid w:val="00393F97"/>
    <w:rsid w:val="00394FA2"/>
    <w:rsid w:val="003A79C7"/>
    <w:rsid w:val="003A7DA2"/>
    <w:rsid w:val="003B1854"/>
    <w:rsid w:val="003C7CB6"/>
    <w:rsid w:val="003E02F1"/>
    <w:rsid w:val="003E4D78"/>
    <w:rsid w:val="003E6BC6"/>
    <w:rsid w:val="003F0C66"/>
    <w:rsid w:val="003F4EA7"/>
    <w:rsid w:val="004021C5"/>
    <w:rsid w:val="00412098"/>
    <w:rsid w:val="00415CF1"/>
    <w:rsid w:val="00423855"/>
    <w:rsid w:val="00424922"/>
    <w:rsid w:val="00424B1C"/>
    <w:rsid w:val="00433657"/>
    <w:rsid w:val="00442B85"/>
    <w:rsid w:val="00444193"/>
    <w:rsid w:val="00456562"/>
    <w:rsid w:val="00457E1E"/>
    <w:rsid w:val="00460CAF"/>
    <w:rsid w:val="004612E2"/>
    <w:rsid w:val="00463A0B"/>
    <w:rsid w:val="00463F2A"/>
    <w:rsid w:val="004643D3"/>
    <w:rsid w:val="00484725"/>
    <w:rsid w:val="00490893"/>
    <w:rsid w:val="004932D7"/>
    <w:rsid w:val="004A1AF3"/>
    <w:rsid w:val="004A1EE4"/>
    <w:rsid w:val="004B1D25"/>
    <w:rsid w:val="004B359D"/>
    <w:rsid w:val="004B634B"/>
    <w:rsid w:val="004C2FD2"/>
    <w:rsid w:val="004C5FBC"/>
    <w:rsid w:val="004D5C23"/>
    <w:rsid w:val="004E269E"/>
    <w:rsid w:val="004F2E42"/>
    <w:rsid w:val="004F5278"/>
    <w:rsid w:val="00503446"/>
    <w:rsid w:val="00505688"/>
    <w:rsid w:val="005056B5"/>
    <w:rsid w:val="00513689"/>
    <w:rsid w:val="00515B91"/>
    <w:rsid w:val="00524836"/>
    <w:rsid w:val="00534786"/>
    <w:rsid w:val="00535E19"/>
    <w:rsid w:val="0054433D"/>
    <w:rsid w:val="005454F4"/>
    <w:rsid w:val="00550A50"/>
    <w:rsid w:val="00554B8F"/>
    <w:rsid w:val="00563C2B"/>
    <w:rsid w:val="005711D9"/>
    <w:rsid w:val="00582F70"/>
    <w:rsid w:val="00597C5C"/>
    <w:rsid w:val="005B357A"/>
    <w:rsid w:val="005B5FEE"/>
    <w:rsid w:val="005C5D82"/>
    <w:rsid w:val="005D149F"/>
    <w:rsid w:val="005D5421"/>
    <w:rsid w:val="005D7DBE"/>
    <w:rsid w:val="005E0F31"/>
    <w:rsid w:val="005E23A7"/>
    <w:rsid w:val="005E56D2"/>
    <w:rsid w:val="005F2D7B"/>
    <w:rsid w:val="0060774F"/>
    <w:rsid w:val="00623AEE"/>
    <w:rsid w:val="00626731"/>
    <w:rsid w:val="006371FA"/>
    <w:rsid w:val="00641663"/>
    <w:rsid w:val="006546A8"/>
    <w:rsid w:val="00660FC6"/>
    <w:rsid w:val="00663517"/>
    <w:rsid w:val="006653FC"/>
    <w:rsid w:val="006674E5"/>
    <w:rsid w:val="0068567D"/>
    <w:rsid w:val="00685A8B"/>
    <w:rsid w:val="00686E52"/>
    <w:rsid w:val="00697351"/>
    <w:rsid w:val="006A2804"/>
    <w:rsid w:val="006B0AA4"/>
    <w:rsid w:val="006B7F49"/>
    <w:rsid w:val="006C1B16"/>
    <w:rsid w:val="006C278F"/>
    <w:rsid w:val="006C6F34"/>
    <w:rsid w:val="006C6FD1"/>
    <w:rsid w:val="006D0D5A"/>
    <w:rsid w:val="006E0C2B"/>
    <w:rsid w:val="006E1B19"/>
    <w:rsid w:val="006E7973"/>
    <w:rsid w:val="006F77DC"/>
    <w:rsid w:val="00712F5B"/>
    <w:rsid w:val="007135C1"/>
    <w:rsid w:val="00713E5F"/>
    <w:rsid w:val="00716A28"/>
    <w:rsid w:val="007207C0"/>
    <w:rsid w:val="007216AB"/>
    <w:rsid w:val="0072408A"/>
    <w:rsid w:val="0072607E"/>
    <w:rsid w:val="00731D6D"/>
    <w:rsid w:val="00741C93"/>
    <w:rsid w:val="0074651E"/>
    <w:rsid w:val="00754DA4"/>
    <w:rsid w:val="0075574B"/>
    <w:rsid w:val="007657DC"/>
    <w:rsid w:val="0077395F"/>
    <w:rsid w:val="00774F3A"/>
    <w:rsid w:val="0079508A"/>
    <w:rsid w:val="007A23AE"/>
    <w:rsid w:val="007B3D96"/>
    <w:rsid w:val="007C266D"/>
    <w:rsid w:val="007D2EE4"/>
    <w:rsid w:val="007D3F16"/>
    <w:rsid w:val="007E1037"/>
    <w:rsid w:val="007E208A"/>
    <w:rsid w:val="007E6CE3"/>
    <w:rsid w:val="007E6E7E"/>
    <w:rsid w:val="007E70B1"/>
    <w:rsid w:val="007F4AB9"/>
    <w:rsid w:val="007F6E9E"/>
    <w:rsid w:val="00834520"/>
    <w:rsid w:val="00837091"/>
    <w:rsid w:val="008414D1"/>
    <w:rsid w:val="00846DD5"/>
    <w:rsid w:val="00851970"/>
    <w:rsid w:val="00851C0E"/>
    <w:rsid w:val="008558CD"/>
    <w:rsid w:val="00860122"/>
    <w:rsid w:val="00880414"/>
    <w:rsid w:val="00885C69"/>
    <w:rsid w:val="00886C1C"/>
    <w:rsid w:val="008A0F2E"/>
    <w:rsid w:val="008A3DC9"/>
    <w:rsid w:val="008A486A"/>
    <w:rsid w:val="008B4679"/>
    <w:rsid w:val="008B6BF3"/>
    <w:rsid w:val="008C1EAE"/>
    <w:rsid w:val="008C4BA6"/>
    <w:rsid w:val="008C5C00"/>
    <w:rsid w:val="008E650C"/>
    <w:rsid w:val="008E78C1"/>
    <w:rsid w:val="008F6147"/>
    <w:rsid w:val="009068A4"/>
    <w:rsid w:val="00906D4C"/>
    <w:rsid w:val="00907929"/>
    <w:rsid w:val="00914AF3"/>
    <w:rsid w:val="00915EF3"/>
    <w:rsid w:val="00925687"/>
    <w:rsid w:val="00930631"/>
    <w:rsid w:val="00932D5C"/>
    <w:rsid w:val="009457E9"/>
    <w:rsid w:val="00945BA8"/>
    <w:rsid w:val="00947EC0"/>
    <w:rsid w:val="009571E6"/>
    <w:rsid w:val="00965AEC"/>
    <w:rsid w:val="00966A17"/>
    <w:rsid w:val="009705E1"/>
    <w:rsid w:val="009729A5"/>
    <w:rsid w:val="0098142A"/>
    <w:rsid w:val="00983A99"/>
    <w:rsid w:val="00990AEA"/>
    <w:rsid w:val="0099629C"/>
    <w:rsid w:val="009B4F61"/>
    <w:rsid w:val="009C05F1"/>
    <w:rsid w:val="009C104A"/>
    <w:rsid w:val="009C6CD9"/>
    <w:rsid w:val="009D21FE"/>
    <w:rsid w:val="009D3FD5"/>
    <w:rsid w:val="009D76FD"/>
    <w:rsid w:val="009D78BF"/>
    <w:rsid w:val="009F10A7"/>
    <w:rsid w:val="009F6739"/>
    <w:rsid w:val="00A015E0"/>
    <w:rsid w:val="00A07386"/>
    <w:rsid w:val="00A12FFA"/>
    <w:rsid w:val="00A17C01"/>
    <w:rsid w:val="00A17C44"/>
    <w:rsid w:val="00A24538"/>
    <w:rsid w:val="00A264A2"/>
    <w:rsid w:val="00A31430"/>
    <w:rsid w:val="00A33724"/>
    <w:rsid w:val="00A34CD1"/>
    <w:rsid w:val="00A350F5"/>
    <w:rsid w:val="00A35371"/>
    <w:rsid w:val="00A4321F"/>
    <w:rsid w:val="00A459A2"/>
    <w:rsid w:val="00A52F14"/>
    <w:rsid w:val="00A55C0E"/>
    <w:rsid w:val="00A56986"/>
    <w:rsid w:val="00A708A6"/>
    <w:rsid w:val="00A71E79"/>
    <w:rsid w:val="00A71FF3"/>
    <w:rsid w:val="00A756E0"/>
    <w:rsid w:val="00A77E72"/>
    <w:rsid w:val="00A856DC"/>
    <w:rsid w:val="00A863ED"/>
    <w:rsid w:val="00A94553"/>
    <w:rsid w:val="00A96901"/>
    <w:rsid w:val="00AB05AA"/>
    <w:rsid w:val="00AB56C2"/>
    <w:rsid w:val="00AB61F2"/>
    <w:rsid w:val="00AC106B"/>
    <w:rsid w:val="00AE1C30"/>
    <w:rsid w:val="00AE1CAE"/>
    <w:rsid w:val="00AE65E9"/>
    <w:rsid w:val="00AF1754"/>
    <w:rsid w:val="00AF2FCA"/>
    <w:rsid w:val="00B03C94"/>
    <w:rsid w:val="00B21377"/>
    <w:rsid w:val="00B25249"/>
    <w:rsid w:val="00B26AEB"/>
    <w:rsid w:val="00B274A9"/>
    <w:rsid w:val="00B30269"/>
    <w:rsid w:val="00B354A5"/>
    <w:rsid w:val="00B5100F"/>
    <w:rsid w:val="00B51A89"/>
    <w:rsid w:val="00B5268F"/>
    <w:rsid w:val="00B553C6"/>
    <w:rsid w:val="00B557BE"/>
    <w:rsid w:val="00B55A95"/>
    <w:rsid w:val="00B626A0"/>
    <w:rsid w:val="00B64D5A"/>
    <w:rsid w:val="00B64F8F"/>
    <w:rsid w:val="00B713FF"/>
    <w:rsid w:val="00B87AB7"/>
    <w:rsid w:val="00B87D18"/>
    <w:rsid w:val="00B94263"/>
    <w:rsid w:val="00BA6554"/>
    <w:rsid w:val="00BA7367"/>
    <w:rsid w:val="00BD74C9"/>
    <w:rsid w:val="00BE38C2"/>
    <w:rsid w:val="00BE3E64"/>
    <w:rsid w:val="00BF0BC2"/>
    <w:rsid w:val="00BF1576"/>
    <w:rsid w:val="00BF72BA"/>
    <w:rsid w:val="00C0430E"/>
    <w:rsid w:val="00C07C3D"/>
    <w:rsid w:val="00C23F1B"/>
    <w:rsid w:val="00C3249F"/>
    <w:rsid w:val="00C43F5C"/>
    <w:rsid w:val="00C7042A"/>
    <w:rsid w:val="00C70FB9"/>
    <w:rsid w:val="00C7502B"/>
    <w:rsid w:val="00C77EF5"/>
    <w:rsid w:val="00C81521"/>
    <w:rsid w:val="00C81683"/>
    <w:rsid w:val="00C82D78"/>
    <w:rsid w:val="00C836A4"/>
    <w:rsid w:val="00C84C86"/>
    <w:rsid w:val="00C8533E"/>
    <w:rsid w:val="00C85F9D"/>
    <w:rsid w:val="00C92C4A"/>
    <w:rsid w:val="00C94067"/>
    <w:rsid w:val="00CA06D0"/>
    <w:rsid w:val="00CA2174"/>
    <w:rsid w:val="00CB0759"/>
    <w:rsid w:val="00CB44B0"/>
    <w:rsid w:val="00CD22FC"/>
    <w:rsid w:val="00CE0728"/>
    <w:rsid w:val="00CE7527"/>
    <w:rsid w:val="00CF2F08"/>
    <w:rsid w:val="00D04853"/>
    <w:rsid w:val="00D11FEA"/>
    <w:rsid w:val="00D147AE"/>
    <w:rsid w:val="00D159E9"/>
    <w:rsid w:val="00D20553"/>
    <w:rsid w:val="00D22623"/>
    <w:rsid w:val="00D55226"/>
    <w:rsid w:val="00D607AB"/>
    <w:rsid w:val="00D76FD5"/>
    <w:rsid w:val="00D83033"/>
    <w:rsid w:val="00D87209"/>
    <w:rsid w:val="00D95C14"/>
    <w:rsid w:val="00DB1A48"/>
    <w:rsid w:val="00DB1A6E"/>
    <w:rsid w:val="00DB388E"/>
    <w:rsid w:val="00DC1685"/>
    <w:rsid w:val="00DC213B"/>
    <w:rsid w:val="00DC78A6"/>
    <w:rsid w:val="00DC7C17"/>
    <w:rsid w:val="00DD6B25"/>
    <w:rsid w:val="00DE2D22"/>
    <w:rsid w:val="00DE7CD7"/>
    <w:rsid w:val="00DF3CE5"/>
    <w:rsid w:val="00E04780"/>
    <w:rsid w:val="00E0681B"/>
    <w:rsid w:val="00E20AE1"/>
    <w:rsid w:val="00E22B90"/>
    <w:rsid w:val="00E22F31"/>
    <w:rsid w:val="00E2442D"/>
    <w:rsid w:val="00E24CC9"/>
    <w:rsid w:val="00E2769A"/>
    <w:rsid w:val="00E303FD"/>
    <w:rsid w:val="00E32BCC"/>
    <w:rsid w:val="00E43261"/>
    <w:rsid w:val="00E56ECC"/>
    <w:rsid w:val="00E6273A"/>
    <w:rsid w:val="00E6418D"/>
    <w:rsid w:val="00E70EB1"/>
    <w:rsid w:val="00E819F1"/>
    <w:rsid w:val="00E91DD6"/>
    <w:rsid w:val="00E97A0A"/>
    <w:rsid w:val="00EB0377"/>
    <w:rsid w:val="00EB2400"/>
    <w:rsid w:val="00EB52C5"/>
    <w:rsid w:val="00EB6462"/>
    <w:rsid w:val="00EB6CCB"/>
    <w:rsid w:val="00EC683B"/>
    <w:rsid w:val="00EE576C"/>
    <w:rsid w:val="00EE6FF8"/>
    <w:rsid w:val="00EE7B02"/>
    <w:rsid w:val="00EE7C70"/>
    <w:rsid w:val="00EF2F84"/>
    <w:rsid w:val="00F005D1"/>
    <w:rsid w:val="00F00CE4"/>
    <w:rsid w:val="00F1405A"/>
    <w:rsid w:val="00F23FFD"/>
    <w:rsid w:val="00F305C4"/>
    <w:rsid w:val="00F331CF"/>
    <w:rsid w:val="00F33FDE"/>
    <w:rsid w:val="00F35A0D"/>
    <w:rsid w:val="00F40AF5"/>
    <w:rsid w:val="00F437B4"/>
    <w:rsid w:val="00F5054D"/>
    <w:rsid w:val="00F513AB"/>
    <w:rsid w:val="00F63F72"/>
    <w:rsid w:val="00F72160"/>
    <w:rsid w:val="00F93C95"/>
    <w:rsid w:val="00F95633"/>
    <w:rsid w:val="00F96B84"/>
    <w:rsid w:val="00FA15A0"/>
    <w:rsid w:val="00FA4178"/>
    <w:rsid w:val="00FA7974"/>
    <w:rsid w:val="00FA7C64"/>
    <w:rsid w:val="00FB32E0"/>
    <w:rsid w:val="00FD407D"/>
    <w:rsid w:val="00FE10C0"/>
    <w:rsid w:val="00FE1563"/>
    <w:rsid w:val="00FE28A6"/>
    <w:rsid w:val="00FE4C13"/>
    <w:rsid w:val="00FF6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43261"/>
    <w:pPr>
      <w:spacing w:after="42" w:line="269" w:lineRule="auto"/>
      <w:ind w:left="294" w:hanging="10"/>
      <w:jc w:val="both"/>
    </w:pPr>
    <w:rPr>
      <w:rFonts w:ascii="Arial" w:eastAsia="Arial" w:hAnsi="Arial" w:cs="Arial"/>
      <w:color w:val="000000"/>
      <w:sz w:val="22"/>
      <w:szCs w:val="22"/>
      <w:lang w:val="uk-UA" w:eastAsia="uk-UA"/>
    </w:rPr>
  </w:style>
  <w:style w:type="paragraph" w:styleId="1">
    <w:name w:val="heading 1"/>
    <w:next w:val="a"/>
    <w:link w:val="10"/>
    <w:uiPriority w:val="9"/>
    <w:qFormat/>
    <w:rsid w:val="00C85F9D"/>
    <w:pPr>
      <w:keepNext/>
      <w:keepLines/>
      <w:pageBreakBefore/>
      <w:numPr>
        <w:numId w:val="2"/>
      </w:numPr>
      <w:spacing w:after="4" w:line="269" w:lineRule="auto"/>
      <w:ind w:left="357" w:hanging="357"/>
      <w:outlineLvl w:val="0"/>
    </w:pPr>
    <w:rPr>
      <w:rFonts w:ascii="Times New Roman" w:eastAsia="Arial" w:hAnsi="Times New Roman"/>
      <w:b/>
      <w:caps/>
      <w:sz w:val="28"/>
      <w:szCs w:val="22"/>
    </w:rPr>
  </w:style>
  <w:style w:type="paragraph" w:styleId="2">
    <w:name w:val="heading 2"/>
    <w:next w:val="a"/>
    <w:link w:val="20"/>
    <w:uiPriority w:val="9"/>
    <w:qFormat/>
    <w:rsid w:val="00C85F9D"/>
    <w:pPr>
      <w:keepNext/>
      <w:keepLines/>
      <w:numPr>
        <w:ilvl w:val="1"/>
        <w:numId w:val="2"/>
      </w:numPr>
      <w:spacing w:before="120" w:after="120" w:line="259" w:lineRule="auto"/>
      <w:outlineLvl w:val="1"/>
    </w:pPr>
    <w:rPr>
      <w:rFonts w:ascii="Times New Roman" w:eastAsia="Arial" w:hAnsi="Times New Roman"/>
      <w:b/>
      <w:color w:val="000000"/>
      <w:sz w:val="28"/>
      <w:szCs w:val="22"/>
    </w:rPr>
  </w:style>
  <w:style w:type="paragraph" w:styleId="3">
    <w:name w:val="heading 3"/>
    <w:basedOn w:val="a"/>
    <w:next w:val="a"/>
    <w:link w:val="30"/>
    <w:uiPriority w:val="9"/>
    <w:qFormat/>
    <w:rsid w:val="00C85F9D"/>
    <w:pPr>
      <w:keepNext/>
      <w:keepLines/>
      <w:numPr>
        <w:ilvl w:val="2"/>
        <w:numId w:val="2"/>
      </w:numPr>
      <w:spacing w:before="200" w:after="0"/>
      <w:outlineLvl w:val="2"/>
    </w:pPr>
    <w:rPr>
      <w:rFonts w:ascii="Times New Roman" w:eastAsia="Times New Roman" w:hAnsi="Times New Roman" w:cs="Times New Roman"/>
      <w:b/>
      <w:bCs/>
      <w:i/>
      <w:color w:val="auto"/>
      <w:sz w:val="28"/>
      <w:lang w:val="x-none" w:eastAsia="x-none"/>
    </w:rPr>
  </w:style>
  <w:style w:type="paragraph" w:styleId="4">
    <w:name w:val="heading 4"/>
    <w:basedOn w:val="a"/>
    <w:next w:val="a"/>
    <w:link w:val="40"/>
    <w:uiPriority w:val="9"/>
    <w:qFormat/>
    <w:rsid w:val="00C85F9D"/>
    <w:pPr>
      <w:keepNext/>
      <w:keepLines/>
      <w:numPr>
        <w:ilvl w:val="3"/>
        <w:numId w:val="2"/>
      </w:numPr>
      <w:spacing w:before="200" w:after="0"/>
      <w:outlineLvl w:val="3"/>
    </w:pPr>
    <w:rPr>
      <w:rFonts w:ascii="Calibri Light" w:eastAsia="Times New Roman" w:hAnsi="Calibri Light" w:cs="Times New Roman"/>
      <w:b/>
      <w:bCs/>
      <w:i/>
      <w:iCs/>
      <w:color w:val="5B9BD5"/>
      <w:lang w:val="x-none" w:eastAsia="x-none"/>
    </w:rPr>
  </w:style>
  <w:style w:type="paragraph" w:styleId="5">
    <w:name w:val="heading 5"/>
    <w:basedOn w:val="a"/>
    <w:next w:val="a"/>
    <w:link w:val="50"/>
    <w:uiPriority w:val="9"/>
    <w:qFormat/>
    <w:rsid w:val="00C85F9D"/>
    <w:pPr>
      <w:keepNext/>
      <w:keepLines/>
      <w:numPr>
        <w:ilvl w:val="4"/>
        <w:numId w:val="2"/>
      </w:numPr>
      <w:spacing w:before="200" w:after="0"/>
      <w:outlineLvl w:val="4"/>
    </w:pPr>
    <w:rPr>
      <w:rFonts w:ascii="Calibri Light" w:eastAsia="Times New Roman" w:hAnsi="Calibri Light" w:cs="Times New Roman"/>
      <w:color w:val="1F4D78"/>
      <w:lang w:val="x-none" w:eastAsia="x-none"/>
    </w:rPr>
  </w:style>
  <w:style w:type="paragraph" w:styleId="6">
    <w:name w:val="heading 6"/>
    <w:basedOn w:val="a"/>
    <w:next w:val="a"/>
    <w:link w:val="60"/>
    <w:uiPriority w:val="9"/>
    <w:qFormat/>
    <w:rsid w:val="00C85F9D"/>
    <w:pPr>
      <w:keepNext/>
      <w:keepLines/>
      <w:numPr>
        <w:ilvl w:val="5"/>
        <w:numId w:val="2"/>
      </w:numPr>
      <w:spacing w:before="200" w:after="0"/>
      <w:outlineLvl w:val="5"/>
    </w:pPr>
    <w:rPr>
      <w:rFonts w:ascii="Calibri Light" w:eastAsia="Times New Roman" w:hAnsi="Calibri Light" w:cs="Times New Roman"/>
      <w:i/>
      <w:iCs/>
      <w:color w:val="1F4D78"/>
      <w:lang w:val="x-none" w:eastAsia="x-none"/>
    </w:rPr>
  </w:style>
  <w:style w:type="paragraph" w:styleId="7">
    <w:name w:val="heading 7"/>
    <w:basedOn w:val="a"/>
    <w:next w:val="a"/>
    <w:link w:val="70"/>
    <w:uiPriority w:val="9"/>
    <w:qFormat/>
    <w:rsid w:val="00C85F9D"/>
    <w:pPr>
      <w:keepNext/>
      <w:keepLines/>
      <w:numPr>
        <w:ilvl w:val="6"/>
        <w:numId w:val="2"/>
      </w:numPr>
      <w:spacing w:before="200" w:after="0"/>
      <w:outlineLvl w:val="6"/>
    </w:pPr>
    <w:rPr>
      <w:rFonts w:ascii="Calibri Light" w:eastAsia="Times New Roman" w:hAnsi="Calibri Light" w:cs="Times New Roman"/>
      <w:i/>
      <w:iCs/>
      <w:color w:val="404040"/>
      <w:lang w:val="x-none" w:eastAsia="x-none"/>
    </w:rPr>
  </w:style>
  <w:style w:type="paragraph" w:styleId="8">
    <w:name w:val="heading 8"/>
    <w:basedOn w:val="a"/>
    <w:next w:val="a"/>
    <w:link w:val="80"/>
    <w:uiPriority w:val="9"/>
    <w:qFormat/>
    <w:rsid w:val="00C85F9D"/>
    <w:pPr>
      <w:keepNext/>
      <w:keepLines/>
      <w:numPr>
        <w:ilvl w:val="7"/>
        <w:numId w:val="2"/>
      </w:numPr>
      <w:spacing w:before="200" w:after="0"/>
      <w:outlineLvl w:val="7"/>
    </w:pPr>
    <w:rPr>
      <w:rFonts w:ascii="Calibri Light" w:eastAsia="Times New Roman" w:hAnsi="Calibri Light" w:cs="Times New Roman"/>
      <w:color w:val="404040"/>
      <w:sz w:val="20"/>
      <w:szCs w:val="20"/>
      <w:lang w:val="x-none" w:eastAsia="x-none"/>
    </w:rPr>
  </w:style>
  <w:style w:type="paragraph" w:styleId="9">
    <w:name w:val="heading 9"/>
    <w:basedOn w:val="a"/>
    <w:next w:val="a"/>
    <w:link w:val="90"/>
    <w:uiPriority w:val="9"/>
    <w:qFormat/>
    <w:rsid w:val="00C85F9D"/>
    <w:pPr>
      <w:keepNext/>
      <w:keepLines/>
      <w:numPr>
        <w:ilvl w:val="8"/>
        <w:numId w:val="2"/>
      </w:numPr>
      <w:spacing w:before="200" w:after="0"/>
      <w:outlineLvl w:val="8"/>
    </w:pPr>
    <w:rPr>
      <w:rFonts w:ascii="Calibri Light" w:eastAsia="Times New Roman" w:hAnsi="Calibri Light" w:cs="Times New Roman"/>
      <w:i/>
      <w:iCs/>
      <w:color w:val="404040"/>
      <w:sz w:val="20"/>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85F9D"/>
    <w:rPr>
      <w:rFonts w:ascii="Times New Roman" w:eastAsia="Arial" w:hAnsi="Times New Roman"/>
      <w:b/>
      <w:caps/>
      <w:sz w:val="28"/>
      <w:szCs w:val="22"/>
      <w:lang w:bidi="ar-SA"/>
    </w:rPr>
  </w:style>
  <w:style w:type="character" w:customStyle="1" w:styleId="20">
    <w:name w:val="Заголовок 2 Знак"/>
    <w:link w:val="2"/>
    <w:uiPriority w:val="9"/>
    <w:rsid w:val="00C85F9D"/>
    <w:rPr>
      <w:rFonts w:ascii="Times New Roman" w:eastAsia="Arial" w:hAnsi="Times New Roman"/>
      <w:b/>
      <w:color w:val="000000"/>
      <w:sz w:val="28"/>
      <w:szCs w:val="22"/>
      <w:lang w:bidi="ar-SA"/>
    </w:rPr>
  </w:style>
  <w:style w:type="character" w:customStyle="1" w:styleId="30">
    <w:name w:val="Заголовок 3 Знак"/>
    <w:link w:val="3"/>
    <w:uiPriority w:val="9"/>
    <w:rsid w:val="00C85F9D"/>
    <w:rPr>
      <w:rFonts w:ascii="Times New Roman" w:eastAsia="Times New Roman" w:hAnsi="Times New Roman"/>
      <w:b/>
      <w:bCs/>
      <w:i/>
      <w:sz w:val="28"/>
      <w:szCs w:val="22"/>
    </w:rPr>
  </w:style>
  <w:style w:type="character" w:customStyle="1" w:styleId="40">
    <w:name w:val="Заголовок 4 Знак"/>
    <w:link w:val="4"/>
    <w:uiPriority w:val="9"/>
    <w:semiHidden/>
    <w:rsid w:val="00C85F9D"/>
    <w:rPr>
      <w:rFonts w:ascii="Calibri Light" w:eastAsia="Times New Roman" w:hAnsi="Calibri Light"/>
      <w:b/>
      <w:bCs/>
      <w:i/>
      <w:iCs/>
      <w:color w:val="5B9BD5"/>
      <w:sz w:val="22"/>
      <w:szCs w:val="22"/>
    </w:rPr>
  </w:style>
  <w:style w:type="character" w:customStyle="1" w:styleId="50">
    <w:name w:val="Заголовок 5 Знак"/>
    <w:link w:val="5"/>
    <w:uiPriority w:val="9"/>
    <w:semiHidden/>
    <w:rsid w:val="00C85F9D"/>
    <w:rPr>
      <w:rFonts w:ascii="Calibri Light" w:eastAsia="Times New Roman" w:hAnsi="Calibri Light"/>
      <w:color w:val="1F4D78"/>
      <w:sz w:val="22"/>
      <w:szCs w:val="22"/>
    </w:rPr>
  </w:style>
  <w:style w:type="character" w:customStyle="1" w:styleId="60">
    <w:name w:val="Заголовок 6 Знак"/>
    <w:link w:val="6"/>
    <w:uiPriority w:val="9"/>
    <w:semiHidden/>
    <w:rsid w:val="00C85F9D"/>
    <w:rPr>
      <w:rFonts w:ascii="Calibri Light" w:eastAsia="Times New Roman" w:hAnsi="Calibri Light"/>
      <w:i/>
      <w:iCs/>
      <w:color w:val="1F4D78"/>
      <w:sz w:val="22"/>
      <w:szCs w:val="22"/>
    </w:rPr>
  </w:style>
  <w:style w:type="character" w:customStyle="1" w:styleId="70">
    <w:name w:val="Заголовок 7 Знак"/>
    <w:link w:val="7"/>
    <w:uiPriority w:val="9"/>
    <w:semiHidden/>
    <w:rsid w:val="00C85F9D"/>
    <w:rPr>
      <w:rFonts w:ascii="Calibri Light" w:eastAsia="Times New Roman" w:hAnsi="Calibri Light"/>
      <w:i/>
      <w:iCs/>
      <w:color w:val="404040"/>
      <w:sz w:val="22"/>
      <w:szCs w:val="22"/>
    </w:rPr>
  </w:style>
  <w:style w:type="character" w:customStyle="1" w:styleId="80">
    <w:name w:val="Заголовок 8 Знак"/>
    <w:link w:val="8"/>
    <w:uiPriority w:val="9"/>
    <w:semiHidden/>
    <w:rsid w:val="00C85F9D"/>
    <w:rPr>
      <w:rFonts w:ascii="Calibri Light" w:eastAsia="Times New Roman" w:hAnsi="Calibri Light"/>
      <w:color w:val="404040"/>
    </w:rPr>
  </w:style>
  <w:style w:type="character" w:customStyle="1" w:styleId="90">
    <w:name w:val="Заголовок 9 Знак"/>
    <w:link w:val="9"/>
    <w:uiPriority w:val="9"/>
    <w:semiHidden/>
    <w:rsid w:val="00C85F9D"/>
    <w:rPr>
      <w:rFonts w:ascii="Calibri Light" w:eastAsia="Times New Roman" w:hAnsi="Calibri Light"/>
      <w:i/>
      <w:iCs/>
      <w:color w:val="404040"/>
    </w:rPr>
  </w:style>
  <w:style w:type="table" w:customStyle="1" w:styleId="TableGrid">
    <w:name w:val="TableGrid"/>
    <w:rsid w:val="00C85F9D"/>
    <w:rPr>
      <w:rFonts w:eastAsia="Times New Roman"/>
      <w:sz w:val="22"/>
      <w:szCs w:val="22"/>
      <w:lang w:val="uk-UA" w:eastAsia="uk-UA"/>
    </w:rPr>
    <w:tblPr>
      <w:tblCellMar>
        <w:top w:w="0" w:type="dxa"/>
        <w:left w:w="0" w:type="dxa"/>
        <w:bottom w:w="0" w:type="dxa"/>
        <w:right w:w="0" w:type="dxa"/>
      </w:tblCellMar>
    </w:tblPr>
  </w:style>
  <w:style w:type="paragraph" w:styleId="a3">
    <w:name w:val="Balloon Text"/>
    <w:basedOn w:val="a"/>
    <w:link w:val="a4"/>
    <w:uiPriority w:val="99"/>
    <w:semiHidden/>
    <w:unhideWhenUsed/>
    <w:rsid w:val="00C85F9D"/>
    <w:pPr>
      <w:spacing w:after="0" w:line="240" w:lineRule="auto"/>
    </w:pPr>
    <w:rPr>
      <w:rFonts w:ascii="Tahoma" w:hAnsi="Tahoma" w:cs="Times New Roman"/>
      <w:sz w:val="16"/>
      <w:szCs w:val="16"/>
      <w:lang w:val="x-none"/>
    </w:rPr>
  </w:style>
  <w:style w:type="character" w:customStyle="1" w:styleId="a4">
    <w:name w:val="Текст выноски Знак"/>
    <w:link w:val="a3"/>
    <w:uiPriority w:val="99"/>
    <w:semiHidden/>
    <w:rsid w:val="00C85F9D"/>
    <w:rPr>
      <w:rFonts w:ascii="Tahoma" w:eastAsia="Arial" w:hAnsi="Tahoma" w:cs="Tahoma"/>
      <w:color w:val="000000"/>
      <w:sz w:val="16"/>
      <w:szCs w:val="16"/>
      <w:lang w:eastAsia="uk-UA"/>
    </w:rPr>
  </w:style>
  <w:style w:type="character" w:styleId="a5">
    <w:name w:val="Hyperlink"/>
    <w:uiPriority w:val="99"/>
    <w:unhideWhenUsed/>
    <w:rsid w:val="00C85F9D"/>
    <w:rPr>
      <w:color w:val="0000FF"/>
      <w:u w:val="single"/>
    </w:rPr>
  </w:style>
  <w:style w:type="paragraph" w:styleId="a6">
    <w:name w:val="Normal (Web)"/>
    <w:aliases w:val="Обычный (Web)"/>
    <w:basedOn w:val="a"/>
    <w:uiPriority w:val="99"/>
    <w:unhideWhenUsed/>
    <w:rsid w:val="00C85F9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ru-RU" w:eastAsia="ru-RU"/>
    </w:rPr>
  </w:style>
  <w:style w:type="paragraph" w:styleId="a7">
    <w:name w:val="List Paragraph"/>
    <w:basedOn w:val="a"/>
    <w:link w:val="a8"/>
    <w:uiPriority w:val="99"/>
    <w:qFormat/>
    <w:rsid w:val="00C85F9D"/>
    <w:pPr>
      <w:spacing w:after="0" w:line="240" w:lineRule="auto"/>
      <w:ind w:left="720" w:firstLine="0"/>
      <w:contextualSpacing/>
      <w:jc w:val="left"/>
    </w:pPr>
    <w:rPr>
      <w:rFonts w:eastAsia="Calibri" w:cs="Times New Roman"/>
      <w:color w:val="auto"/>
      <w:sz w:val="20"/>
      <w:szCs w:val="20"/>
      <w:lang w:val="en-US" w:eastAsia="ja-JP"/>
    </w:rPr>
  </w:style>
  <w:style w:type="character" w:customStyle="1" w:styleId="a8">
    <w:name w:val="Абзац списка Знак"/>
    <w:link w:val="a7"/>
    <w:uiPriority w:val="99"/>
    <w:locked/>
    <w:rsid w:val="00C85F9D"/>
    <w:rPr>
      <w:rFonts w:ascii="Arial" w:eastAsia="Calibri" w:hAnsi="Arial" w:cs="Times New Roman"/>
      <w:sz w:val="20"/>
      <w:szCs w:val="20"/>
      <w:lang w:val="en-US" w:eastAsia="ja-JP"/>
    </w:rPr>
  </w:style>
  <w:style w:type="paragraph" w:customStyle="1" w:styleId="TableTitle">
    <w:name w:val="Table Title"/>
    <w:basedOn w:val="a"/>
    <w:next w:val="a"/>
    <w:autoRedefine/>
    <w:uiPriority w:val="99"/>
    <w:qFormat/>
    <w:rsid w:val="00DE7CD7"/>
    <w:pPr>
      <w:shd w:val="clear" w:color="auto" w:fill="FFFFFF"/>
      <w:suppressAutoHyphens/>
      <w:spacing w:before="120" w:after="120" w:line="240" w:lineRule="auto"/>
      <w:ind w:left="0" w:firstLine="0"/>
      <w:jc w:val="left"/>
    </w:pPr>
    <w:rPr>
      <w:rFonts w:ascii="Calibri" w:eastAsia="Times New Roman" w:hAnsi="Calibri" w:cs="Calibri"/>
      <w:bCs/>
      <w:color w:val="auto"/>
      <w:sz w:val="24"/>
      <w:szCs w:val="24"/>
      <w:lang w:eastAsia="en-US"/>
    </w:rPr>
  </w:style>
  <w:style w:type="character" w:styleId="a9">
    <w:name w:val="Strong"/>
    <w:uiPriority w:val="22"/>
    <w:qFormat/>
    <w:rsid w:val="00C85F9D"/>
    <w:rPr>
      <w:b/>
      <w:bCs/>
    </w:rPr>
  </w:style>
  <w:style w:type="paragraph" w:styleId="aa">
    <w:name w:val="header"/>
    <w:basedOn w:val="a"/>
    <w:link w:val="ab"/>
    <w:uiPriority w:val="99"/>
    <w:unhideWhenUsed/>
    <w:rsid w:val="00C85F9D"/>
    <w:pPr>
      <w:tabs>
        <w:tab w:val="center" w:pos="4677"/>
        <w:tab w:val="right" w:pos="9355"/>
      </w:tabs>
      <w:spacing w:after="0" w:line="240" w:lineRule="auto"/>
    </w:pPr>
    <w:rPr>
      <w:rFonts w:cs="Times New Roman"/>
      <w:sz w:val="20"/>
      <w:szCs w:val="20"/>
      <w:lang w:val="x-none"/>
    </w:rPr>
  </w:style>
  <w:style w:type="character" w:customStyle="1" w:styleId="ab">
    <w:name w:val="Верхний колонтитул Знак"/>
    <w:link w:val="aa"/>
    <w:uiPriority w:val="99"/>
    <w:rsid w:val="00C85F9D"/>
    <w:rPr>
      <w:rFonts w:ascii="Arial" w:eastAsia="Arial" w:hAnsi="Arial" w:cs="Arial"/>
      <w:color w:val="000000"/>
      <w:lang w:eastAsia="uk-UA"/>
    </w:rPr>
  </w:style>
  <w:style w:type="paragraph" w:styleId="ac">
    <w:name w:val="footer"/>
    <w:basedOn w:val="a"/>
    <w:link w:val="ad"/>
    <w:uiPriority w:val="99"/>
    <w:unhideWhenUsed/>
    <w:rsid w:val="00C85F9D"/>
    <w:pPr>
      <w:tabs>
        <w:tab w:val="center" w:pos="4677"/>
        <w:tab w:val="right" w:pos="9355"/>
      </w:tabs>
      <w:spacing w:after="0" w:line="240" w:lineRule="auto"/>
    </w:pPr>
    <w:rPr>
      <w:rFonts w:cs="Times New Roman"/>
      <w:sz w:val="20"/>
      <w:szCs w:val="20"/>
      <w:lang w:val="x-none"/>
    </w:rPr>
  </w:style>
  <w:style w:type="character" w:customStyle="1" w:styleId="ad">
    <w:name w:val="Нижний колонтитул Знак"/>
    <w:link w:val="ac"/>
    <w:uiPriority w:val="99"/>
    <w:rsid w:val="00C85F9D"/>
    <w:rPr>
      <w:rFonts w:ascii="Arial" w:eastAsia="Arial" w:hAnsi="Arial" w:cs="Arial"/>
      <w:color w:val="000000"/>
      <w:lang w:eastAsia="uk-UA"/>
    </w:rPr>
  </w:style>
  <w:style w:type="character" w:styleId="ae">
    <w:name w:val="annotation reference"/>
    <w:uiPriority w:val="99"/>
    <w:semiHidden/>
    <w:unhideWhenUsed/>
    <w:rsid w:val="00C85F9D"/>
    <w:rPr>
      <w:sz w:val="16"/>
      <w:szCs w:val="16"/>
    </w:rPr>
  </w:style>
  <w:style w:type="paragraph" w:styleId="af">
    <w:name w:val="annotation text"/>
    <w:basedOn w:val="a"/>
    <w:link w:val="af0"/>
    <w:uiPriority w:val="99"/>
    <w:semiHidden/>
    <w:unhideWhenUsed/>
    <w:rsid w:val="00C85F9D"/>
    <w:pPr>
      <w:spacing w:line="240" w:lineRule="auto"/>
    </w:pPr>
    <w:rPr>
      <w:rFonts w:cs="Times New Roman"/>
      <w:sz w:val="20"/>
      <w:szCs w:val="20"/>
      <w:lang w:val="x-none"/>
    </w:rPr>
  </w:style>
  <w:style w:type="character" w:customStyle="1" w:styleId="af0">
    <w:name w:val="Текст примечания Знак"/>
    <w:link w:val="af"/>
    <w:uiPriority w:val="99"/>
    <w:semiHidden/>
    <w:rsid w:val="00C85F9D"/>
    <w:rPr>
      <w:rFonts w:ascii="Arial" w:eastAsia="Arial" w:hAnsi="Arial" w:cs="Arial"/>
      <w:color w:val="000000"/>
      <w:sz w:val="20"/>
      <w:szCs w:val="20"/>
      <w:lang w:eastAsia="uk-UA"/>
    </w:rPr>
  </w:style>
  <w:style w:type="paragraph" w:styleId="af1">
    <w:name w:val="annotation subject"/>
    <w:basedOn w:val="af"/>
    <w:next w:val="af"/>
    <w:link w:val="af2"/>
    <w:uiPriority w:val="99"/>
    <w:semiHidden/>
    <w:unhideWhenUsed/>
    <w:rsid w:val="00C85F9D"/>
    <w:rPr>
      <w:b/>
      <w:bCs/>
    </w:rPr>
  </w:style>
  <w:style w:type="character" w:customStyle="1" w:styleId="af2">
    <w:name w:val="Тема примечания Знак"/>
    <w:link w:val="af1"/>
    <w:uiPriority w:val="99"/>
    <w:semiHidden/>
    <w:rsid w:val="00C85F9D"/>
    <w:rPr>
      <w:rFonts w:ascii="Arial" w:eastAsia="Arial" w:hAnsi="Arial" w:cs="Arial"/>
      <w:b/>
      <w:bCs/>
      <w:color w:val="000000"/>
      <w:sz w:val="20"/>
      <w:szCs w:val="20"/>
      <w:lang w:eastAsia="uk-UA"/>
    </w:rPr>
  </w:style>
  <w:style w:type="paragraph" w:styleId="af3">
    <w:name w:val="caption"/>
    <w:basedOn w:val="a"/>
    <w:next w:val="a"/>
    <w:uiPriority w:val="99"/>
    <w:qFormat/>
    <w:rsid w:val="00C85F9D"/>
    <w:pPr>
      <w:spacing w:after="200" w:line="240" w:lineRule="auto"/>
    </w:pPr>
    <w:rPr>
      <w:rFonts w:ascii="Times New Roman" w:hAnsi="Times New Roman"/>
      <w:b/>
      <w:bCs/>
      <w:i/>
      <w:color w:val="auto"/>
      <w:sz w:val="26"/>
      <w:szCs w:val="18"/>
    </w:rPr>
  </w:style>
  <w:style w:type="paragraph" w:styleId="af4">
    <w:name w:val="TOC Heading"/>
    <w:basedOn w:val="1"/>
    <w:next w:val="a"/>
    <w:uiPriority w:val="39"/>
    <w:qFormat/>
    <w:rsid w:val="00C85F9D"/>
    <w:pPr>
      <w:pageBreakBefore w:val="0"/>
      <w:numPr>
        <w:numId w:val="0"/>
      </w:numPr>
      <w:spacing w:before="480" w:after="0" w:line="276" w:lineRule="auto"/>
      <w:outlineLvl w:val="9"/>
    </w:pPr>
    <w:rPr>
      <w:rFonts w:ascii="Calibri Light" w:eastAsia="Times New Roman" w:hAnsi="Calibri Light"/>
      <w:bCs/>
      <w:caps w:val="0"/>
      <w:color w:val="2E74B5"/>
      <w:szCs w:val="28"/>
      <w:lang w:eastAsia="en-US"/>
    </w:rPr>
  </w:style>
  <w:style w:type="paragraph" w:styleId="11">
    <w:name w:val="toc 1"/>
    <w:basedOn w:val="a"/>
    <w:next w:val="a"/>
    <w:autoRedefine/>
    <w:uiPriority w:val="39"/>
    <w:unhideWhenUsed/>
    <w:rsid w:val="00C85F9D"/>
    <w:pPr>
      <w:tabs>
        <w:tab w:val="right" w:leader="dot" w:pos="10196"/>
      </w:tabs>
      <w:spacing w:after="100"/>
      <w:ind w:left="0"/>
    </w:pPr>
    <w:rPr>
      <w:noProof/>
      <w:color w:val="auto"/>
    </w:rPr>
  </w:style>
  <w:style w:type="paragraph" w:styleId="21">
    <w:name w:val="toc 2"/>
    <w:basedOn w:val="a"/>
    <w:next w:val="a"/>
    <w:autoRedefine/>
    <w:uiPriority w:val="39"/>
    <w:unhideWhenUsed/>
    <w:rsid w:val="00C85F9D"/>
    <w:pPr>
      <w:spacing w:after="100"/>
      <w:ind w:left="220"/>
    </w:pPr>
  </w:style>
  <w:style w:type="paragraph" w:styleId="31">
    <w:name w:val="toc 3"/>
    <w:basedOn w:val="a"/>
    <w:next w:val="a"/>
    <w:autoRedefine/>
    <w:uiPriority w:val="39"/>
    <w:unhideWhenUsed/>
    <w:rsid w:val="00C85F9D"/>
    <w:pPr>
      <w:spacing w:after="100"/>
      <w:ind w:left="440"/>
    </w:pPr>
  </w:style>
  <w:style w:type="character" w:styleId="af5">
    <w:name w:val="Emphasis"/>
    <w:uiPriority w:val="20"/>
    <w:qFormat/>
    <w:rsid w:val="00C85F9D"/>
    <w:rPr>
      <w:i/>
      <w:iCs/>
    </w:rPr>
  </w:style>
  <w:style w:type="paragraph" w:styleId="af6">
    <w:name w:val="No Spacing"/>
    <w:uiPriority w:val="99"/>
    <w:qFormat/>
    <w:rsid w:val="00C85F9D"/>
    <w:rPr>
      <w:sz w:val="22"/>
      <w:szCs w:val="22"/>
      <w:lang w:eastAsia="en-US"/>
    </w:rPr>
  </w:style>
  <w:style w:type="character" w:styleId="af7">
    <w:name w:val="Placeholder Text"/>
    <w:uiPriority w:val="99"/>
    <w:semiHidden/>
    <w:rsid w:val="00C85F9D"/>
    <w:rPr>
      <w:color w:val="808080"/>
    </w:rPr>
  </w:style>
  <w:style w:type="paragraph" w:styleId="af8">
    <w:name w:val="table of figures"/>
    <w:basedOn w:val="a"/>
    <w:next w:val="a"/>
    <w:autoRedefine/>
    <w:uiPriority w:val="99"/>
    <w:rsid w:val="006B0AA4"/>
    <w:pPr>
      <w:tabs>
        <w:tab w:val="left" w:pos="1418"/>
        <w:tab w:val="right" w:leader="dot" w:pos="9629"/>
      </w:tabs>
      <w:spacing w:before="120" w:after="120" w:line="240" w:lineRule="auto"/>
      <w:ind w:left="0" w:firstLine="0"/>
    </w:pPr>
    <w:rPr>
      <w:rFonts w:eastAsia="Times New Roman" w:cs="Times New Roman"/>
      <w:color w:val="auto"/>
      <w:sz w:val="24"/>
      <w:lang w:eastAsia="en-US"/>
    </w:rPr>
  </w:style>
  <w:style w:type="table" w:styleId="af9">
    <w:name w:val="Table Grid"/>
    <w:basedOn w:val="a1"/>
    <w:uiPriority w:val="39"/>
    <w:rsid w:val="008A48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Незакрита згадка"/>
    <w:uiPriority w:val="99"/>
    <w:semiHidden/>
    <w:unhideWhenUsed/>
    <w:rsid w:val="005C5D82"/>
    <w:rPr>
      <w:color w:val="605E5C"/>
      <w:shd w:val="clear" w:color="auto" w:fill="E1DFDD"/>
    </w:rPr>
  </w:style>
  <w:style w:type="character" w:styleId="afb">
    <w:name w:val="FollowedHyperlink"/>
    <w:uiPriority w:val="99"/>
    <w:semiHidden/>
    <w:unhideWhenUsed/>
    <w:rsid w:val="005C5D82"/>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43261"/>
    <w:pPr>
      <w:spacing w:after="42" w:line="269" w:lineRule="auto"/>
      <w:ind w:left="294" w:hanging="10"/>
      <w:jc w:val="both"/>
    </w:pPr>
    <w:rPr>
      <w:rFonts w:ascii="Arial" w:eastAsia="Arial" w:hAnsi="Arial" w:cs="Arial"/>
      <w:color w:val="000000"/>
      <w:sz w:val="22"/>
      <w:szCs w:val="22"/>
      <w:lang w:val="uk-UA" w:eastAsia="uk-UA"/>
    </w:rPr>
  </w:style>
  <w:style w:type="paragraph" w:styleId="1">
    <w:name w:val="heading 1"/>
    <w:next w:val="a"/>
    <w:link w:val="10"/>
    <w:uiPriority w:val="9"/>
    <w:qFormat/>
    <w:rsid w:val="00C85F9D"/>
    <w:pPr>
      <w:keepNext/>
      <w:keepLines/>
      <w:pageBreakBefore/>
      <w:numPr>
        <w:numId w:val="2"/>
      </w:numPr>
      <w:spacing w:after="4" w:line="269" w:lineRule="auto"/>
      <w:ind w:left="357" w:hanging="357"/>
      <w:outlineLvl w:val="0"/>
    </w:pPr>
    <w:rPr>
      <w:rFonts w:ascii="Times New Roman" w:eastAsia="Arial" w:hAnsi="Times New Roman"/>
      <w:b/>
      <w:caps/>
      <w:sz w:val="28"/>
      <w:szCs w:val="22"/>
    </w:rPr>
  </w:style>
  <w:style w:type="paragraph" w:styleId="2">
    <w:name w:val="heading 2"/>
    <w:next w:val="a"/>
    <w:link w:val="20"/>
    <w:uiPriority w:val="9"/>
    <w:qFormat/>
    <w:rsid w:val="00C85F9D"/>
    <w:pPr>
      <w:keepNext/>
      <w:keepLines/>
      <w:numPr>
        <w:ilvl w:val="1"/>
        <w:numId w:val="2"/>
      </w:numPr>
      <w:spacing w:before="120" w:after="120" w:line="259" w:lineRule="auto"/>
      <w:outlineLvl w:val="1"/>
    </w:pPr>
    <w:rPr>
      <w:rFonts w:ascii="Times New Roman" w:eastAsia="Arial" w:hAnsi="Times New Roman"/>
      <w:b/>
      <w:color w:val="000000"/>
      <w:sz w:val="28"/>
      <w:szCs w:val="22"/>
    </w:rPr>
  </w:style>
  <w:style w:type="paragraph" w:styleId="3">
    <w:name w:val="heading 3"/>
    <w:basedOn w:val="a"/>
    <w:next w:val="a"/>
    <w:link w:val="30"/>
    <w:uiPriority w:val="9"/>
    <w:qFormat/>
    <w:rsid w:val="00C85F9D"/>
    <w:pPr>
      <w:keepNext/>
      <w:keepLines/>
      <w:numPr>
        <w:ilvl w:val="2"/>
        <w:numId w:val="2"/>
      </w:numPr>
      <w:spacing w:before="200" w:after="0"/>
      <w:outlineLvl w:val="2"/>
    </w:pPr>
    <w:rPr>
      <w:rFonts w:ascii="Times New Roman" w:eastAsia="Times New Roman" w:hAnsi="Times New Roman" w:cs="Times New Roman"/>
      <w:b/>
      <w:bCs/>
      <w:i/>
      <w:color w:val="auto"/>
      <w:sz w:val="28"/>
      <w:lang w:val="x-none" w:eastAsia="x-none"/>
    </w:rPr>
  </w:style>
  <w:style w:type="paragraph" w:styleId="4">
    <w:name w:val="heading 4"/>
    <w:basedOn w:val="a"/>
    <w:next w:val="a"/>
    <w:link w:val="40"/>
    <w:uiPriority w:val="9"/>
    <w:qFormat/>
    <w:rsid w:val="00C85F9D"/>
    <w:pPr>
      <w:keepNext/>
      <w:keepLines/>
      <w:numPr>
        <w:ilvl w:val="3"/>
        <w:numId w:val="2"/>
      </w:numPr>
      <w:spacing w:before="200" w:after="0"/>
      <w:outlineLvl w:val="3"/>
    </w:pPr>
    <w:rPr>
      <w:rFonts w:ascii="Calibri Light" w:eastAsia="Times New Roman" w:hAnsi="Calibri Light" w:cs="Times New Roman"/>
      <w:b/>
      <w:bCs/>
      <w:i/>
      <w:iCs/>
      <w:color w:val="5B9BD5"/>
      <w:lang w:val="x-none" w:eastAsia="x-none"/>
    </w:rPr>
  </w:style>
  <w:style w:type="paragraph" w:styleId="5">
    <w:name w:val="heading 5"/>
    <w:basedOn w:val="a"/>
    <w:next w:val="a"/>
    <w:link w:val="50"/>
    <w:uiPriority w:val="9"/>
    <w:qFormat/>
    <w:rsid w:val="00C85F9D"/>
    <w:pPr>
      <w:keepNext/>
      <w:keepLines/>
      <w:numPr>
        <w:ilvl w:val="4"/>
        <w:numId w:val="2"/>
      </w:numPr>
      <w:spacing w:before="200" w:after="0"/>
      <w:outlineLvl w:val="4"/>
    </w:pPr>
    <w:rPr>
      <w:rFonts w:ascii="Calibri Light" w:eastAsia="Times New Roman" w:hAnsi="Calibri Light" w:cs="Times New Roman"/>
      <w:color w:val="1F4D78"/>
      <w:lang w:val="x-none" w:eastAsia="x-none"/>
    </w:rPr>
  </w:style>
  <w:style w:type="paragraph" w:styleId="6">
    <w:name w:val="heading 6"/>
    <w:basedOn w:val="a"/>
    <w:next w:val="a"/>
    <w:link w:val="60"/>
    <w:uiPriority w:val="9"/>
    <w:qFormat/>
    <w:rsid w:val="00C85F9D"/>
    <w:pPr>
      <w:keepNext/>
      <w:keepLines/>
      <w:numPr>
        <w:ilvl w:val="5"/>
        <w:numId w:val="2"/>
      </w:numPr>
      <w:spacing w:before="200" w:after="0"/>
      <w:outlineLvl w:val="5"/>
    </w:pPr>
    <w:rPr>
      <w:rFonts w:ascii="Calibri Light" w:eastAsia="Times New Roman" w:hAnsi="Calibri Light" w:cs="Times New Roman"/>
      <w:i/>
      <w:iCs/>
      <w:color w:val="1F4D78"/>
      <w:lang w:val="x-none" w:eastAsia="x-none"/>
    </w:rPr>
  </w:style>
  <w:style w:type="paragraph" w:styleId="7">
    <w:name w:val="heading 7"/>
    <w:basedOn w:val="a"/>
    <w:next w:val="a"/>
    <w:link w:val="70"/>
    <w:uiPriority w:val="9"/>
    <w:qFormat/>
    <w:rsid w:val="00C85F9D"/>
    <w:pPr>
      <w:keepNext/>
      <w:keepLines/>
      <w:numPr>
        <w:ilvl w:val="6"/>
        <w:numId w:val="2"/>
      </w:numPr>
      <w:spacing w:before="200" w:after="0"/>
      <w:outlineLvl w:val="6"/>
    </w:pPr>
    <w:rPr>
      <w:rFonts w:ascii="Calibri Light" w:eastAsia="Times New Roman" w:hAnsi="Calibri Light" w:cs="Times New Roman"/>
      <w:i/>
      <w:iCs/>
      <w:color w:val="404040"/>
      <w:lang w:val="x-none" w:eastAsia="x-none"/>
    </w:rPr>
  </w:style>
  <w:style w:type="paragraph" w:styleId="8">
    <w:name w:val="heading 8"/>
    <w:basedOn w:val="a"/>
    <w:next w:val="a"/>
    <w:link w:val="80"/>
    <w:uiPriority w:val="9"/>
    <w:qFormat/>
    <w:rsid w:val="00C85F9D"/>
    <w:pPr>
      <w:keepNext/>
      <w:keepLines/>
      <w:numPr>
        <w:ilvl w:val="7"/>
        <w:numId w:val="2"/>
      </w:numPr>
      <w:spacing w:before="200" w:after="0"/>
      <w:outlineLvl w:val="7"/>
    </w:pPr>
    <w:rPr>
      <w:rFonts w:ascii="Calibri Light" w:eastAsia="Times New Roman" w:hAnsi="Calibri Light" w:cs="Times New Roman"/>
      <w:color w:val="404040"/>
      <w:sz w:val="20"/>
      <w:szCs w:val="20"/>
      <w:lang w:val="x-none" w:eastAsia="x-none"/>
    </w:rPr>
  </w:style>
  <w:style w:type="paragraph" w:styleId="9">
    <w:name w:val="heading 9"/>
    <w:basedOn w:val="a"/>
    <w:next w:val="a"/>
    <w:link w:val="90"/>
    <w:uiPriority w:val="9"/>
    <w:qFormat/>
    <w:rsid w:val="00C85F9D"/>
    <w:pPr>
      <w:keepNext/>
      <w:keepLines/>
      <w:numPr>
        <w:ilvl w:val="8"/>
        <w:numId w:val="2"/>
      </w:numPr>
      <w:spacing w:before="200" w:after="0"/>
      <w:outlineLvl w:val="8"/>
    </w:pPr>
    <w:rPr>
      <w:rFonts w:ascii="Calibri Light" w:eastAsia="Times New Roman" w:hAnsi="Calibri Light" w:cs="Times New Roman"/>
      <w:i/>
      <w:iCs/>
      <w:color w:val="404040"/>
      <w:sz w:val="20"/>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85F9D"/>
    <w:rPr>
      <w:rFonts w:ascii="Times New Roman" w:eastAsia="Arial" w:hAnsi="Times New Roman"/>
      <w:b/>
      <w:caps/>
      <w:sz w:val="28"/>
      <w:szCs w:val="22"/>
      <w:lang w:bidi="ar-SA"/>
    </w:rPr>
  </w:style>
  <w:style w:type="character" w:customStyle="1" w:styleId="20">
    <w:name w:val="Заголовок 2 Знак"/>
    <w:link w:val="2"/>
    <w:uiPriority w:val="9"/>
    <w:rsid w:val="00C85F9D"/>
    <w:rPr>
      <w:rFonts w:ascii="Times New Roman" w:eastAsia="Arial" w:hAnsi="Times New Roman"/>
      <w:b/>
      <w:color w:val="000000"/>
      <w:sz w:val="28"/>
      <w:szCs w:val="22"/>
      <w:lang w:bidi="ar-SA"/>
    </w:rPr>
  </w:style>
  <w:style w:type="character" w:customStyle="1" w:styleId="30">
    <w:name w:val="Заголовок 3 Знак"/>
    <w:link w:val="3"/>
    <w:uiPriority w:val="9"/>
    <w:rsid w:val="00C85F9D"/>
    <w:rPr>
      <w:rFonts w:ascii="Times New Roman" w:eastAsia="Times New Roman" w:hAnsi="Times New Roman"/>
      <w:b/>
      <w:bCs/>
      <w:i/>
      <w:sz w:val="28"/>
      <w:szCs w:val="22"/>
    </w:rPr>
  </w:style>
  <w:style w:type="character" w:customStyle="1" w:styleId="40">
    <w:name w:val="Заголовок 4 Знак"/>
    <w:link w:val="4"/>
    <w:uiPriority w:val="9"/>
    <w:semiHidden/>
    <w:rsid w:val="00C85F9D"/>
    <w:rPr>
      <w:rFonts w:ascii="Calibri Light" w:eastAsia="Times New Roman" w:hAnsi="Calibri Light"/>
      <w:b/>
      <w:bCs/>
      <w:i/>
      <w:iCs/>
      <w:color w:val="5B9BD5"/>
      <w:sz w:val="22"/>
      <w:szCs w:val="22"/>
    </w:rPr>
  </w:style>
  <w:style w:type="character" w:customStyle="1" w:styleId="50">
    <w:name w:val="Заголовок 5 Знак"/>
    <w:link w:val="5"/>
    <w:uiPriority w:val="9"/>
    <w:semiHidden/>
    <w:rsid w:val="00C85F9D"/>
    <w:rPr>
      <w:rFonts w:ascii="Calibri Light" w:eastAsia="Times New Roman" w:hAnsi="Calibri Light"/>
      <w:color w:val="1F4D78"/>
      <w:sz w:val="22"/>
      <w:szCs w:val="22"/>
    </w:rPr>
  </w:style>
  <w:style w:type="character" w:customStyle="1" w:styleId="60">
    <w:name w:val="Заголовок 6 Знак"/>
    <w:link w:val="6"/>
    <w:uiPriority w:val="9"/>
    <w:semiHidden/>
    <w:rsid w:val="00C85F9D"/>
    <w:rPr>
      <w:rFonts w:ascii="Calibri Light" w:eastAsia="Times New Roman" w:hAnsi="Calibri Light"/>
      <w:i/>
      <w:iCs/>
      <w:color w:val="1F4D78"/>
      <w:sz w:val="22"/>
      <w:szCs w:val="22"/>
    </w:rPr>
  </w:style>
  <w:style w:type="character" w:customStyle="1" w:styleId="70">
    <w:name w:val="Заголовок 7 Знак"/>
    <w:link w:val="7"/>
    <w:uiPriority w:val="9"/>
    <w:semiHidden/>
    <w:rsid w:val="00C85F9D"/>
    <w:rPr>
      <w:rFonts w:ascii="Calibri Light" w:eastAsia="Times New Roman" w:hAnsi="Calibri Light"/>
      <w:i/>
      <w:iCs/>
      <w:color w:val="404040"/>
      <w:sz w:val="22"/>
      <w:szCs w:val="22"/>
    </w:rPr>
  </w:style>
  <w:style w:type="character" w:customStyle="1" w:styleId="80">
    <w:name w:val="Заголовок 8 Знак"/>
    <w:link w:val="8"/>
    <w:uiPriority w:val="9"/>
    <w:semiHidden/>
    <w:rsid w:val="00C85F9D"/>
    <w:rPr>
      <w:rFonts w:ascii="Calibri Light" w:eastAsia="Times New Roman" w:hAnsi="Calibri Light"/>
      <w:color w:val="404040"/>
    </w:rPr>
  </w:style>
  <w:style w:type="character" w:customStyle="1" w:styleId="90">
    <w:name w:val="Заголовок 9 Знак"/>
    <w:link w:val="9"/>
    <w:uiPriority w:val="9"/>
    <w:semiHidden/>
    <w:rsid w:val="00C85F9D"/>
    <w:rPr>
      <w:rFonts w:ascii="Calibri Light" w:eastAsia="Times New Roman" w:hAnsi="Calibri Light"/>
      <w:i/>
      <w:iCs/>
      <w:color w:val="404040"/>
    </w:rPr>
  </w:style>
  <w:style w:type="table" w:customStyle="1" w:styleId="TableGrid">
    <w:name w:val="TableGrid"/>
    <w:rsid w:val="00C85F9D"/>
    <w:rPr>
      <w:rFonts w:eastAsia="Times New Roman"/>
      <w:sz w:val="22"/>
      <w:szCs w:val="22"/>
      <w:lang w:val="uk-UA" w:eastAsia="uk-UA"/>
    </w:rPr>
    <w:tblPr>
      <w:tblCellMar>
        <w:top w:w="0" w:type="dxa"/>
        <w:left w:w="0" w:type="dxa"/>
        <w:bottom w:w="0" w:type="dxa"/>
        <w:right w:w="0" w:type="dxa"/>
      </w:tblCellMar>
    </w:tblPr>
  </w:style>
  <w:style w:type="paragraph" w:styleId="a3">
    <w:name w:val="Balloon Text"/>
    <w:basedOn w:val="a"/>
    <w:link w:val="a4"/>
    <w:uiPriority w:val="99"/>
    <w:semiHidden/>
    <w:unhideWhenUsed/>
    <w:rsid w:val="00C85F9D"/>
    <w:pPr>
      <w:spacing w:after="0" w:line="240" w:lineRule="auto"/>
    </w:pPr>
    <w:rPr>
      <w:rFonts w:ascii="Tahoma" w:hAnsi="Tahoma" w:cs="Times New Roman"/>
      <w:sz w:val="16"/>
      <w:szCs w:val="16"/>
      <w:lang w:val="x-none"/>
    </w:rPr>
  </w:style>
  <w:style w:type="character" w:customStyle="1" w:styleId="a4">
    <w:name w:val="Текст выноски Знак"/>
    <w:link w:val="a3"/>
    <w:uiPriority w:val="99"/>
    <w:semiHidden/>
    <w:rsid w:val="00C85F9D"/>
    <w:rPr>
      <w:rFonts w:ascii="Tahoma" w:eastAsia="Arial" w:hAnsi="Tahoma" w:cs="Tahoma"/>
      <w:color w:val="000000"/>
      <w:sz w:val="16"/>
      <w:szCs w:val="16"/>
      <w:lang w:eastAsia="uk-UA"/>
    </w:rPr>
  </w:style>
  <w:style w:type="character" w:styleId="a5">
    <w:name w:val="Hyperlink"/>
    <w:uiPriority w:val="99"/>
    <w:unhideWhenUsed/>
    <w:rsid w:val="00C85F9D"/>
    <w:rPr>
      <w:color w:val="0000FF"/>
      <w:u w:val="single"/>
    </w:rPr>
  </w:style>
  <w:style w:type="paragraph" w:styleId="a6">
    <w:name w:val="Normal (Web)"/>
    <w:aliases w:val="Обычный (Web)"/>
    <w:basedOn w:val="a"/>
    <w:uiPriority w:val="99"/>
    <w:unhideWhenUsed/>
    <w:rsid w:val="00C85F9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ru-RU" w:eastAsia="ru-RU"/>
    </w:rPr>
  </w:style>
  <w:style w:type="paragraph" w:styleId="a7">
    <w:name w:val="List Paragraph"/>
    <w:basedOn w:val="a"/>
    <w:link w:val="a8"/>
    <w:uiPriority w:val="99"/>
    <w:qFormat/>
    <w:rsid w:val="00C85F9D"/>
    <w:pPr>
      <w:spacing w:after="0" w:line="240" w:lineRule="auto"/>
      <w:ind w:left="720" w:firstLine="0"/>
      <w:contextualSpacing/>
      <w:jc w:val="left"/>
    </w:pPr>
    <w:rPr>
      <w:rFonts w:eastAsia="Calibri" w:cs="Times New Roman"/>
      <w:color w:val="auto"/>
      <w:sz w:val="20"/>
      <w:szCs w:val="20"/>
      <w:lang w:val="en-US" w:eastAsia="ja-JP"/>
    </w:rPr>
  </w:style>
  <w:style w:type="character" w:customStyle="1" w:styleId="a8">
    <w:name w:val="Абзац списка Знак"/>
    <w:link w:val="a7"/>
    <w:uiPriority w:val="99"/>
    <w:locked/>
    <w:rsid w:val="00C85F9D"/>
    <w:rPr>
      <w:rFonts w:ascii="Arial" w:eastAsia="Calibri" w:hAnsi="Arial" w:cs="Times New Roman"/>
      <w:sz w:val="20"/>
      <w:szCs w:val="20"/>
      <w:lang w:val="en-US" w:eastAsia="ja-JP"/>
    </w:rPr>
  </w:style>
  <w:style w:type="paragraph" w:customStyle="1" w:styleId="TableTitle">
    <w:name w:val="Table Title"/>
    <w:basedOn w:val="a"/>
    <w:next w:val="a"/>
    <w:autoRedefine/>
    <w:uiPriority w:val="99"/>
    <w:qFormat/>
    <w:rsid w:val="00DE7CD7"/>
    <w:pPr>
      <w:shd w:val="clear" w:color="auto" w:fill="FFFFFF"/>
      <w:suppressAutoHyphens/>
      <w:spacing w:before="120" w:after="120" w:line="240" w:lineRule="auto"/>
      <w:ind w:left="0" w:firstLine="0"/>
      <w:jc w:val="left"/>
    </w:pPr>
    <w:rPr>
      <w:rFonts w:ascii="Calibri" w:eastAsia="Times New Roman" w:hAnsi="Calibri" w:cs="Calibri"/>
      <w:bCs/>
      <w:color w:val="auto"/>
      <w:sz w:val="24"/>
      <w:szCs w:val="24"/>
      <w:lang w:eastAsia="en-US"/>
    </w:rPr>
  </w:style>
  <w:style w:type="character" w:styleId="a9">
    <w:name w:val="Strong"/>
    <w:uiPriority w:val="22"/>
    <w:qFormat/>
    <w:rsid w:val="00C85F9D"/>
    <w:rPr>
      <w:b/>
      <w:bCs/>
    </w:rPr>
  </w:style>
  <w:style w:type="paragraph" w:styleId="aa">
    <w:name w:val="header"/>
    <w:basedOn w:val="a"/>
    <w:link w:val="ab"/>
    <w:uiPriority w:val="99"/>
    <w:unhideWhenUsed/>
    <w:rsid w:val="00C85F9D"/>
    <w:pPr>
      <w:tabs>
        <w:tab w:val="center" w:pos="4677"/>
        <w:tab w:val="right" w:pos="9355"/>
      </w:tabs>
      <w:spacing w:after="0" w:line="240" w:lineRule="auto"/>
    </w:pPr>
    <w:rPr>
      <w:rFonts w:cs="Times New Roman"/>
      <w:sz w:val="20"/>
      <w:szCs w:val="20"/>
      <w:lang w:val="x-none"/>
    </w:rPr>
  </w:style>
  <w:style w:type="character" w:customStyle="1" w:styleId="ab">
    <w:name w:val="Верхний колонтитул Знак"/>
    <w:link w:val="aa"/>
    <w:uiPriority w:val="99"/>
    <w:rsid w:val="00C85F9D"/>
    <w:rPr>
      <w:rFonts w:ascii="Arial" w:eastAsia="Arial" w:hAnsi="Arial" w:cs="Arial"/>
      <w:color w:val="000000"/>
      <w:lang w:eastAsia="uk-UA"/>
    </w:rPr>
  </w:style>
  <w:style w:type="paragraph" w:styleId="ac">
    <w:name w:val="footer"/>
    <w:basedOn w:val="a"/>
    <w:link w:val="ad"/>
    <w:uiPriority w:val="99"/>
    <w:unhideWhenUsed/>
    <w:rsid w:val="00C85F9D"/>
    <w:pPr>
      <w:tabs>
        <w:tab w:val="center" w:pos="4677"/>
        <w:tab w:val="right" w:pos="9355"/>
      </w:tabs>
      <w:spacing w:after="0" w:line="240" w:lineRule="auto"/>
    </w:pPr>
    <w:rPr>
      <w:rFonts w:cs="Times New Roman"/>
      <w:sz w:val="20"/>
      <w:szCs w:val="20"/>
      <w:lang w:val="x-none"/>
    </w:rPr>
  </w:style>
  <w:style w:type="character" w:customStyle="1" w:styleId="ad">
    <w:name w:val="Нижний колонтитул Знак"/>
    <w:link w:val="ac"/>
    <w:uiPriority w:val="99"/>
    <w:rsid w:val="00C85F9D"/>
    <w:rPr>
      <w:rFonts w:ascii="Arial" w:eastAsia="Arial" w:hAnsi="Arial" w:cs="Arial"/>
      <w:color w:val="000000"/>
      <w:lang w:eastAsia="uk-UA"/>
    </w:rPr>
  </w:style>
  <w:style w:type="character" w:styleId="ae">
    <w:name w:val="annotation reference"/>
    <w:uiPriority w:val="99"/>
    <w:semiHidden/>
    <w:unhideWhenUsed/>
    <w:rsid w:val="00C85F9D"/>
    <w:rPr>
      <w:sz w:val="16"/>
      <w:szCs w:val="16"/>
    </w:rPr>
  </w:style>
  <w:style w:type="paragraph" w:styleId="af">
    <w:name w:val="annotation text"/>
    <w:basedOn w:val="a"/>
    <w:link w:val="af0"/>
    <w:uiPriority w:val="99"/>
    <w:semiHidden/>
    <w:unhideWhenUsed/>
    <w:rsid w:val="00C85F9D"/>
    <w:pPr>
      <w:spacing w:line="240" w:lineRule="auto"/>
    </w:pPr>
    <w:rPr>
      <w:rFonts w:cs="Times New Roman"/>
      <w:sz w:val="20"/>
      <w:szCs w:val="20"/>
      <w:lang w:val="x-none"/>
    </w:rPr>
  </w:style>
  <w:style w:type="character" w:customStyle="1" w:styleId="af0">
    <w:name w:val="Текст примечания Знак"/>
    <w:link w:val="af"/>
    <w:uiPriority w:val="99"/>
    <w:semiHidden/>
    <w:rsid w:val="00C85F9D"/>
    <w:rPr>
      <w:rFonts w:ascii="Arial" w:eastAsia="Arial" w:hAnsi="Arial" w:cs="Arial"/>
      <w:color w:val="000000"/>
      <w:sz w:val="20"/>
      <w:szCs w:val="20"/>
      <w:lang w:eastAsia="uk-UA"/>
    </w:rPr>
  </w:style>
  <w:style w:type="paragraph" w:styleId="af1">
    <w:name w:val="annotation subject"/>
    <w:basedOn w:val="af"/>
    <w:next w:val="af"/>
    <w:link w:val="af2"/>
    <w:uiPriority w:val="99"/>
    <w:semiHidden/>
    <w:unhideWhenUsed/>
    <w:rsid w:val="00C85F9D"/>
    <w:rPr>
      <w:b/>
      <w:bCs/>
    </w:rPr>
  </w:style>
  <w:style w:type="character" w:customStyle="1" w:styleId="af2">
    <w:name w:val="Тема примечания Знак"/>
    <w:link w:val="af1"/>
    <w:uiPriority w:val="99"/>
    <w:semiHidden/>
    <w:rsid w:val="00C85F9D"/>
    <w:rPr>
      <w:rFonts w:ascii="Arial" w:eastAsia="Arial" w:hAnsi="Arial" w:cs="Arial"/>
      <w:b/>
      <w:bCs/>
      <w:color w:val="000000"/>
      <w:sz w:val="20"/>
      <w:szCs w:val="20"/>
      <w:lang w:eastAsia="uk-UA"/>
    </w:rPr>
  </w:style>
  <w:style w:type="paragraph" w:styleId="af3">
    <w:name w:val="caption"/>
    <w:basedOn w:val="a"/>
    <w:next w:val="a"/>
    <w:uiPriority w:val="99"/>
    <w:qFormat/>
    <w:rsid w:val="00C85F9D"/>
    <w:pPr>
      <w:spacing w:after="200" w:line="240" w:lineRule="auto"/>
    </w:pPr>
    <w:rPr>
      <w:rFonts w:ascii="Times New Roman" w:hAnsi="Times New Roman"/>
      <w:b/>
      <w:bCs/>
      <w:i/>
      <w:color w:val="auto"/>
      <w:sz w:val="26"/>
      <w:szCs w:val="18"/>
    </w:rPr>
  </w:style>
  <w:style w:type="paragraph" w:styleId="af4">
    <w:name w:val="TOC Heading"/>
    <w:basedOn w:val="1"/>
    <w:next w:val="a"/>
    <w:uiPriority w:val="39"/>
    <w:qFormat/>
    <w:rsid w:val="00C85F9D"/>
    <w:pPr>
      <w:pageBreakBefore w:val="0"/>
      <w:numPr>
        <w:numId w:val="0"/>
      </w:numPr>
      <w:spacing w:before="480" w:after="0" w:line="276" w:lineRule="auto"/>
      <w:outlineLvl w:val="9"/>
    </w:pPr>
    <w:rPr>
      <w:rFonts w:ascii="Calibri Light" w:eastAsia="Times New Roman" w:hAnsi="Calibri Light"/>
      <w:bCs/>
      <w:caps w:val="0"/>
      <w:color w:val="2E74B5"/>
      <w:szCs w:val="28"/>
      <w:lang w:eastAsia="en-US"/>
    </w:rPr>
  </w:style>
  <w:style w:type="paragraph" w:styleId="11">
    <w:name w:val="toc 1"/>
    <w:basedOn w:val="a"/>
    <w:next w:val="a"/>
    <w:autoRedefine/>
    <w:uiPriority w:val="39"/>
    <w:unhideWhenUsed/>
    <w:rsid w:val="00C85F9D"/>
    <w:pPr>
      <w:tabs>
        <w:tab w:val="right" w:leader="dot" w:pos="10196"/>
      </w:tabs>
      <w:spacing w:after="100"/>
      <w:ind w:left="0"/>
    </w:pPr>
    <w:rPr>
      <w:noProof/>
      <w:color w:val="auto"/>
    </w:rPr>
  </w:style>
  <w:style w:type="paragraph" w:styleId="21">
    <w:name w:val="toc 2"/>
    <w:basedOn w:val="a"/>
    <w:next w:val="a"/>
    <w:autoRedefine/>
    <w:uiPriority w:val="39"/>
    <w:unhideWhenUsed/>
    <w:rsid w:val="00C85F9D"/>
    <w:pPr>
      <w:spacing w:after="100"/>
      <w:ind w:left="220"/>
    </w:pPr>
  </w:style>
  <w:style w:type="paragraph" w:styleId="31">
    <w:name w:val="toc 3"/>
    <w:basedOn w:val="a"/>
    <w:next w:val="a"/>
    <w:autoRedefine/>
    <w:uiPriority w:val="39"/>
    <w:unhideWhenUsed/>
    <w:rsid w:val="00C85F9D"/>
    <w:pPr>
      <w:spacing w:after="100"/>
      <w:ind w:left="440"/>
    </w:pPr>
  </w:style>
  <w:style w:type="character" w:styleId="af5">
    <w:name w:val="Emphasis"/>
    <w:uiPriority w:val="20"/>
    <w:qFormat/>
    <w:rsid w:val="00C85F9D"/>
    <w:rPr>
      <w:i/>
      <w:iCs/>
    </w:rPr>
  </w:style>
  <w:style w:type="paragraph" w:styleId="af6">
    <w:name w:val="No Spacing"/>
    <w:uiPriority w:val="99"/>
    <w:qFormat/>
    <w:rsid w:val="00C85F9D"/>
    <w:rPr>
      <w:sz w:val="22"/>
      <w:szCs w:val="22"/>
      <w:lang w:eastAsia="en-US"/>
    </w:rPr>
  </w:style>
  <w:style w:type="character" w:styleId="af7">
    <w:name w:val="Placeholder Text"/>
    <w:uiPriority w:val="99"/>
    <w:semiHidden/>
    <w:rsid w:val="00C85F9D"/>
    <w:rPr>
      <w:color w:val="808080"/>
    </w:rPr>
  </w:style>
  <w:style w:type="paragraph" w:styleId="af8">
    <w:name w:val="table of figures"/>
    <w:basedOn w:val="a"/>
    <w:next w:val="a"/>
    <w:autoRedefine/>
    <w:uiPriority w:val="99"/>
    <w:rsid w:val="006B0AA4"/>
    <w:pPr>
      <w:tabs>
        <w:tab w:val="left" w:pos="1418"/>
        <w:tab w:val="right" w:leader="dot" w:pos="9629"/>
      </w:tabs>
      <w:spacing w:before="120" w:after="120" w:line="240" w:lineRule="auto"/>
      <w:ind w:left="0" w:firstLine="0"/>
    </w:pPr>
    <w:rPr>
      <w:rFonts w:eastAsia="Times New Roman" w:cs="Times New Roman"/>
      <w:color w:val="auto"/>
      <w:sz w:val="24"/>
      <w:lang w:eastAsia="en-US"/>
    </w:rPr>
  </w:style>
  <w:style w:type="table" w:styleId="af9">
    <w:name w:val="Table Grid"/>
    <w:basedOn w:val="a1"/>
    <w:uiPriority w:val="39"/>
    <w:rsid w:val="008A48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Незакрита згадка"/>
    <w:uiPriority w:val="99"/>
    <w:semiHidden/>
    <w:unhideWhenUsed/>
    <w:rsid w:val="005C5D82"/>
    <w:rPr>
      <w:color w:val="605E5C"/>
      <w:shd w:val="clear" w:color="auto" w:fill="E1DFDD"/>
    </w:rPr>
  </w:style>
  <w:style w:type="character" w:styleId="afb">
    <w:name w:val="FollowedHyperlink"/>
    <w:uiPriority w:val="99"/>
    <w:semiHidden/>
    <w:unhideWhenUsed/>
    <w:rsid w:val="005C5D8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23400">
      <w:bodyDiv w:val="1"/>
      <w:marLeft w:val="0"/>
      <w:marRight w:val="0"/>
      <w:marTop w:val="0"/>
      <w:marBottom w:val="0"/>
      <w:divBdr>
        <w:top w:val="none" w:sz="0" w:space="0" w:color="auto"/>
        <w:left w:val="none" w:sz="0" w:space="0" w:color="auto"/>
        <w:bottom w:val="none" w:sz="0" w:space="0" w:color="auto"/>
        <w:right w:val="none" w:sz="0" w:space="0" w:color="auto"/>
      </w:divBdr>
    </w:div>
    <w:div w:id="350886757">
      <w:bodyDiv w:val="1"/>
      <w:marLeft w:val="0"/>
      <w:marRight w:val="0"/>
      <w:marTop w:val="0"/>
      <w:marBottom w:val="0"/>
      <w:divBdr>
        <w:top w:val="none" w:sz="0" w:space="0" w:color="auto"/>
        <w:left w:val="none" w:sz="0" w:space="0" w:color="auto"/>
        <w:bottom w:val="none" w:sz="0" w:space="0" w:color="auto"/>
        <w:right w:val="none" w:sz="0" w:space="0" w:color="auto"/>
      </w:divBdr>
    </w:div>
    <w:div w:id="379864275">
      <w:bodyDiv w:val="1"/>
      <w:marLeft w:val="0"/>
      <w:marRight w:val="0"/>
      <w:marTop w:val="0"/>
      <w:marBottom w:val="0"/>
      <w:divBdr>
        <w:top w:val="none" w:sz="0" w:space="0" w:color="auto"/>
        <w:left w:val="none" w:sz="0" w:space="0" w:color="auto"/>
        <w:bottom w:val="none" w:sz="0" w:space="0" w:color="auto"/>
        <w:right w:val="none" w:sz="0" w:space="0" w:color="auto"/>
      </w:divBdr>
    </w:div>
    <w:div w:id="427118555">
      <w:bodyDiv w:val="1"/>
      <w:marLeft w:val="0"/>
      <w:marRight w:val="0"/>
      <w:marTop w:val="0"/>
      <w:marBottom w:val="0"/>
      <w:divBdr>
        <w:top w:val="none" w:sz="0" w:space="0" w:color="auto"/>
        <w:left w:val="none" w:sz="0" w:space="0" w:color="auto"/>
        <w:bottom w:val="none" w:sz="0" w:space="0" w:color="auto"/>
        <w:right w:val="none" w:sz="0" w:space="0" w:color="auto"/>
      </w:divBdr>
    </w:div>
    <w:div w:id="117861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www.facebook.com/rda.ck.ua/"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64</Pages>
  <Words>17825</Words>
  <Characters>101603</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119190</CharactersWithSpaces>
  <SharedDoc>false</SharedDoc>
  <HLinks>
    <vt:vector size="6" baseType="variant">
      <vt:variant>
        <vt:i4>3539041</vt:i4>
      </vt:variant>
      <vt:variant>
        <vt:i4>6</vt:i4>
      </vt:variant>
      <vt:variant>
        <vt:i4>0</vt:i4>
      </vt:variant>
      <vt:variant>
        <vt:i4>5</vt:i4>
      </vt:variant>
      <vt:variant>
        <vt:lpwstr>http://www.facebook.com/rda.ck.ua/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Liubov Ropalo</dc:creator>
  <cp:lastModifiedBy>Майя Назаренко</cp:lastModifiedBy>
  <cp:revision>2</cp:revision>
  <cp:lastPrinted>2022-03-03T13:44:00Z</cp:lastPrinted>
  <dcterms:created xsi:type="dcterms:W3CDTF">2022-03-16T11:05:00Z</dcterms:created>
  <dcterms:modified xsi:type="dcterms:W3CDTF">2022-03-16T11:05:00Z</dcterms:modified>
</cp:coreProperties>
</file>