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05" w:rsidRPr="00167F54" w:rsidRDefault="00FC3F05" w:rsidP="00FC3F05">
      <w:pPr>
        <w:suppressAutoHyphens/>
        <w:spacing w:line="240" w:lineRule="auto"/>
        <w:jc w:val="center"/>
        <w:rPr>
          <w:rFonts w:ascii="Times New Roman" w:hAnsi="Times New Roman"/>
          <w:b/>
          <w:bCs/>
          <w:sz w:val="28"/>
          <w:szCs w:val="28"/>
          <w:lang w:val="uk-UA" w:eastAsia="ar-SA"/>
        </w:rPr>
      </w:pPr>
      <w:bookmarkStart w:id="0" w:name="_GoBack"/>
      <w:r w:rsidRPr="00167F54">
        <w:rPr>
          <w:rFonts w:ascii="Times New Roman" w:hAnsi="Times New Roman"/>
          <w:b/>
          <w:bCs/>
          <w:sz w:val="28"/>
          <w:szCs w:val="28"/>
          <w:lang w:val="uk-UA" w:eastAsia="ar-SA"/>
        </w:rPr>
        <w:t>ПОЛОЖЕННЯ</w:t>
      </w:r>
    </w:p>
    <w:p w:rsidR="00FC3F05" w:rsidRPr="00167F54" w:rsidRDefault="00FC3F05" w:rsidP="00FC3F05">
      <w:pPr>
        <w:suppressAutoHyphens/>
        <w:spacing w:line="240" w:lineRule="auto"/>
        <w:jc w:val="center"/>
        <w:rPr>
          <w:rFonts w:ascii="Times New Roman" w:hAnsi="Times New Roman"/>
          <w:b/>
          <w:bCs/>
          <w:iCs/>
          <w:color w:val="000000"/>
          <w:sz w:val="28"/>
          <w:szCs w:val="28"/>
          <w:lang w:val="uk-UA" w:eastAsia="ar-SA"/>
        </w:rPr>
      </w:pPr>
      <w:r w:rsidRPr="00167F54">
        <w:rPr>
          <w:rFonts w:ascii="Times New Roman" w:hAnsi="Times New Roman"/>
          <w:b/>
          <w:sz w:val="28"/>
          <w:szCs w:val="28"/>
          <w:lang w:val="uk-UA" w:eastAsia="ar-SA"/>
        </w:rPr>
        <w:t>про відділ «Центр надання адміністративних послуг»</w:t>
      </w:r>
    </w:p>
    <w:p w:rsidR="00FC3F05" w:rsidRPr="00167F54" w:rsidRDefault="00FC3F05" w:rsidP="00FC3F05">
      <w:pPr>
        <w:suppressAutoHyphens/>
        <w:spacing w:line="240" w:lineRule="auto"/>
        <w:jc w:val="center"/>
        <w:rPr>
          <w:rFonts w:ascii="Times New Roman" w:hAnsi="Times New Roman"/>
          <w:b/>
          <w:bCs/>
          <w:iCs/>
          <w:color w:val="000000"/>
          <w:sz w:val="28"/>
          <w:szCs w:val="28"/>
          <w:lang w:val="uk-UA" w:eastAsia="ar-SA"/>
        </w:rPr>
      </w:pPr>
      <w:r w:rsidRPr="00167F54">
        <w:rPr>
          <w:rFonts w:ascii="Times New Roman" w:hAnsi="Times New Roman"/>
          <w:b/>
          <w:bCs/>
          <w:iCs/>
          <w:color w:val="000000"/>
          <w:sz w:val="28"/>
          <w:szCs w:val="28"/>
          <w:lang w:val="uk-UA" w:eastAsia="ar-SA"/>
        </w:rPr>
        <w:t xml:space="preserve">виконавчого комітету </w:t>
      </w:r>
      <w:proofErr w:type="spellStart"/>
      <w:r w:rsidRPr="00167F54">
        <w:rPr>
          <w:rFonts w:ascii="Times New Roman" w:hAnsi="Times New Roman"/>
          <w:b/>
          <w:bCs/>
          <w:iCs/>
          <w:color w:val="000000"/>
          <w:sz w:val="28"/>
          <w:szCs w:val="28"/>
          <w:lang w:val="uk-UA" w:eastAsia="ar-SA"/>
        </w:rPr>
        <w:t>Баштечківської</w:t>
      </w:r>
      <w:proofErr w:type="spellEnd"/>
      <w:r w:rsidRPr="00167F54">
        <w:rPr>
          <w:rFonts w:ascii="Times New Roman" w:hAnsi="Times New Roman"/>
          <w:b/>
          <w:bCs/>
          <w:iCs/>
          <w:color w:val="000000"/>
          <w:sz w:val="28"/>
          <w:szCs w:val="28"/>
          <w:lang w:val="uk-UA" w:eastAsia="ar-SA"/>
        </w:rPr>
        <w:t xml:space="preserve"> сільської ради</w:t>
      </w:r>
    </w:p>
    <w:p w:rsidR="00FC3F05" w:rsidRPr="00167F54" w:rsidRDefault="00FC3F05" w:rsidP="00FC3F05">
      <w:pPr>
        <w:suppressAutoHyphens/>
        <w:spacing w:line="240" w:lineRule="auto"/>
        <w:jc w:val="center"/>
        <w:rPr>
          <w:rFonts w:ascii="Times New Roman" w:hAnsi="Times New Roman"/>
          <w:b/>
          <w:bCs/>
          <w:sz w:val="28"/>
          <w:szCs w:val="28"/>
          <w:lang w:val="uk-UA" w:eastAsia="ar-SA"/>
        </w:rPr>
      </w:pPr>
    </w:p>
    <w:p w:rsidR="00FC3F05" w:rsidRPr="00167F54" w:rsidRDefault="00FC3F05" w:rsidP="00FC3F05">
      <w:pPr>
        <w:suppressAutoHyphens/>
        <w:spacing w:line="240" w:lineRule="auto"/>
        <w:jc w:val="center"/>
        <w:rPr>
          <w:rFonts w:ascii="Times New Roman" w:hAnsi="Times New Roman"/>
          <w:b/>
          <w:bCs/>
          <w:sz w:val="28"/>
          <w:szCs w:val="28"/>
          <w:lang w:val="uk-UA" w:eastAsia="ar-SA"/>
        </w:rPr>
      </w:pPr>
      <w:r w:rsidRPr="00167F54">
        <w:rPr>
          <w:rFonts w:ascii="Times New Roman" w:hAnsi="Times New Roman"/>
          <w:b/>
          <w:bCs/>
          <w:sz w:val="28"/>
          <w:szCs w:val="28"/>
          <w:lang w:val="uk-UA" w:eastAsia="ar-SA"/>
        </w:rPr>
        <w:t>РОЗДІЛ І. ЗАГАЛЬНІ ПОЛОЖЕННЯ</w:t>
      </w:r>
    </w:p>
    <w:p w:rsidR="00FC3F05" w:rsidRPr="00167F54" w:rsidRDefault="00FC3F05" w:rsidP="00FC3F05">
      <w:pPr>
        <w:suppressAutoHyphens/>
        <w:spacing w:line="240" w:lineRule="auto"/>
        <w:ind w:firstLine="567"/>
        <w:jc w:val="both"/>
        <w:rPr>
          <w:rFonts w:ascii="Times New Roman" w:hAnsi="Times New Roman"/>
          <w:bCs/>
          <w:iCs/>
          <w:color w:val="000000"/>
          <w:sz w:val="28"/>
          <w:szCs w:val="28"/>
          <w:lang w:val="uk-UA" w:eastAsia="ar-SA"/>
        </w:rPr>
      </w:pPr>
      <w:r w:rsidRPr="00167F54">
        <w:rPr>
          <w:rFonts w:ascii="Times New Roman" w:hAnsi="Times New Roman"/>
          <w:sz w:val="28"/>
          <w:szCs w:val="28"/>
          <w:lang w:val="uk-UA" w:eastAsia="ar-SA"/>
        </w:rPr>
        <w:t xml:space="preserve">1.1. Відділ «Центр надання адміністративних послуг» </w:t>
      </w:r>
      <w:proofErr w:type="spellStart"/>
      <w:r w:rsidRPr="00167F54">
        <w:rPr>
          <w:rFonts w:ascii="Times New Roman" w:hAnsi="Times New Roman"/>
          <w:sz w:val="28"/>
          <w:szCs w:val="28"/>
          <w:lang w:val="uk-UA" w:eastAsia="ar-SA"/>
        </w:rPr>
        <w:t>Баштечківської</w:t>
      </w:r>
      <w:proofErr w:type="spellEnd"/>
      <w:r w:rsidRPr="00167F54">
        <w:rPr>
          <w:rFonts w:ascii="Times New Roman" w:hAnsi="Times New Roman"/>
          <w:sz w:val="28"/>
          <w:szCs w:val="28"/>
          <w:lang w:val="uk-UA" w:eastAsia="ar-SA"/>
        </w:rPr>
        <w:t xml:space="preserve"> сільської ради (далі – відділ «ЦНАП») - є структурним підрозділом виконавчого комітету </w:t>
      </w:r>
      <w:proofErr w:type="spellStart"/>
      <w:r w:rsidRPr="00167F54">
        <w:rPr>
          <w:rFonts w:ascii="Times New Roman" w:hAnsi="Times New Roman"/>
          <w:sz w:val="28"/>
          <w:szCs w:val="28"/>
          <w:lang w:val="uk-UA" w:eastAsia="ar-SA"/>
        </w:rPr>
        <w:t>Баштечківської</w:t>
      </w:r>
      <w:proofErr w:type="spellEnd"/>
      <w:r w:rsidRPr="00167F54">
        <w:rPr>
          <w:rFonts w:ascii="Times New Roman" w:hAnsi="Times New Roman"/>
          <w:sz w:val="28"/>
          <w:szCs w:val="28"/>
          <w:lang w:val="uk-UA" w:eastAsia="ar-SA"/>
        </w:rPr>
        <w:t xml:space="preserve"> </w:t>
      </w:r>
      <w:r w:rsidRPr="00167F54">
        <w:rPr>
          <w:rFonts w:ascii="Times New Roman" w:hAnsi="Times New Roman"/>
          <w:bCs/>
          <w:iCs/>
          <w:color w:val="000000"/>
          <w:sz w:val="28"/>
          <w:szCs w:val="28"/>
          <w:lang w:val="uk-UA" w:eastAsia="ar-SA"/>
        </w:rPr>
        <w:t xml:space="preserve">сільської ради </w:t>
      </w:r>
      <w:r w:rsidRPr="00167F54">
        <w:rPr>
          <w:rFonts w:ascii="Times New Roman" w:hAnsi="Times New Roman"/>
          <w:sz w:val="28"/>
          <w:szCs w:val="28"/>
          <w:lang w:val="uk-UA" w:eastAsia="ar-SA"/>
        </w:rPr>
        <w:t>з метою забезпечення надання адміністративних та дозвільних послуг фізичним та юридичним особам (далі - суб’єктам звернень).</w:t>
      </w:r>
    </w:p>
    <w:p w:rsidR="00FC3F05" w:rsidRPr="00167F54" w:rsidRDefault="00FC3F05" w:rsidP="00FC3F05">
      <w:pPr>
        <w:autoSpaceDE w:val="0"/>
        <w:autoSpaceDN w:val="0"/>
        <w:adjustRightInd w:val="0"/>
        <w:spacing w:line="240" w:lineRule="auto"/>
        <w:ind w:firstLine="567"/>
        <w:jc w:val="both"/>
        <w:rPr>
          <w:rFonts w:ascii="Times New Roman" w:hAnsi="Times New Roman"/>
          <w:color w:val="000000"/>
          <w:sz w:val="28"/>
          <w:szCs w:val="28"/>
          <w:lang w:val="uk-UA"/>
        </w:rPr>
      </w:pPr>
      <w:r w:rsidRPr="00167F54">
        <w:rPr>
          <w:rFonts w:ascii="Times New Roman" w:hAnsi="Times New Roman"/>
          <w:color w:val="000000"/>
          <w:sz w:val="28"/>
          <w:szCs w:val="28"/>
          <w:lang w:val="uk-UA"/>
        </w:rPr>
        <w:t xml:space="preserve">1.2. Відділ </w:t>
      </w:r>
      <w:r w:rsidRPr="00167F54">
        <w:rPr>
          <w:rFonts w:ascii="Times New Roman" w:hAnsi="Times New Roman"/>
          <w:sz w:val="28"/>
          <w:szCs w:val="28"/>
          <w:lang w:val="uk-UA" w:eastAsia="ar-SA"/>
        </w:rPr>
        <w:t>«ЦНАП»</w:t>
      </w:r>
      <w:r w:rsidRPr="00167F54">
        <w:rPr>
          <w:rFonts w:ascii="Times New Roman" w:hAnsi="Times New Roman"/>
          <w:color w:val="000000"/>
          <w:sz w:val="28"/>
          <w:szCs w:val="28"/>
          <w:lang w:val="uk-UA"/>
        </w:rPr>
        <w:t xml:space="preserve"> підконтрольний та підзвітний виконавчому комітету </w:t>
      </w:r>
      <w:proofErr w:type="spellStart"/>
      <w:r w:rsidRPr="00167F54">
        <w:rPr>
          <w:rFonts w:ascii="Times New Roman" w:hAnsi="Times New Roman"/>
          <w:sz w:val="28"/>
          <w:szCs w:val="28"/>
          <w:lang w:val="uk-UA" w:eastAsia="ar-SA"/>
        </w:rPr>
        <w:t>Баштечківської</w:t>
      </w:r>
      <w:proofErr w:type="spellEnd"/>
      <w:r w:rsidRPr="00167F54">
        <w:rPr>
          <w:rFonts w:ascii="Times New Roman" w:hAnsi="Times New Roman"/>
          <w:sz w:val="28"/>
          <w:szCs w:val="28"/>
          <w:lang w:val="uk-UA" w:eastAsia="ar-SA"/>
        </w:rPr>
        <w:t xml:space="preserve"> </w:t>
      </w:r>
      <w:r w:rsidRPr="00167F54">
        <w:rPr>
          <w:rFonts w:ascii="Times New Roman" w:hAnsi="Times New Roman"/>
          <w:bCs/>
          <w:iCs/>
          <w:color w:val="000000"/>
          <w:sz w:val="28"/>
          <w:szCs w:val="28"/>
          <w:lang w:val="uk-UA"/>
        </w:rPr>
        <w:t>сільської ради</w:t>
      </w:r>
      <w:r w:rsidRPr="00167F54">
        <w:rPr>
          <w:rFonts w:ascii="Times New Roman" w:hAnsi="Times New Roman"/>
          <w:color w:val="000000"/>
          <w:sz w:val="28"/>
          <w:szCs w:val="28"/>
          <w:lang w:val="uk-UA"/>
        </w:rPr>
        <w:t>, безпосередньо підпорядкований сільському голові.</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1.3. Рішення щодо утворення, ліквідації відділу ЦНАП приймається сільською радою за поданням сільського голови відповідно до норм чинного законодавства. </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1.4. Відділ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у своїй діяльності керується Конституцією та Законами України «Про місцеве самоврядування в Україні», «Про службу в органах місцевого самоврядування», «Про адміністративні послуги»,  «Про державну реєстрацію речових прав на нерухоме майно та їх обтяжень», «Про державну реєстрацію юридичних осіб, фізичних осіб підприємців та громадських формувань», «Про звернення громадян», «Про дозвільну систему у сфері господарської діяльності», «Про захист персональних даних», «Про запобігання корупції», актами Президента України і Кабінету Міністрів України, рішеннями </w:t>
      </w:r>
      <w:proofErr w:type="spellStart"/>
      <w:r w:rsidRPr="00167F54">
        <w:rPr>
          <w:rFonts w:ascii="Times New Roman" w:hAnsi="Times New Roman"/>
          <w:sz w:val="28"/>
          <w:szCs w:val="28"/>
          <w:lang w:val="uk-UA" w:eastAsia="ar-SA"/>
        </w:rPr>
        <w:t>Баштечківської</w:t>
      </w:r>
      <w:proofErr w:type="spellEnd"/>
      <w:r w:rsidRPr="00167F54">
        <w:rPr>
          <w:rFonts w:ascii="Times New Roman" w:hAnsi="Times New Roman"/>
          <w:sz w:val="28"/>
          <w:szCs w:val="28"/>
          <w:lang w:val="uk-UA" w:eastAsia="ar-SA"/>
        </w:rPr>
        <w:t xml:space="preserve"> </w:t>
      </w:r>
      <w:r w:rsidRPr="00167F54">
        <w:rPr>
          <w:rFonts w:ascii="Times New Roman" w:hAnsi="Times New Roman"/>
          <w:bCs/>
          <w:iCs/>
          <w:color w:val="000000"/>
          <w:sz w:val="28"/>
          <w:szCs w:val="28"/>
          <w:lang w:val="uk-UA" w:eastAsia="uk-UA"/>
        </w:rPr>
        <w:t>сільської ради</w:t>
      </w:r>
      <w:r w:rsidRPr="00167F54">
        <w:rPr>
          <w:rFonts w:ascii="Times New Roman" w:hAnsi="Times New Roman"/>
          <w:sz w:val="28"/>
          <w:szCs w:val="28"/>
          <w:lang w:val="uk-UA" w:eastAsia="uk-UA"/>
        </w:rPr>
        <w:t xml:space="preserve">, її виконавчого комітету, розпорядженнями сільського голови, даним Положенням та іншими нормативними актами. </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1.5. Перелік адміністративних послуг, які надаються через відділ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визначається та затверджується рішенням </w:t>
      </w:r>
      <w:proofErr w:type="spellStart"/>
      <w:r w:rsidRPr="00167F54">
        <w:rPr>
          <w:rFonts w:ascii="Times New Roman" w:hAnsi="Times New Roman"/>
          <w:sz w:val="28"/>
          <w:szCs w:val="28"/>
          <w:lang w:val="uk-UA" w:eastAsia="uk-UA"/>
        </w:rPr>
        <w:t>Баштечківської</w:t>
      </w:r>
      <w:proofErr w:type="spellEnd"/>
      <w:r w:rsidRPr="00167F54">
        <w:rPr>
          <w:rFonts w:ascii="Times New Roman" w:hAnsi="Times New Roman"/>
          <w:sz w:val="28"/>
          <w:szCs w:val="28"/>
          <w:lang w:val="uk-UA" w:eastAsia="uk-UA"/>
        </w:rPr>
        <w:t xml:space="preserve"> сільської ради і включає адміністративні послуги, суб’єктами надання яких є структурні підрозділи (чи виконавчі органи) сільської  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 </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w:t>
      </w:r>
    </w:p>
    <w:p w:rsidR="00FC3F05" w:rsidRPr="00167F54" w:rsidRDefault="00FC3F05" w:rsidP="00FC3F05">
      <w:pPr>
        <w:suppressAutoHyphens/>
        <w:spacing w:line="240" w:lineRule="auto"/>
        <w:jc w:val="center"/>
        <w:rPr>
          <w:rFonts w:ascii="Times New Roman" w:hAnsi="Times New Roman"/>
          <w:sz w:val="28"/>
          <w:szCs w:val="28"/>
          <w:lang w:val="uk-UA" w:eastAsia="ar-SA"/>
        </w:rPr>
      </w:pPr>
      <w:r w:rsidRPr="00167F54">
        <w:rPr>
          <w:rFonts w:ascii="Times New Roman" w:hAnsi="Times New Roman"/>
          <w:sz w:val="28"/>
          <w:szCs w:val="28"/>
          <w:lang w:val="uk-UA" w:eastAsia="ar-SA"/>
        </w:rPr>
        <w:lastRenderedPageBreak/>
        <w:tab/>
      </w:r>
    </w:p>
    <w:p w:rsidR="00FC3F05" w:rsidRPr="00167F54" w:rsidRDefault="00FC3F05" w:rsidP="00FC3F05">
      <w:pPr>
        <w:suppressAutoHyphens/>
        <w:spacing w:line="240" w:lineRule="auto"/>
        <w:jc w:val="center"/>
        <w:rPr>
          <w:rFonts w:ascii="Times New Roman" w:hAnsi="Times New Roman"/>
          <w:b/>
          <w:bCs/>
          <w:sz w:val="28"/>
          <w:szCs w:val="28"/>
          <w:lang w:val="uk-UA" w:eastAsia="ar-SA"/>
        </w:rPr>
      </w:pPr>
      <w:r w:rsidRPr="00167F54">
        <w:rPr>
          <w:rFonts w:ascii="Times New Roman" w:hAnsi="Times New Roman"/>
          <w:b/>
          <w:bCs/>
          <w:sz w:val="28"/>
          <w:szCs w:val="28"/>
          <w:lang w:val="uk-UA" w:eastAsia="ar-SA"/>
        </w:rPr>
        <w:t xml:space="preserve">2.  ОСНОВНІ ЗАВДАННЯ </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2.1. На відділ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покладаються такі основні завдання:</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-організація надання адміністративних та дозвільних послуг у найкоротший строк та за мінімальної кількості відвідувань суб’єктів звернень;</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-спрощення процедури отримання адміністративних, дозвільних послуг та поліпшення якості їх надання;</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-забезпечення інформування суб’єктів звернень про вимоги та порядок надання адміністративних послуг, що надаються через адміністратора; </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-вжиття заходів щодо запровадження надання адміністративних послуг в електронній формі; </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-використання сучасних інформаційних технологій з метою доступності замовлення адміністративних та дозвільних послуг в он-лайн режимі.</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2.2. Відділом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забезпечується надання адміністративних послуг через адміністратора шляхом його взаємодії із суб’єктами надання адміністративних послуг, а також у випадках передбачених законодавством – безпосередньо представниками суб’єктів надання адміністративних послуг. </w:t>
      </w:r>
    </w:p>
    <w:p w:rsidR="00FC3F05" w:rsidRPr="00167F54" w:rsidRDefault="00FC3F05" w:rsidP="00FC3F05">
      <w:pPr>
        <w:spacing w:line="240" w:lineRule="auto"/>
        <w:ind w:firstLine="708"/>
        <w:jc w:val="both"/>
        <w:rPr>
          <w:rFonts w:ascii="Times New Roman" w:hAnsi="Times New Roman"/>
          <w:sz w:val="28"/>
          <w:szCs w:val="28"/>
          <w:lang w:val="uk-UA" w:eastAsia="uk-UA"/>
        </w:rPr>
      </w:pPr>
    </w:p>
    <w:p w:rsidR="00FC3F05" w:rsidRPr="00167F54" w:rsidRDefault="00FC3F05" w:rsidP="00FC3F05">
      <w:pPr>
        <w:suppressAutoHyphens/>
        <w:spacing w:line="240" w:lineRule="auto"/>
        <w:jc w:val="center"/>
        <w:rPr>
          <w:rFonts w:ascii="Times New Roman" w:hAnsi="Times New Roman"/>
          <w:b/>
          <w:sz w:val="28"/>
          <w:szCs w:val="28"/>
          <w:lang w:val="uk-UA" w:eastAsia="ar-SA"/>
        </w:rPr>
      </w:pPr>
      <w:r w:rsidRPr="00167F54">
        <w:rPr>
          <w:rFonts w:ascii="Times New Roman" w:hAnsi="Times New Roman"/>
          <w:b/>
          <w:bCs/>
          <w:sz w:val="28"/>
          <w:szCs w:val="28"/>
          <w:lang w:val="uk-UA" w:eastAsia="ar-SA"/>
        </w:rPr>
        <w:t xml:space="preserve">3. ПРАВА  ВІДДІЛУ </w:t>
      </w:r>
      <w:r>
        <w:rPr>
          <w:rFonts w:ascii="Times New Roman" w:hAnsi="Times New Roman"/>
          <w:b/>
          <w:bCs/>
          <w:sz w:val="28"/>
          <w:szCs w:val="28"/>
          <w:lang w:val="uk-UA" w:eastAsia="ar-SA"/>
        </w:rPr>
        <w:t>«</w:t>
      </w:r>
      <w:r w:rsidRPr="00167F54">
        <w:rPr>
          <w:rFonts w:ascii="Times New Roman" w:hAnsi="Times New Roman"/>
          <w:b/>
          <w:sz w:val="28"/>
          <w:szCs w:val="28"/>
          <w:lang w:val="uk-UA" w:eastAsia="ar-SA"/>
        </w:rPr>
        <w:t>ЦНАП</w:t>
      </w:r>
      <w:r>
        <w:rPr>
          <w:rFonts w:ascii="Times New Roman" w:hAnsi="Times New Roman"/>
          <w:b/>
          <w:sz w:val="28"/>
          <w:szCs w:val="28"/>
          <w:lang w:val="uk-UA" w:eastAsia="ar-SA"/>
        </w:rPr>
        <w:t>»</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3.1.Відділ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3.2. Безоплатно отримує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 </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3.3. Отримує відомості з баз даних центральних органів виконавчої влади для належного надання адміністративних чи дозвільних послуг.</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3.4. Взаємодіє з представниками районного ЦНАП, інших ОТГ в рамках чинних Меморандумів та угод про співпрацю.</w:t>
      </w:r>
    </w:p>
    <w:p w:rsidR="00FC3F05" w:rsidRPr="00167F54" w:rsidRDefault="00FC3F05" w:rsidP="00FC3F05">
      <w:pPr>
        <w:suppressAutoHyphens/>
        <w:spacing w:line="240" w:lineRule="auto"/>
        <w:rPr>
          <w:rFonts w:ascii="Times New Roman" w:hAnsi="Times New Roman"/>
          <w:sz w:val="28"/>
          <w:szCs w:val="28"/>
          <w:lang w:val="uk-UA" w:eastAsia="ar-SA"/>
        </w:rPr>
      </w:pPr>
    </w:p>
    <w:p w:rsidR="00FC3F05" w:rsidRPr="00167F54" w:rsidRDefault="00FC3F05" w:rsidP="00FC3F05">
      <w:pPr>
        <w:suppressAutoHyphens/>
        <w:spacing w:line="240" w:lineRule="auto"/>
        <w:jc w:val="center"/>
        <w:rPr>
          <w:rFonts w:ascii="Times New Roman" w:hAnsi="Times New Roman"/>
          <w:b/>
          <w:bCs/>
          <w:sz w:val="28"/>
          <w:szCs w:val="28"/>
          <w:lang w:val="uk-UA" w:eastAsia="ar-SA"/>
        </w:rPr>
      </w:pPr>
      <w:r w:rsidRPr="00167F54">
        <w:rPr>
          <w:rFonts w:ascii="Times New Roman" w:hAnsi="Times New Roman"/>
          <w:b/>
          <w:bCs/>
          <w:sz w:val="28"/>
          <w:szCs w:val="28"/>
          <w:lang w:val="uk-UA" w:eastAsia="ar-SA"/>
        </w:rPr>
        <w:t>4. СТРУКТУРА</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lastRenderedPageBreak/>
        <w:t xml:space="preserve">4.1. Штатний розпис та структура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затверджуються у встановленому порядку рішенням сільської ради. </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4.2. Очолює відділ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начальник, на якого покладаються обов’язки щодо здійснення функцій з керівництва відділом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та відповідальність за організацію його діяльності. </w:t>
      </w:r>
    </w:p>
    <w:p w:rsidR="00FC3F05" w:rsidRPr="00167F54" w:rsidRDefault="00FC3F05" w:rsidP="00FC3F05">
      <w:pPr>
        <w:autoSpaceDE w:val="0"/>
        <w:autoSpaceDN w:val="0"/>
        <w:adjustRightInd w:val="0"/>
        <w:spacing w:line="240" w:lineRule="auto"/>
        <w:ind w:firstLine="709"/>
        <w:jc w:val="both"/>
        <w:rPr>
          <w:rFonts w:ascii="Times New Roman" w:hAnsi="Times New Roman"/>
          <w:color w:val="000000"/>
          <w:sz w:val="28"/>
          <w:szCs w:val="28"/>
          <w:lang w:val="uk-UA"/>
        </w:rPr>
      </w:pPr>
      <w:r w:rsidRPr="00167F54">
        <w:rPr>
          <w:rFonts w:ascii="Times New Roman" w:hAnsi="Times New Roman"/>
          <w:color w:val="000000"/>
          <w:sz w:val="28"/>
          <w:szCs w:val="28"/>
          <w:lang w:val="uk-UA"/>
        </w:rPr>
        <w:t xml:space="preserve">4.3. Відділ </w:t>
      </w:r>
      <w:r w:rsidRPr="00167F54">
        <w:rPr>
          <w:rFonts w:ascii="Times New Roman" w:hAnsi="Times New Roman"/>
          <w:sz w:val="28"/>
          <w:szCs w:val="28"/>
          <w:lang w:val="uk-UA" w:eastAsia="ar-SA"/>
        </w:rPr>
        <w:t>«Центр надання адміністративних послуг»</w:t>
      </w:r>
      <w:r w:rsidRPr="00167F54">
        <w:rPr>
          <w:rFonts w:ascii="Times New Roman" w:hAnsi="Times New Roman"/>
          <w:color w:val="000000"/>
          <w:sz w:val="28"/>
          <w:szCs w:val="28"/>
          <w:lang w:val="uk-UA"/>
        </w:rPr>
        <w:t xml:space="preserve"> виконавчого комітету </w:t>
      </w:r>
      <w:proofErr w:type="spellStart"/>
      <w:r w:rsidRPr="00167F54">
        <w:rPr>
          <w:rFonts w:ascii="Times New Roman" w:hAnsi="Times New Roman"/>
          <w:color w:val="000000"/>
          <w:sz w:val="28"/>
          <w:szCs w:val="28"/>
          <w:lang w:val="uk-UA"/>
        </w:rPr>
        <w:t>Баштечівської</w:t>
      </w:r>
      <w:proofErr w:type="spellEnd"/>
      <w:r w:rsidRPr="00167F54">
        <w:rPr>
          <w:rFonts w:ascii="Times New Roman" w:hAnsi="Times New Roman"/>
          <w:color w:val="000000"/>
          <w:sz w:val="28"/>
          <w:szCs w:val="28"/>
          <w:lang w:val="uk-UA"/>
        </w:rPr>
        <w:t xml:space="preserve"> сільської ради утворюється з начальника, адміністраторів, державних реєстраторів, спеціалістів, адміністраторів віддалених робочих місць (далі ВРМ) у разі створення ВРМ.</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4.4.Начальник, адміністратори, державні реєстратори та інші працівники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призначаються на посаду та звільняються з посади сільським головою відповідно до чинного законодавства.</w:t>
      </w:r>
    </w:p>
    <w:p w:rsidR="00FC3F05" w:rsidRPr="00167F54" w:rsidRDefault="00FC3F05" w:rsidP="00FC3F05">
      <w:pPr>
        <w:pStyle w:val="docdata"/>
        <w:spacing w:before="0" w:beforeAutospacing="0" w:after="0" w:afterAutospacing="0"/>
        <w:ind w:firstLine="709"/>
        <w:jc w:val="both"/>
        <w:rPr>
          <w:sz w:val="28"/>
          <w:szCs w:val="28"/>
          <w:lang w:val="uk-UA"/>
        </w:rPr>
      </w:pPr>
      <w:r w:rsidRPr="00167F54">
        <w:rPr>
          <w:sz w:val="28"/>
          <w:szCs w:val="28"/>
          <w:lang w:val="uk-UA" w:eastAsia="uk-UA"/>
        </w:rPr>
        <w:t xml:space="preserve">4.5. </w:t>
      </w:r>
      <w:r w:rsidRPr="00167F54">
        <w:rPr>
          <w:color w:val="000000"/>
          <w:sz w:val="28"/>
          <w:szCs w:val="28"/>
          <w:lang w:val="uk-UA"/>
        </w:rPr>
        <w:t xml:space="preserve">Відділ </w:t>
      </w:r>
      <w:r w:rsidRPr="00167F54">
        <w:rPr>
          <w:sz w:val="28"/>
          <w:szCs w:val="28"/>
          <w:lang w:val="uk-UA" w:eastAsia="ar-SA"/>
        </w:rPr>
        <w:t>«ЦНАП»</w:t>
      </w:r>
      <w:r w:rsidRPr="00167F54">
        <w:rPr>
          <w:color w:val="000000"/>
          <w:sz w:val="28"/>
          <w:szCs w:val="28"/>
          <w:lang w:val="uk-UA"/>
        </w:rPr>
        <w:t xml:space="preserve"> організовує роботу та забезпечує координацію діяльності ВРМ  (у разі створення).</w:t>
      </w:r>
    </w:p>
    <w:p w:rsidR="00FC3F05" w:rsidRPr="00167F54" w:rsidRDefault="00FC3F05" w:rsidP="00FC3F05">
      <w:pPr>
        <w:pStyle w:val="a3"/>
        <w:spacing w:before="0" w:after="0"/>
        <w:jc w:val="center"/>
        <w:rPr>
          <w:sz w:val="28"/>
          <w:szCs w:val="28"/>
          <w:lang w:val="uk-UA"/>
        </w:rPr>
      </w:pPr>
      <w:r w:rsidRPr="00167F54">
        <w:rPr>
          <w:sz w:val="28"/>
          <w:szCs w:val="28"/>
        </w:rPr>
        <w:t> </w:t>
      </w:r>
    </w:p>
    <w:p w:rsidR="00FC3F05" w:rsidRPr="00167F54" w:rsidRDefault="00FC3F05" w:rsidP="00FC3F05">
      <w:pPr>
        <w:suppressAutoHyphens/>
        <w:spacing w:line="240" w:lineRule="auto"/>
        <w:jc w:val="center"/>
        <w:rPr>
          <w:rFonts w:ascii="Times New Roman" w:hAnsi="Times New Roman"/>
          <w:b/>
          <w:bCs/>
          <w:sz w:val="28"/>
          <w:szCs w:val="28"/>
          <w:lang w:val="uk-UA" w:eastAsia="ar-SA"/>
        </w:rPr>
      </w:pPr>
      <w:r w:rsidRPr="00167F54">
        <w:rPr>
          <w:rFonts w:ascii="Times New Roman" w:hAnsi="Times New Roman"/>
          <w:b/>
          <w:bCs/>
          <w:sz w:val="28"/>
          <w:szCs w:val="28"/>
          <w:lang w:val="uk-UA" w:eastAsia="ar-SA"/>
        </w:rPr>
        <w:t xml:space="preserve">5. ПОВНОВАЖЕННЯ НАЧАЛЬНИКА ВІДДІЛУ </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5.1. Начальник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є керівником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та діє в рамках чинного законодавства та завдань, покладених на відділ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 здійснює керівництво роботою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несе персональну відповідальність за організацію його діяльності;</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 організовує діяльність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у тому числі щодо взаємодії із суб’єктами надання адміністративних та дозвільних послуг, вживає заходів до підвищення ефективності роботи центру;</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 координує діяльність адміністраторів, державних реєстраторів та інших працівників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контролює якість та своєчасність виконання ними обов’язків;</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організовує діяльність ВРМ </w:t>
      </w:r>
      <w:r w:rsidRPr="00167F54">
        <w:rPr>
          <w:rFonts w:ascii="Times New Roman" w:hAnsi="Times New Roman"/>
          <w:color w:val="000000"/>
          <w:sz w:val="28"/>
          <w:szCs w:val="28"/>
          <w:lang w:val="uk-UA"/>
        </w:rPr>
        <w:t>(у разі створення)</w:t>
      </w:r>
      <w:r w:rsidRPr="00167F54">
        <w:rPr>
          <w:rFonts w:ascii="Times New Roman" w:hAnsi="Times New Roman"/>
          <w:sz w:val="28"/>
          <w:szCs w:val="28"/>
          <w:lang w:val="uk-UA" w:eastAsia="uk-UA"/>
        </w:rPr>
        <w:t>;</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організовує інформаційне забезпечення роботи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роботу із засобами масової інформації, визначає зміст та час проведення інформаційних заходів; </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сприяє підвищенню кваліфікації персоналу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сприяє створенню належних умов праці у відділі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вносить пропозиції щодо покращення його матеріально-технічного забезпечення;</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 розглядає скарги на діяльність чи бездіяльність адміністраторів; державних реєстраторів та інших працівників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lastRenderedPageBreak/>
        <w:t xml:space="preserve"> - може здійснювати функції адміністратора та реєстратора;</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 виконує інші повноваження згідно з актами законодавства та Положенням про відділ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представляє відділ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при взаємодії з представниками ЦНАП райдержадміністрації, іншими громадами;</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бере участь у роботі грантових Програм та проектів, спрямованих на розбудову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w:t>
      </w:r>
    </w:p>
    <w:p w:rsidR="00FC3F05" w:rsidRPr="00167F54" w:rsidRDefault="00FC3F05" w:rsidP="00FC3F05">
      <w:pPr>
        <w:spacing w:line="240" w:lineRule="auto"/>
        <w:ind w:firstLine="708"/>
        <w:jc w:val="both"/>
        <w:rPr>
          <w:rFonts w:ascii="Times New Roman" w:hAnsi="Times New Roman"/>
          <w:sz w:val="28"/>
          <w:szCs w:val="28"/>
          <w:lang w:val="uk-UA" w:eastAsia="uk-UA"/>
        </w:rPr>
      </w:pPr>
    </w:p>
    <w:p w:rsidR="00FC3F05" w:rsidRPr="00167F54" w:rsidRDefault="00FC3F05" w:rsidP="00FC3F05">
      <w:pPr>
        <w:spacing w:line="240" w:lineRule="auto"/>
        <w:ind w:firstLine="708"/>
        <w:jc w:val="center"/>
        <w:rPr>
          <w:rFonts w:ascii="Times New Roman" w:hAnsi="Times New Roman"/>
          <w:b/>
          <w:bCs/>
          <w:sz w:val="28"/>
          <w:szCs w:val="28"/>
          <w:lang w:val="uk-UA" w:eastAsia="uk-UA"/>
        </w:rPr>
      </w:pPr>
      <w:r w:rsidRPr="00167F54">
        <w:rPr>
          <w:rFonts w:ascii="Times New Roman" w:hAnsi="Times New Roman"/>
          <w:b/>
          <w:bCs/>
          <w:sz w:val="28"/>
          <w:szCs w:val="28"/>
          <w:lang w:val="uk-UA" w:eastAsia="uk-UA"/>
        </w:rPr>
        <w:t>6. ЗАГАЛЬНО-ОРГАНІЗАЦІЙНІ ПИТАННЯ</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6.1. Суб’єкт звернення для отримання адміністративної послуги у відділі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звертається до адміністратора відділу «Центр надання адміністративних послуг» виконавчого комітету </w:t>
      </w:r>
      <w:proofErr w:type="spellStart"/>
      <w:r w:rsidRPr="00167F54">
        <w:rPr>
          <w:rFonts w:ascii="Times New Roman" w:hAnsi="Times New Roman"/>
          <w:sz w:val="28"/>
          <w:szCs w:val="28"/>
          <w:lang w:val="uk-UA" w:eastAsia="uk-UA"/>
        </w:rPr>
        <w:t>Баштечківської</w:t>
      </w:r>
      <w:proofErr w:type="spellEnd"/>
      <w:r w:rsidRPr="00167F54">
        <w:rPr>
          <w:rFonts w:ascii="Times New Roman" w:hAnsi="Times New Roman"/>
          <w:sz w:val="28"/>
          <w:szCs w:val="28"/>
          <w:lang w:val="uk-UA" w:eastAsia="uk-UA"/>
        </w:rPr>
        <w:t xml:space="preserve"> сільської ради, або у випадках передбачених законодавством – представника суб’єкта надання адміністративних послуг.</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6.2. Основними завданнями адміністратора є: </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надання суб’єктам звернень вичерпної інформації і консультацій щодо вимог та порядку надання адміністративних та дозвільних послуг;</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 прийняття від суб’єктів звернень документів, необхідних для надання адміністративних та дозвільних послуг, здійснення їх реєстрації та подання документів (їх копій) відповідним суб’єктам надання адміністративних чи дозвільних послуг не пізніше наступного робочого дня після їх отримання з дотриманням вимог Закону України «Про захист персональних даних»;</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 організаційне забезпечення надання адміністративних та дозвільних послуг суб’єктами їх надання;</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 здійснення контролю за додержанням суб’єктами надання адміністративних чи дозвільних послуг строку розгляду справ та прийняття рішень;</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 надання адміністративних та дозвільних послуг у випадках, передбачених законом;</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lastRenderedPageBreak/>
        <w:t xml:space="preserve"> - надання адміністративних та дозвільних послуг з використанням сучасних інформаційних технологій, систем ідентифікації особи (надання онлайн послуг).</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6.3. Адміністратор має право:</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 безоплатно одержувати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 погоджувати документи (рішення) в інших державних органах, органах влади Автономної Республіки Крим та органах місцевого самоврядування, отримувати їх висновки з метою надання адміністративної чи дозвільної послуги без залучення суб’єкта звернення з дотриманням вимог Закону України «Про захист персональних даних»;</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 інформувати керівника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та суб’єктів надання адміністративних чи дозвільних послуг про порушення строку розгляду заяв про надання адміністративної (дозвільної) послуги, вимагати вжиття заходів до усунення виявлених порушень;</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чи дозвільної послуги;</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 порушувати клопотання перед керівником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щодо вжиття заходів з метою забезпечення ефективної роботи відділу;</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 отримувати відомості з баз даних центральних органів виконавчої влади для належного надання адміністративних чи дозвільних послуг;</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від імені сільської ради розглядати справи про адміністративні правопорушення, передбачені статтями 197, 198 Кодексу України про адміністративні правопорушення, і накладати адміністративні стягнення.</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6.4. Адміністратор має іменну печатку (штамп) із зазначенням його прізвища, імені, по батькові та найменування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6.5 Державний реєстратор має печатку, зразок та опис якої встановлюється Міністерством юстиції України. Державний реєстратор самостійно приймає рішення за результатом розгляду заяв про державну реєстрацію прав та їх обтяжень.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6.6. Повноваження державного реєстратора, передбачені Законом </w:t>
      </w:r>
      <w:hyperlink r:id="rId5" w:tgtFrame="_blank" w:history="1">
        <w:r w:rsidRPr="00167F54">
          <w:rPr>
            <w:rFonts w:ascii="Times New Roman" w:hAnsi="Times New Roman"/>
            <w:sz w:val="28"/>
            <w:szCs w:val="28"/>
            <w:lang w:val="uk-UA" w:eastAsia="uk-UA"/>
          </w:rPr>
          <w:t>України «Про державну реєстрацію юридичних осіб, фізичних осіб-підприємців та громадських формувань»</w:t>
        </w:r>
      </w:hyperlink>
      <w:r w:rsidRPr="00167F54">
        <w:rPr>
          <w:rFonts w:ascii="Times New Roman" w:hAnsi="Times New Roman"/>
          <w:sz w:val="28"/>
          <w:szCs w:val="28"/>
          <w:lang w:val="uk-UA" w:eastAsia="uk-UA"/>
        </w:rPr>
        <w:t xml:space="preserve">, з прийому документів для надання </w:t>
      </w:r>
      <w:r w:rsidRPr="00167F54">
        <w:rPr>
          <w:rFonts w:ascii="Times New Roman" w:hAnsi="Times New Roman"/>
          <w:sz w:val="28"/>
          <w:szCs w:val="28"/>
          <w:lang w:val="uk-UA" w:eastAsia="uk-UA"/>
        </w:rPr>
        <w:lastRenderedPageBreak/>
        <w:t xml:space="preserve">адміністративних послуг у сфері державної реєстрації юридичних осіб та фізичних осіб - підприємців та видачі оформлених результатів їх надання можуть виконувати адміністратори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6.7. Повноваження державного реєстратора, передбачені Законом </w:t>
      </w:r>
      <w:hyperlink r:id="rId6" w:tgtFrame="_blank" w:history="1">
        <w:r w:rsidRPr="00167F54">
          <w:rPr>
            <w:rFonts w:ascii="Times New Roman" w:hAnsi="Times New Roman"/>
            <w:sz w:val="28"/>
            <w:szCs w:val="28"/>
            <w:lang w:val="uk-UA" w:eastAsia="uk-UA"/>
          </w:rPr>
          <w:t>України «Про державну реєстрацію речових прав на нерухоме майно та їх обтяжень»</w:t>
        </w:r>
      </w:hyperlink>
      <w:r w:rsidRPr="00167F54">
        <w:rPr>
          <w:rFonts w:ascii="Times New Roman" w:hAnsi="Times New Roman"/>
          <w:sz w:val="28"/>
          <w:szCs w:val="28"/>
          <w:lang w:val="uk-UA" w:eastAsia="uk-UA"/>
        </w:rPr>
        <w:t xml:space="preserve">, з видачі та прийому документів можуть виконувати адміністратори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6.8. Адміністратор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виконує повноваження із забезпечення діяльності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згідно з посадовою інструкцією.</w:t>
      </w:r>
    </w:p>
    <w:p w:rsidR="00FC3F05" w:rsidRPr="00167F54" w:rsidRDefault="00FC3F05" w:rsidP="00FC3F05">
      <w:pPr>
        <w:shd w:val="clear" w:color="auto" w:fill="FFFFFF"/>
        <w:spacing w:line="240" w:lineRule="auto"/>
        <w:ind w:firstLine="709"/>
        <w:jc w:val="both"/>
        <w:rPr>
          <w:rFonts w:ascii="Times New Roman" w:hAnsi="Times New Roman"/>
          <w:b/>
          <w:sz w:val="28"/>
          <w:szCs w:val="28"/>
          <w:lang w:val="uk-UA" w:eastAsia="uk-UA"/>
        </w:rPr>
      </w:pPr>
      <w:r w:rsidRPr="00167F54">
        <w:rPr>
          <w:rFonts w:ascii="Times New Roman" w:hAnsi="Times New Roman"/>
          <w:sz w:val="28"/>
          <w:szCs w:val="28"/>
          <w:lang w:val="uk-UA" w:eastAsia="uk-UA"/>
        </w:rPr>
        <w:t>6.9. З метою забезпечення належної доступності адміністративних та дозвільних послуг можуть створюватися віддалені місця для роботи адміністраторів такого центру (ВРМ).</w:t>
      </w:r>
    </w:p>
    <w:p w:rsidR="00FC3F05" w:rsidRPr="00167F54" w:rsidRDefault="00FC3F05" w:rsidP="00FC3F05">
      <w:pPr>
        <w:spacing w:line="240" w:lineRule="auto"/>
        <w:ind w:firstLine="708"/>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При створені ВРМ виконавчий комітет </w:t>
      </w:r>
      <w:proofErr w:type="spellStart"/>
      <w:r w:rsidRPr="00167F54">
        <w:rPr>
          <w:rFonts w:ascii="Times New Roman" w:hAnsi="Times New Roman"/>
          <w:sz w:val="28"/>
          <w:szCs w:val="28"/>
          <w:lang w:val="uk-UA" w:eastAsia="uk-UA"/>
        </w:rPr>
        <w:t>Баштечківської</w:t>
      </w:r>
      <w:proofErr w:type="spellEnd"/>
      <w:r w:rsidRPr="00167F54">
        <w:rPr>
          <w:rFonts w:ascii="Times New Roman" w:hAnsi="Times New Roman"/>
          <w:sz w:val="28"/>
          <w:szCs w:val="28"/>
          <w:lang w:val="uk-UA" w:eastAsia="uk-UA"/>
        </w:rPr>
        <w:t xml:space="preserve"> </w:t>
      </w:r>
      <w:r w:rsidRPr="00167F54">
        <w:rPr>
          <w:rFonts w:ascii="Times New Roman" w:hAnsi="Times New Roman"/>
          <w:bCs/>
          <w:iCs/>
          <w:color w:val="000000"/>
          <w:sz w:val="28"/>
          <w:szCs w:val="28"/>
          <w:lang w:val="uk-UA" w:eastAsia="uk-UA"/>
        </w:rPr>
        <w:t>сільської ради</w:t>
      </w:r>
      <w:r w:rsidRPr="00167F54">
        <w:rPr>
          <w:rFonts w:ascii="Times New Roman" w:hAnsi="Times New Roman"/>
          <w:sz w:val="28"/>
          <w:szCs w:val="28"/>
          <w:lang w:val="uk-UA" w:eastAsia="uk-UA"/>
        </w:rPr>
        <w:t xml:space="preserve"> дотримуватиметься вимог організації надання адміністративних послуг, які визначені Законом України «Про адміністративні послуги» (стенди, вивіски, графік роботи, бланки заяв, зразки їх заповнення, зони очікування та інше).  </w:t>
      </w:r>
    </w:p>
    <w:p w:rsidR="00FC3F05" w:rsidRPr="00167F54" w:rsidRDefault="00FC3F05" w:rsidP="00FC3F05">
      <w:pPr>
        <w:spacing w:line="240" w:lineRule="auto"/>
        <w:ind w:firstLine="709"/>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6.10. За рішенням органу, який утворив відділ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в ньому також може здійснюватися:</w:t>
      </w:r>
    </w:p>
    <w:p w:rsidR="00FC3F05" w:rsidRPr="00167F54" w:rsidRDefault="00FC3F05" w:rsidP="00FC3F05">
      <w:pPr>
        <w:spacing w:line="240" w:lineRule="auto"/>
        <w:ind w:firstLine="708"/>
        <w:rPr>
          <w:rFonts w:ascii="Times New Roman" w:hAnsi="Times New Roman"/>
          <w:sz w:val="28"/>
          <w:szCs w:val="28"/>
          <w:lang w:val="uk-UA" w:eastAsia="uk-UA"/>
        </w:rPr>
      </w:pPr>
      <w:r w:rsidRPr="00167F54">
        <w:rPr>
          <w:rFonts w:ascii="Times New Roman" w:hAnsi="Times New Roman"/>
          <w:sz w:val="28"/>
          <w:szCs w:val="28"/>
          <w:lang w:val="uk-UA" w:eastAsia="uk-UA"/>
        </w:rPr>
        <w:t xml:space="preserve"> - прийняття звітів, декларацій, скарг;</w:t>
      </w:r>
    </w:p>
    <w:p w:rsidR="00FC3F05" w:rsidRPr="00167F54" w:rsidRDefault="00FC3F05" w:rsidP="00FC3F05">
      <w:pPr>
        <w:spacing w:line="240" w:lineRule="auto"/>
        <w:ind w:firstLine="708"/>
        <w:rPr>
          <w:rFonts w:ascii="Times New Roman" w:hAnsi="Times New Roman"/>
          <w:sz w:val="28"/>
          <w:szCs w:val="28"/>
          <w:lang w:val="uk-UA" w:eastAsia="uk-UA"/>
        </w:rPr>
      </w:pPr>
      <w:r w:rsidRPr="00167F54">
        <w:rPr>
          <w:rFonts w:ascii="Times New Roman" w:hAnsi="Times New Roman"/>
          <w:sz w:val="28"/>
          <w:szCs w:val="28"/>
          <w:lang w:val="uk-UA" w:eastAsia="uk-UA"/>
        </w:rPr>
        <w:t xml:space="preserve"> - надання консультацій;</w:t>
      </w:r>
    </w:p>
    <w:p w:rsidR="00FC3F05" w:rsidRPr="00167F54" w:rsidRDefault="00FC3F05" w:rsidP="00FC3F05">
      <w:pPr>
        <w:spacing w:line="240" w:lineRule="auto"/>
        <w:ind w:firstLine="709"/>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-прийняття та видача документів, не пов’язаних з наданням адміністративних послуг;</w:t>
      </w:r>
    </w:p>
    <w:p w:rsidR="00FC3F05" w:rsidRPr="00167F54" w:rsidRDefault="00FC3F05" w:rsidP="00FC3F05">
      <w:pPr>
        <w:spacing w:line="240" w:lineRule="auto"/>
        <w:ind w:firstLine="708"/>
        <w:rPr>
          <w:rFonts w:ascii="Times New Roman" w:hAnsi="Times New Roman"/>
          <w:sz w:val="28"/>
          <w:szCs w:val="28"/>
          <w:lang w:val="uk-UA" w:eastAsia="uk-UA"/>
        </w:rPr>
      </w:pPr>
      <w:r w:rsidRPr="00167F54">
        <w:rPr>
          <w:rFonts w:ascii="Times New Roman" w:hAnsi="Times New Roman"/>
          <w:sz w:val="28"/>
          <w:szCs w:val="28"/>
          <w:lang w:val="uk-UA" w:eastAsia="uk-UA"/>
        </w:rPr>
        <w:t>- довідок.</w:t>
      </w:r>
    </w:p>
    <w:p w:rsidR="00FC3F05" w:rsidRPr="00167F54" w:rsidRDefault="00FC3F05" w:rsidP="00FC3F05">
      <w:pPr>
        <w:spacing w:line="240" w:lineRule="auto"/>
        <w:ind w:firstLine="709"/>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6.11. Час прийому суб’єктів звернень у відділі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становить не менш як п’ять днів на тиждень та вісім годин на день, без перерви на обід і є загальним (єдиним) для всіх адміністративних та дозвільних послуг, що надаються через відділ ЦНАП, але не менше, ніж 40 годин на тиждень</w:t>
      </w:r>
    </w:p>
    <w:p w:rsidR="00FC3F05" w:rsidRPr="00167F54" w:rsidRDefault="00FC3F05" w:rsidP="00FC3F05">
      <w:pPr>
        <w:spacing w:line="240" w:lineRule="auto"/>
        <w:ind w:firstLine="709"/>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За рішенням органу, що утворив відділ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час прийому суб’єктів звернень може бути збільшено.</w:t>
      </w:r>
    </w:p>
    <w:p w:rsidR="00FC3F05" w:rsidRPr="00167F54" w:rsidRDefault="00FC3F05" w:rsidP="00FC3F05">
      <w:pPr>
        <w:shd w:val="clear" w:color="auto" w:fill="FFFFFF"/>
        <w:spacing w:line="240" w:lineRule="auto"/>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6.12. У ВРМ  (у разі створення) буде забезпечено надання адміністративних послуг відповідно до Графіку роботи, затвердженого рішенням </w:t>
      </w:r>
      <w:proofErr w:type="spellStart"/>
      <w:r w:rsidRPr="00167F54">
        <w:rPr>
          <w:rFonts w:ascii="Times New Roman" w:hAnsi="Times New Roman"/>
          <w:sz w:val="28"/>
          <w:szCs w:val="28"/>
          <w:lang w:val="uk-UA" w:eastAsia="uk-UA"/>
        </w:rPr>
        <w:t>Баштечківської</w:t>
      </w:r>
      <w:proofErr w:type="spellEnd"/>
      <w:r w:rsidRPr="00167F54">
        <w:rPr>
          <w:rFonts w:ascii="Times New Roman" w:hAnsi="Times New Roman"/>
          <w:sz w:val="28"/>
          <w:szCs w:val="28"/>
          <w:lang w:val="uk-UA" w:eastAsia="uk-UA"/>
        </w:rPr>
        <w:t xml:space="preserve"> </w:t>
      </w:r>
      <w:r w:rsidRPr="00167F54">
        <w:rPr>
          <w:rFonts w:ascii="Times New Roman" w:hAnsi="Times New Roman"/>
          <w:bCs/>
          <w:iCs/>
          <w:color w:val="000000"/>
          <w:sz w:val="28"/>
          <w:szCs w:val="28"/>
          <w:lang w:val="uk-UA" w:eastAsia="uk-UA"/>
        </w:rPr>
        <w:t>сільської ради</w:t>
      </w:r>
      <w:r w:rsidRPr="00167F54">
        <w:rPr>
          <w:rFonts w:ascii="Times New Roman" w:hAnsi="Times New Roman"/>
          <w:sz w:val="28"/>
          <w:szCs w:val="28"/>
          <w:lang w:val="uk-UA" w:eastAsia="uk-UA"/>
        </w:rPr>
        <w:t>.</w:t>
      </w:r>
    </w:p>
    <w:p w:rsidR="00FC3F05" w:rsidRPr="00167F54" w:rsidRDefault="00FC3F05" w:rsidP="00FC3F05">
      <w:pPr>
        <w:shd w:val="clear" w:color="auto" w:fill="FFFFFF"/>
        <w:spacing w:line="240" w:lineRule="auto"/>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         6.13. У приміщенні, де розміщується відділ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можуть надаватися супутні послуги (виготовлення копій документів, ламінування, фотографування, продаж канцелярських товарів, надання банківських послуг (через касу банку чи термінали самообслуговування, </w:t>
      </w:r>
      <w:r w:rsidRPr="00167F54">
        <w:rPr>
          <w:rFonts w:ascii="Times New Roman" w:hAnsi="Times New Roman"/>
          <w:sz w:val="28"/>
          <w:szCs w:val="28"/>
          <w:lang w:val="en-US" w:eastAsia="uk-UA"/>
        </w:rPr>
        <w:t>POS</w:t>
      </w:r>
      <w:r w:rsidRPr="00167F54">
        <w:rPr>
          <w:rFonts w:ascii="Times New Roman" w:hAnsi="Times New Roman"/>
          <w:sz w:val="28"/>
          <w:szCs w:val="28"/>
          <w:lang w:val="uk-UA" w:eastAsia="uk-UA"/>
        </w:rPr>
        <w:t xml:space="preserve"> - термінали).</w:t>
      </w:r>
    </w:p>
    <w:p w:rsidR="00FC3F05" w:rsidRPr="00167F54" w:rsidRDefault="00FC3F05" w:rsidP="00FC3F05">
      <w:pPr>
        <w:spacing w:line="240" w:lineRule="auto"/>
        <w:ind w:firstLine="709"/>
        <w:jc w:val="both"/>
        <w:rPr>
          <w:rFonts w:ascii="Times New Roman" w:hAnsi="Times New Roman"/>
          <w:sz w:val="28"/>
          <w:szCs w:val="28"/>
          <w:lang w:val="uk-UA" w:eastAsia="uk-UA"/>
        </w:rPr>
      </w:pPr>
      <w:r w:rsidRPr="00167F54">
        <w:rPr>
          <w:rFonts w:ascii="Times New Roman" w:hAnsi="Times New Roman"/>
          <w:sz w:val="28"/>
          <w:szCs w:val="28"/>
          <w:lang w:val="uk-UA" w:eastAsia="uk-UA"/>
        </w:rPr>
        <w:lastRenderedPageBreak/>
        <w:t xml:space="preserve">6.14. У приміщенні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може здійснюватися прийом громадян представниками інших структурних підрозділів </w:t>
      </w:r>
      <w:proofErr w:type="spellStart"/>
      <w:r w:rsidRPr="00167F54">
        <w:rPr>
          <w:rFonts w:ascii="Times New Roman" w:hAnsi="Times New Roman"/>
          <w:sz w:val="28"/>
          <w:szCs w:val="28"/>
          <w:lang w:val="uk-UA" w:eastAsia="uk-UA"/>
        </w:rPr>
        <w:t>Баштечківської</w:t>
      </w:r>
      <w:proofErr w:type="spellEnd"/>
      <w:r w:rsidRPr="00167F54">
        <w:rPr>
          <w:rFonts w:ascii="Times New Roman" w:hAnsi="Times New Roman"/>
          <w:sz w:val="28"/>
          <w:szCs w:val="28"/>
          <w:lang w:val="uk-UA" w:eastAsia="uk-UA"/>
        </w:rPr>
        <w:t xml:space="preserve"> </w:t>
      </w:r>
      <w:r w:rsidRPr="00167F54">
        <w:rPr>
          <w:rFonts w:ascii="Times New Roman" w:hAnsi="Times New Roman"/>
          <w:bCs/>
          <w:iCs/>
          <w:color w:val="000000"/>
          <w:sz w:val="28"/>
          <w:szCs w:val="28"/>
          <w:lang w:val="uk-UA" w:eastAsia="uk-UA"/>
        </w:rPr>
        <w:t>сільської ради</w:t>
      </w:r>
      <w:r w:rsidRPr="00167F54">
        <w:rPr>
          <w:rFonts w:ascii="Times New Roman" w:hAnsi="Times New Roman"/>
          <w:sz w:val="28"/>
          <w:szCs w:val="28"/>
          <w:lang w:val="uk-UA" w:eastAsia="uk-UA"/>
        </w:rPr>
        <w:t xml:space="preserve">, територіальними підрозділами органів виконавчої влади, комунальними установами та підприємствами. </w:t>
      </w:r>
    </w:p>
    <w:p w:rsidR="00FC3F05" w:rsidRPr="00167F54" w:rsidRDefault="00FC3F05" w:rsidP="00FC3F05">
      <w:pPr>
        <w:spacing w:line="240" w:lineRule="auto"/>
        <w:ind w:firstLine="709"/>
        <w:jc w:val="both"/>
        <w:rPr>
          <w:rFonts w:ascii="Times New Roman" w:hAnsi="Times New Roman"/>
          <w:sz w:val="28"/>
          <w:szCs w:val="28"/>
          <w:lang w:val="uk-UA" w:eastAsia="uk-UA"/>
        </w:rPr>
      </w:pPr>
      <w:r w:rsidRPr="00167F54">
        <w:rPr>
          <w:rFonts w:ascii="Times New Roman" w:hAnsi="Times New Roman"/>
          <w:sz w:val="28"/>
          <w:szCs w:val="28"/>
          <w:lang w:val="uk-UA" w:eastAsia="uk-UA"/>
        </w:rPr>
        <w:t xml:space="preserve">6.15. Фінансування та матеріально-технічне забезпечення діяльності відділу </w:t>
      </w:r>
      <w:r w:rsidRPr="00167F54">
        <w:rPr>
          <w:rFonts w:ascii="Times New Roman" w:hAnsi="Times New Roman"/>
          <w:sz w:val="28"/>
          <w:szCs w:val="28"/>
          <w:lang w:val="uk-UA" w:eastAsia="ar-SA"/>
        </w:rPr>
        <w:t>«ЦНАП»</w:t>
      </w:r>
      <w:r w:rsidRPr="00167F54">
        <w:rPr>
          <w:rFonts w:ascii="Times New Roman" w:hAnsi="Times New Roman"/>
          <w:sz w:val="28"/>
          <w:szCs w:val="28"/>
          <w:lang w:val="uk-UA" w:eastAsia="uk-UA"/>
        </w:rPr>
        <w:t xml:space="preserve"> здійснюється за рахунок державного та місцевого бюджетів, а також з інших джерел дозволених законодавством.</w:t>
      </w:r>
    </w:p>
    <w:p w:rsidR="00FC3F05" w:rsidRPr="00167F54" w:rsidRDefault="00FC3F05" w:rsidP="00FC3F05">
      <w:pPr>
        <w:pStyle w:val="a3"/>
        <w:ind w:firstLine="567"/>
        <w:jc w:val="both"/>
        <w:rPr>
          <w:sz w:val="28"/>
          <w:szCs w:val="28"/>
          <w:lang w:val="uk-UA"/>
        </w:rPr>
      </w:pPr>
    </w:p>
    <w:p w:rsidR="00FC3F05" w:rsidRPr="00167F54" w:rsidRDefault="00FC3F05" w:rsidP="00FC3F05">
      <w:pPr>
        <w:spacing w:after="0" w:line="240" w:lineRule="auto"/>
        <w:jc w:val="both"/>
        <w:rPr>
          <w:rFonts w:ascii="Times New Roman" w:eastAsia="Times New Roman" w:hAnsi="Times New Roman"/>
          <w:b/>
          <w:bCs/>
          <w:sz w:val="24"/>
          <w:szCs w:val="24"/>
          <w:lang w:val="uk-UA" w:eastAsia="ru-RU"/>
        </w:rPr>
      </w:pPr>
    </w:p>
    <w:p w:rsidR="00FC3F05" w:rsidRPr="00167F54" w:rsidRDefault="00FC3F05" w:rsidP="00FC3F05">
      <w:pPr>
        <w:spacing w:after="0" w:line="240" w:lineRule="auto"/>
        <w:jc w:val="both"/>
        <w:rPr>
          <w:rFonts w:ascii="Times New Roman" w:eastAsia="Times New Roman" w:hAnsi="Times New Roman"/>
          <w:b/>
          <w:bCs/>
          <w:sz w:val="24"/>
          <w:szCs w:val="24"/>
          <w:lang w:val="uk-UA" w:eastAsia="ru-RU"/>
        </w:rPr>
      </w:pPr>
    </w:p>
    <w:p w:rsidR="00FC3F05" w:rsidRPr="00167F54" w:rsidRDefault="00FC3F05" w:rsidP="00FC3F05">
      <w:pPr>
        <w:spacing w:after="0" w:line="240" w:lineRule="auto"/>
        <w:jc w:val="both"/>
        <w:rPr>
          <w:rFonts w:ascii="Times New Roman" w:eastAsia="Times New Roman" w:hAnsi="Times New Roman"/>
          <w:b/>
          <w:bCs/>
          <w:sz w:val="24"/>
          <w:szCs w:val="24"/>
          <w:lang w:val="uk-UA" w:eastAsia="ru-RU"/>
        </w:rPr>
      </w:pPr>
    </w:p>
    <w:p w:rsidR="00FC3F05" w:rsidRPr="00167F54" w:rsidRDefault="00FC3F05" w:rsidP="00FC3F05">
      <w:pPr>
        <w:spacing w:after="0" w:line="240" w:lineRule="auto"/>
        <w:jc w:val="both"/>
        <w:rPr>
          <w:rFonts w:ascii="Times New Roman" w:eastAsia="Times New Roman" w:hAnsi="Times New Roman"/>
          <w:b/>
          <w:bCs/>
          <w:sz w:val="24"/>
          <w:szCs w:val="24"/>
          <w:lang w:val="uk-UA" w:eastAsia="ru-RU"/>
        </w:rPr>
      </w:pPr>
    </w:p>
    <w:p w:rsidR="00FC3F05" w:rsidRDefault="00FC3F05" w:rsidP="00FC3F05">
      <w:pPr>
        <w:spacing w:after="0" w:line="240" w:lineRule="auto"/>
        <w:jc w:val="both"/>
        <w:rPr>
          <w:rFonts w:ascii="Times New Roman" w:eastAsia="Times New Roman" w:hAnsi="Times New Roman"/>
          <w:b/>
          <w:bCs/>
          <w:sz w:val="24"/>
          <w:szCs w:val="24"/>
          <w:lang w:val="uk-UA" w:eastAsia="ru-RU"/>
        </w:rPr>
      </w:pPr>
    </w:p>
    <w:p w:rsidR="00FC3F05" w:rsidRDefault="00FC3F05" w:rsidP="00FC3F05">
      <w:pPr>
        <w:spacing w:after="0" w:line="240" w:lineRule="auto"/>
        <w:jc w:val="both"/>
        <w:rPr>
          <w:rFonts w:ascii="Times New Roman" w:eastAsia="Times New Roman" w:hAnsi="Times New Roman"/>
          <w:b/>
          <w:bCs/>
          <w:sz w:val="24"/>
          <w:szCs w:val="24"/>
          <w:lang w:val="uk-UA" w:eastAsia="ru-RU"/>
        </w:rPr>
      </w:pPr>
    </w:p>
    <w:p w:rsidR="00FC3F05" w:rsidRDefault="00FC3F05" w:rsidP="00FC3F05">
      <w:pPr>
        <w:spacing w:after="0" w:line="240" w:lineRule="auto"/>
        <w:jc w:val="both"/>
        <w:rPr>
          <w:rFonts w:ascii="Times New Roman" w:eastAsia="Times New Roman" w:hAnsi="Times New Roman"/>
          <w:b/>
          <w:bCs/>
          <w:sz w:val="24"/>
          <w:szCs w:val="24"/>
          <w:lang w:val="uk-UA" w:eastAsia="ru-RU"/>
        </w:rPr>
      </w:pPr>
    </w:p>
    <w:p w:rsidR="00FC3F05" w:rsidRDefault="00FC3F05" w:rsidP="00FC3F05">
      <w:pPr>
        <w:spacing w:after="0" w:line="240" w:lineRule="auto"/>
        <w:jc w:val="both"/>
        <w:rPr>
          <w:rFonts w:ascii="Times New Roman" w:eastAsia="Times New Roman" w:hAnsi="Times New Roman"/>
          <w:b/>
          <w:bCs/>
          <w:sz w:val="24"/>
          <w:szCs w:val="24"/>
          <w:lang w:val="uk-UA" w:eastAsia="ru-RU"/>
        </w:rPr>
      </w:pPr>
    </w:p>
    <w:p w:rsidR="00FC3F05" w:rsidRDefault="00FC3F05" w:rsidP="00FC3F05">
      <w:pPr>
        <w:spacing w:after="0" w:line="240" w:lineRule="auto"/>
        <w:jc w:val="both"/>
        <w:rPr>
          <w:rFonts w:ascii="Times New Roman" w:eastAsia="Times New Roman" w:hAnsi="Times New Roman"/>
          <w:b/>
          <w:bCs/>
          <w:sz w:val="24"/>
          <w:szCs w:val="24"/>
          <w:lang w:val="uk-UA" w:eastAsia="ru-RU"/>
        </w:rPr>
      </w:pPr>
    </w:p>
    <w:p w:rsidR="00FC3F05" w:rsidRDefault="00FC3F05" w:rsidP="00FC3F05">
      <w:pPr>
        <w:spacing w:after="0" w:line="240" w:lineRule="auto"/>
        <w:jc w:val="both"/>
        <w:rPr>
          <w:rFonts w:ascii="Times New Roman" w:eastAsia="Times New Roman" w:hAnsi="Times New Roman"/>
          <w:b/>
          <w:bCs/>
          <w:sz w:val="24"/>
          <w:szCs w:val="24"/>
          <w:lang w:val="uk-UA" w:eastAsia="ru-RU"/>
        </w:rPr>
      </w:pPr>
    </w:p>
    <w:p w:rsidR="00FC3F05" w:rsidRDefault="00FC3F05" w:rsidP="00FC3F05">
      <w:pPr>
        <w:spacing w:after="0" w:line="240" w:lineRule="auto"/>
        <w:jc w:val="both"/>
        <w:rPr>
          <w:rFonts w:ascii="Times New Roman" w:eastAsia="Times New Roman" w:hAnsi="Times New Roman"/>
          <w:b/>
          <w:bCs/>
          <w:sz w:val="24"/>
          <w:szCs w:val="24"/>
          <w:lang w:val="uk-UA" w:eastAsia="ru-RU"/>
        </w:rPr>
      </w:pPr>
    </w:p>
    <w:p w:rsidR="00FC3F05" w:rsidRDefault="00FC3F05" w:rsidP="00FC3F05">
      <w:pPr>
        <w:spacing w:after="0" w:line="240" w:lineRule="auto"/>
        <w:jc w:val="both"/>
        <w:rPr>
          <w:rFonts w:ascii="Times New Roman" w:eastAsia="Times New Roman" w:hAnsi="Times New Roman"/>
          <w:b/>
          <w:bCs/>
          <w:sz w:val="24"/>
          <w:szCs w:val="24"/>
          <w:lang w:val="uk-UA" w:eastAsia="ru-RU"/>
        </w:rPr>
      </w:pPr>
    </w:p>
    <w:p w:rsidR="00FC3F05" w:rsidRDefault="00FC3F05" w:rsidP="00FC3F05">
      <w:pPr>
        <w:spacing w:after="0" w:line="240" w:lineRule="auto"/>
        <w:jc w:val="both"/>
        <w:rPr>
          <w:rFonts w:ascii="Times New Roman" w:eastAsia="Times New Roman" w:hAnsi="Times New Roman"/>
          <w:b/>
          <w:bCs/>
          <w:sz w:val="24"/>
          <w:szCs w:val="24"/>
          <w:lang w:val="uk-UA" w:eastAsia="ru-RU"/>
        </w:rPr>
      </w:pPr>
    </w:p>
    <w:bookmarkEnd w:id="0"/>
    <w:p w:rsidR="00FB75FC" w:rsidRPr="00FC3F05" w:rsidRDefault="00FB75FC">
      <w:pPr>
        <w:rPr>
          <w:lang w:val="uk-UA"/>
        </w:rPr>
      </w:pPr>
    </w:p>
    <w:sectPr w:rsidR="00FB75FC" w:rsidRPr="00FC3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61C"/>
    <w:rsid w:val="00F0161C"/>
    <w:rsid w:val="00FB75FC"/>
    <w:rsid w:val="00FC3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F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3F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data">
    <w:name w:val="docdata"/>
    <w:aliases w:val="docy,v5,3983,baiaagaaboqcaaadiwsaaawzcwaaaaaaaaaaaaaaaaaaaaaaaaaaaaaaaaaaaaaaaaaaaaaaaaaaaaaaaaaaaaaaaaaaaaaaaaaaaaaaaaaaaaaaaaaaaaaaaaaaaaaaaaaaaaaaaaaaaaaaaaaaaaaaaaaaaaaaaaaaaaaaaaaaaaaaaaaaaaaaaaaaaaaaaaaaaaaaaaaaaaaaaaaaaaaaaaaaaaaaaaaaaaaa"/>
    <w:basedOn w:val="a"/>
    <w:rsid w:val="00FC3F0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F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3F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data">
    <w:name w:val="docdata"/>
    <w:aliases w:val="docy,v5,3983,baiaagaaboqcaaadiwsaaawzcwaaaaaaaaaaaaaaaaaaaaaaaaaaaaaaaaaaaaaaaaaaaaaaaaaaaaaaaaaaaaaaaaaaaaaaaaaaaaaaaaaaaaaaaaaaaaaaaaaaaaaaaaaaaaaaaaaaaaaaaaaaaaaaaaaaaaaaaaaaaaaaaaaaaaaaaaaaaaaaaaaaaaaaaaaaaaaaaaaaaaaaaaaaaaaaaaaaaaaaaaaaaaaa"/>
    <w:basedOn w:val="a"/>
    <w:rsid w:val="00FC3F0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4.rada.gov.ua/laws/show/1952-15" TargetMode="External"/><Relationship Id="rId5" Type="http://schemas.openxmlformats.org/officeDocument/2006/relationships/hyperlink" Target="http://zakon4.rada.gov.ua/laws/show/75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1933</Words>
  <Characters>11020</Characters>
  <Application>Microsoft Office Word</Application>
  <DocSecurity>0</DocSecurity>
  <Lines>91</Lines>
  <Paragraphs>25</Paragraphs>
  <ScaleCrop>false</ScaleCrop>
  <Company/>
  <LinksUpToDate>false</LinksUpToDate>
  <CharactersWithSpaces>12928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Майя Назаренко</dc:creator>
  <cp:keywords/>
  <dc:description/>
  <cp:lastModifiedBy>Майя Назаренко</cp:lastModifiedBy>
  <cp:revision>2</cp:revision>
  <dcterms:created xsi:type="dcterms:W3CDTF">2021-09-07T09:37:00Z</dcterms:created>
  <dcterms:modified xsi:type="dcterms:W3CDTF">2021-09-07T09:37:00Z</dcterms:modified>
</cp:coreProperties>
</file>