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72" w:rsidRDefault="00467D72" w:rsidP="00467D72">
      <w:pPr>
        <w:ind w:firstLine="6237"/>
        <w:jc w:val="both"/>
        <w:rPr>
          <w:sz w:val="28"/>
          <w:szCs w:val="28"/>
        </w:rPr>
      </w:pPr>
      <w:proofErr w:type="spellStart"/>
      <w:r>
        <w:rPr>
          <w:sz w:val="28"/>
          <w:szCs w:val="28"/>
        </w:rPr>
        <w:t>Додаток</w:t>
      </w:r>
      <w:proofErr w:type="spellEnd"/>
      <w:r>
        <w:rPr>
          <w:sz w:val="28"/>
          <w:szCs w:val="28"/>
        </w:rPr>
        <w:t xml:space="preserve"> 1</w:t>
      </w:r>
    </w:p>
    <w:p w:rsidR="00467D72" w:rsidRDefault="00467D72" w:rsidP="00467D72">
      <w:pPr>
        <w:ind w:firstLine="6237"/>
        <w:jc w:val="both"/>
        <w:rPr>
          <w:sz w:val="28"/>
          <w:szCs w:val="28"/>
        </w:rPr>
      </w:pPr>
      <w:r>
        <w:rPr>
          <w:sz w:val="28"/>
          <w:szCs w:val="28"/>
        </w:rPr>
        <w:t>ЗАТВЕРДЖЕНО</w:t>
      </w:r>
    </w:p>
    <w:p w:rsidR="00467D72" w:rsidRDefault="00467D72" w:rsidP="00467D72">
      <w:pPr>
        <w:ind w:firstLine="5670"/>
        <w:jc w:val="both"/>
        <w:rPr>
          <w:sz w:val="28"/>
          <w:szCs w:val="28"/>
        </w:rPr>
      </w:pPr>
      <w:proofErr w:type="spellStart"/>
      <w:proofErr w:type="gramStart"/>
      <w:r>
        <w:rPr>
          <w:sz w:val="28"/>
          <w:szCs w:val="28"/>
        </w:rPr>
        <w:t>Р</w:t>
      </w:r>
      <w:proofErr w:type="gramEnd"/>
      <w:r>
        <w:rPr>
          <w:sz w:val="28"/>
          <w:szCs w:val="28"/>
        </w:rPr>
        <w:t>ішенням</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rsidR="00467D72" w:rsidRDefault="00467D72" w:rsidP="00467D72">
      <w:pPr>
        <w:ind w:firstLine="5670"/>
        <w:jc w:val="both"/>
        <w:rPr>
          <w:sz w:val="28"/>
          <w:szCs w:val="28"/>
        </w:rPr>
      </w:pPr>
      <w:r>
        <w:rPr>
          <w:sz w:val="28"/>
          <w:szCs w:val="28"/>
        </w:rPr>
        <w:t>№ 3-28/</w:t>
      </w:r>
      <w:r>
        <w:rPr>
          <w:sz w:val="28"/>
          <w:szCs w:val="28"/>
          <w:lang w:val="en-US"/>
        </w:rPr>
        <w:t>VIII</w:t>
      </w:r>
      <w:r>
        <w:rPr>
          <w:sz w:val="28"/>
          <w:szCs w:val="28"/>
        </w:rPr>
        <w:t xml:space="preserve"> </w:t>
      </w:r>
      <w:proofErr w:type="spellStart"/>
      <w:r>
        <w:rPr>
          <w:sz w:val="28"/>
          <w:szCs w:val="28"/>
        </w:rPr>
        <w:t>від</w:t>
      </w:r>
      <w:proofErr w:type="spellEnd"/>
      <w:r>
        <w:rPr>
          <w:sz w:val="28"/>
          <w:szCs w:val="28"/>
        </w:rPr>
        <w:t xml:space="preserve"> 10.12. 2020 р.</w:t>
      </w:r>
    </w:p>
    <w:p w:rsidR="00467D72" w:rsidRDefault="00467D72" w:rsidP="00467D72">
      <w:pPr>
        <w:jc w:val="right"/>
        <w:rPr>
          <w:sz w:val="28"/>
          <w:szCs w:val="28"/>
          <w:u w:val="single"/>
        </w:rPr>
      </w:pPr>
    </w:p>
    <w:p w:rsidR="00467D72" w:rsidRDefault="00467D72" w:rsidP="00467D72">
      <w:pPr>
        <w:rPr>
          <w:sz w:val="22"/>
          <w:szCs w:val="22"/>
        </w:rPr>
      </w:pPr>
      <w:r>
        <w:t xml:space="preserve">  </w:t>
      </w:r>
    </w:p>
    <w:p w:rsidR="00467D72" w:rsidRDefault="00467D72" w:rsidP="00467D72"/>
    <w:p w:rsidR="00467D72" w:rsidRDefault="00467D72" w:rsidP="00467D72">
      <w:pPr>
        <w:rPr>
          <w:b/>
          <w:sz w:val="36"/>
          <w:szCs w:val="36"/>
        </w:rPr>
      </w:pPr>
    </w:p>
    <w:p w:rsidR="00467D72" w:rsidRDefault="00467D72" w:rsidP="00467D72">
      <w:pPr>
        <w:rPr>
          <w:b/>
          <w:sz w:val="36"/>
          <w:szCs w:val="36"/>
        </w:rPr>
      </w:pPr>
    </w:p>
    <w:p w:rsidR="00467D72" w:rsidRDefault="00467D72" w:rsidP="00467D72">
      <w:pPr>
        <w:rPr>
          <w:b/>
          <w:sz w:val="36"/>
          <w:szCs w:val="36"/>
        </w:rPr>
      </w:pPr>
    </w:p>
    <w:p w:rsidR="00467D72" w:rsidRDefault="00467D72" w:rsidP="00467D72">
      <w:pPr>
        <w:rPr>
          <w:b/>
          <w:sz w:val="36"/>
          <w:szCs w:val="36"/>
        </w:rPr>
      </w:pPr>
    </w:p>
    <w:p w:rsidR="00467D72" w:rsidRDefault="00467D72" w:rsidP="00467D72">
      <w:pPr>
        <w:jc w:val="center"/>
        <w:rPr>
          <w:b/>
          <w:sz w:val="36"/>
          <w:szCs w:val="36"/>
        </w:rPr>
      </w:pPr>
      <w:r>
        <w:rPr>
          <w:b/>
          <w:sz w:val="36"/>
          <w:szCs w:val="36"/>
        </w:rPr>
        <w:t xml:space="preserve">ПОЛОЖЕННЯ   </w:t>
      </w:r>
    </w:p>
    <w:p w:rsidR="00467D72" w:rsidRDefault="00467D72" w:rsidP="00467D72">
      <w:pPr>
        <w:jc w:val="center"/>
        <w:rPr>
          <w:sz w:val="32"/>
          <w:szCs w:val="32"/>
        </w:rPr>
      </w:pPr>
      <w:r>
        <w:rPr>
          <w:sz w:val="32"/>
          <w:szCs w:val="32"/>
        </w:rPr>
        <w:t xml:space="preserve"> КОМУНАЛЬНОГО ЗАКЛАДУ «ЦЕНТР НАДАННЯ </w:t>
      </w:r>
      <w:proofErr w:type="gramStart"/>
      <w:r>
        <w:rPr>
          <w:sz w:val="32"/>
          <w:szCs w:val="32"/>
        </w:rPr>
        <w:t>СОЦ</w:t>
      </w:r>
      <w:proofErr w:type="gramEnd"/>
      <w:r>
        <w:rPr>
          <w:sz w:val="32"/>
          <w:szCs w:val="32"/>
        </w:rPr>
        <w:t>ІАЛЬНИХ ПОСЛУГ БАШТЕЧКІВСЬКОЇ СІЛЬСЬКОЇ РАДИ»</w:t>
      </w:r>
    </w:p>
    <w:p w:rsidR="00467D72" w:rsidRDefault="00467D72" w:rsidP="00467D72">
      <w:pPr>
        <w:jc w:val="center"/>
        <w:rPr>
          <w:sz w:val="32"/>
          <w:szCs w:val="32"/>
        </w:rPr>
      </w:pPr>
    </w:p>
    <w:p w:rsidR="00467D72" w:rsidRDefault="00467D72" w:rsidP="00467D72">
      <w:pPr>
        <w:jc w:val="center"/>
        <w:rPr>
          <w:sz w:val="28"/>
          <w:szCs w:val="28"/>
        </w:rPr>
      </w:pPr>
    </w:p>
    <w:p w:rsidR="00467D72" w:rsidRDefault="00467D72" w:rsidP="00467D72">
      <w:pPr>
        <w:jc w:val="center"/>
        <w:rPr>
          <w:rFonts w:ascii="Calibri" w:hAnsi="Calibri" w:cs="Calibri"/>
          <w:sz w:val="28"/>
          <w:szCs w:val="28"/>
        </w:rPr>
      </w:pPr>
    </w:p>
    <w:p w:rsidR="00467D72" w:rsidRDefault="00467D72" w:rsidP="00467D72">
      <w:pPr>
        <w:jc w:val="center"/>
        <w:rPr>
          <w:rFonts w:cs="Calibri"/>
          <w:sz w:val="28"/>
          <w:szCs w:val="28"/>
        </w:rPr>
      </w:pPr>
    </w:p>
    <w:p w:rsidR="00467D72" w:rsidRDefault="00467D72" w:rsidP="00467D72">
      <w:pPr>
        <w:jc w:val="center"/>
        <w:rPr>
          <w:rFonts w:cs="Calibri"/>
          <w:sz w:val="28"/>
          <w:szCs w:val="28"/>
        </w:rPr>
      </w:pPr>
    </w:p>
    <w:p w:rsidR="00467D72" w:rsidRDefault="00467D72" w:rsidP="00467D72">
      <w:pPr>
        <w:jc w:val="center"/>
        <w:rPr>
          <w:rFonts w:cs="Calibri"/>
          <w:sz w:val="28"/>
          <w:szCs w:val="28"/>
        </w:rPr>
      </w:pPr>
    </w:p>
    <w:p w:rsidR="00467D72" w:rsidRDefault="00467D72" w:rsidP="00467D72">
      <w:pPr>
        <w:jc w:val="center"/>
        <w:rPr>
          <w:rFonts w:cs="Calibri"/>
          <w:sz w:val="28"/>
          <w:szCs w:val="28"/>
        </w:rPr>
      </w:pPr>
    </w:p>
    <w:p w:rsidR="00467D72" w:rsidRDefault="00467D72" w:rsidP="00467D72">
      <w:pPr>
        <w:jc w:val="center"/>
        <w:rPr>
          <w:rFonts w:cs="Calibri"/>
          <w:sz w:val="28"/>
          <w:szCs w:val="28"/>
        </w:rPr>
      </w:pPr>
    </w:p>
    <w:p w:rsidR="00467D72" w:rsidRDefault="00467D72" w:rsidP="00467D72">
      <w:pPr>
        <w:jc w:val="center"/>
        <w:rPr>
          <w:rFonts w:cs="Calibri"/>
          <w:sz w:val="28"/>
          <w:szCs w:val="28"/>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Default="00467D72" w:rsidP="00467D72">
      <w:pPr>
        <w:jc w:val="center"/>
        <w:rPr>
          <w:rFonts w:cs="Calibri"/>
          <w:sz w:val="28"/>
          <w:szCs w:val="28"/>
          <w:lang w:val="uk-UA"/>
        </w:rPr>
      </w:pPr>
    </w:p>
    <w:p w:rsidR="00467D72" w:rsidRPr="005E6CA6" w:rsidRDefault="00467D72" w:rsidP="00467D72">
      <w:pPr>
        <w:jc w:val="center"/>
        <w:rPr>
          <w:rFonts w:cs="Calibri"/>
          <w:sz w:val="28"/>
          <w:szCs w:val="28"/>
          <w:lang w:val="uk-UA"/>
        </w:rPr>
      </w:pPr>
    </w:p>
    <w:p w:rsidR="00467D72" w:rsidRDefault="00467D72" w:rsidP="00467D72">
      <w:pPr>
        <w:jc w:val="center"/>
        <w:rPr>
          <w:rFonts w:cs="Calibri"/>
          <w:sz w:val="28"/>
          <w:szCs w:val="28"/>
        </w:rPr>
      </w:pPr>
    </w:p>
    <w:p w:rsidR="00467D72" w:rsidRDefault="00467D72" w:rsidP="00467D72">
      <w:pPr>
        <w:jc w:val="center"/>
        <w:rPr>
          <w:rFonts w:cs="Calibri"/>
          <w:sz w:val="28"/>
          <w:szCs w:val="28"/>
        </w:rPr>
      </w:pPr>
    </w:p>
    <w:p w:rsidR="00467D72" w:rsidRDefault="00467D72" w:rsidP="00467D72">
      <w:pPr>
        <w:jc w:val="center"/>
        <w:rPr>
          <w:sz w:val="28"/>
          <w:szCs w:val="28"/>
          <w:lang w:val="uk-UA"/>
        </w:rPr>
      </w:pPr>
      <w:r>
        <w:rPr>
          <w:sz w:val="28"/>
          <w:szCs w:val="28"/>
        </w:rPr>
        <w:t xml:space="preserve">2020 </w:t>
      </w:r>
      <w:proofErr w:type="spellStart"/>
      <w:proofErr w:type="gramStart"/>
      <w:r>
        <w:rPr>
          <w:sz w:val="28"/>
          <w:szCs w:val="28"/>
        </w:rPr>
        <w:t>р</w:t>
      </w:r>
      <w:proofErr w:type="gramEnd"/>
      <w:r>
        <w:rPr>
          <w:sz w:val="28"/>
          <w:szCs w:val="28"/>
        </w:rPr>
        <w:t>ік</w:t>
      </w:r>
      <w:proofErr w:type="spellEnd"/>
    </w:p>
    <w:p w:rsidR="00467D72" w:rsidRPr="005E6CA6" w:rsidRDefault="00467D72" w:rsidP="00467D72">
      <w:pPr>
        <w:jc w:val="center"/>
        <w:rPr>
          <w:sz w:val="24"/>
          <w:szCs w:val="24"/>
          <w:lang w:val="uk-UA"/>
        </w:rPr>
      </w:pPr>
    </w:p>
    <w:p w:rsidR="00467D72" w:rsidRDefault="00467D72" w:rsidP="00467D72">
      <w:pPr>
        <w:jc w:val="center"/>
        <w:rPr>
          <w:rFonts w:ascii="Calibri" w:hAnsi="Calibri" w:cs="Calibri"/>
          <w:sz w:val="24"/>
          <w:szCs w:val="24"/>
        </w:rPr>
      </w:pPr>
    </w:p>
    <w:p w:rsidR="00467D72" w:rsidRDefault="00467D72" w:rsidP="00467D72">
      <w:pPr>
        <w:jc w:val="center"/>
        <w:rPr>
          <w:rFonts w:cs="Calibri"/>
          <w:sz w:val="28"/>
          <w:szCs w:val="28"/>
        </w:rPr>
      </w:pPr>
    </w:p>
    <w:p w:rsidR="00467D72" w:rsidRDefault="00467D72" w:rsidP="00467D72">
      <w:pPr>
        <w:jc w:val="center"/>
        <w:rPr>
          <w:b/>
          <w:sz w:val="32"/>
          <w:szCs w:val="32"/>
        </w:rPr>
      </w:pPr>
      <w:r>
        <w:rPr>
          <w:b/>
          <w:sz w:val="28"/>
          <w:szCs w:val="28"/>
        </w:rPr>
        <w:t xml:space="preserve"> </w:t>
      </w:r>
      <w:r>
        <w:rPr>
          <w:b/>
          <w:sz w:val="32"/>
          <w:szCs w:val="32"/>
        </w:rPr>
        <w:t xml:space="preserve">І. </w:t>
      </w:r>
      <w:proofErr w:type="spellStart"/>
      <w:r>
        <w:rPr>
          <w:b/>
          <w:sz w:val="32"/>
          <w:szCs w:val="32"/>
        </w:rPr>
        <w:t>Загальна</w:t>
      </w:r>
      <w:proofErr w:type="spellEnd"/>
      <w:r>
        <w:rPr>
          <w:b/>
          <w:sz w:val="32"/>
          <w:szCs w:val="32"/>
        </w:rPr>
        <w:t xml:space="preserve"> </w:t>
      </w:r>
      <w:proofErr w:type="spellStart"/>
      <w:r>
        <w:rPr>
          <w:b/>
          <w:sz w:val="32"/>
          <w:szCs w:val="32"/>
        </w:rPr>
        <w:t>частина</w:t>
      </w:r>
      <w:proofErr w:type="spellEnd"/>
    </w:p>
    <w:p w:rsidR="00467D72" w:rsidRDefault="00467D72" w:rsidP="00467D72">
      <w:pPr>
        <w:ind w:firstLine="709"/>
        <w:jc w:val="both"/>
        <w:rPr>
          <w:sz w:val="28"/>
          <w:szCs w:val="28"/>
        </w:rPr>
      </w:pPr>
      <w:r>
        <w:rPr>
          <w:sz w:val="28"/>
          <w:szCs w:val="28"/>
        </w:rPr>
        <w:t xml:space="preserve">1. КОМУНАЛЬНИЙ ЗАКЛАД «ЦЕНТР НАДАННЯ </w:t>
      </w:r>
      <w:proofErr w:type="gramStart"/>
      <w:r>
        <w:rPr>
          <w:sz w:val="28"/>
          <w:szCs w:val="28"/>
        </w:rPr>
        <w:t>СОЦ</w:t>
      </w:r>
      <w:proofErr w:type="gramEnd"/>
      <w:r>
        <w:rPr>
          <w:sz w:val="28"/>
          <w:szCs w:val="28"/>
        </w:rPr>
        <w:t>ІАЛЬНИХ ПОСЛУГ БАШТЕЧКІВСЬКОЇ СІЛЬСЬКОЇ РАДИ» (</w:t>
      </w:r>
      <w:proofErr w:type="spellStart"/>
      <w:r>
        <w:rPr>
          <w:sz w:val="28"/>
          <w:szCs w:val="28"/>
        </w:rPr>
        <w:t>далі</w:t>
      </w:r>
      <w:proofErr w:type="spellEnd"/>
      <w:r>
        <w:rPr>
          <w:sz w:val="28"/>
          <w:szCs w:val="28"/>
        </w:rPr>
        <w:t xml:space="preserve">-Центр) є бюджетною </w:t>
      </w:r>
      <w:proofErr w:type="spellStart"/>
      <w:r>
        <w:rPr>
          <w:sz w:val="28"/>
          <w:szCs w:val="28"/>
        </w:rPr>
        <w:t>неприбутковою</w:t>
      </w:r>
      <w:proofErr w:type="spellEnd"/>
      <w:r>
        <w:rPr>
          <w:sz w:val="28"/>
          <w:szCs w:val="28"/>
        </w:rPr>
        <w:t xml:space="preserve"> </w:t>
      </w:r>
      <w:proofErr w:type="spellStart"/>
      <w:r>
        <w:rPr>
          <w:sz w:val="28"/>
          <w:szCs w:val="28"/>
        </w:rPr>
        <w:t>установою</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утворення</w:t>
      </w:r>
      <w:proofErr w:type="spellEnd"/>
      <w:r>
        <w:rPr>
          <w:sz w:val="28"/>
          <w:szCs w:val="28"/>
        </w:rPr>
        <w:t xml:space="preserve">, </w:t>
      </w:r>
      <w:proofErr w:type="spellStart"/>
      <w:r>
        <w:rPr>
          <w:sz w:val="28"/>
          <w:szCs w:val="28"/>
        </w:rPr>
        <w:t>ліквідації</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реорганізації</w:t>
      </w:r>
      <w:proofErr w:type="spellEnd"/>
      <w:r>
        <w:rPr>
          <w:sz w:val="28"/>
          <w:szCs w:val="28"/>
        </w:rPr>
        <w:t xml:space="preserve"> </w:t>
      </w:r>
      <w:proofErr w:type="spellStart"/>
      <w:r>
        <w:rPr>
          <w:sz w:val="28"/>
          <w:szCs w:val="28"/>
        </w:rPr>
        <w:t>якої</w:t>
      </w:r>
      <w:proofErr w:type="spellEnd"/>
      <w:r>
        <w:rPr>
          <w:sz w:val="28"/>
          <w:szCs w:val="28"/>
        </w:rPr>
        <w:t xml:space="preserve"> </w:t>
      </w:r>
      <w:proofErr w:type="spellStart"/>
      <w:r>
        <w:rPr>
          <w:sz w:val="28"/>
          <w:szCs w:val="28"/>
        </w:rPr>
        <w:t>приймає</w:t>
      </w:r>
      <w:proofErr w:type="spellEnd"/>
      <w:r>
        <w:rPr>
          <w:sz w:val="28"/>
          <w:szCs w:val="28"/>
        </w:rPr>
        <w:t xml:space="preserve"> </w:t>
      </w:r>
      <w:proofErr w:type="spellStart"/>
      <w:r>
        <w:rPr>
          <w:sz w:val="28"/>
          <w:szCs w:val="28"/>
        </w:rPr>
        <w:t>сесія</w:t>
      </w:r>
      <w:proofErr w:type="spellEnd"/>
      <w:r>
        <w:rPr>
          <w:sz w:val="28"/>
          <w:szCs w:val="28"/>
        </w:rPr>
        <w:t xml:space="preserve"> </w:t>
      </w:r>
      <w:proofErr w:type="spellStart"/>
      <w:r>
        <w:rPr>
          <w:sz w:val="28"/>
          <w:szCs w:val="28"/>
        </w:rPr>
        <w:t>Баштечківської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як орган </w:t>
      </w:r>
      <w:proofErr w:type="spellStart"/>
      <w:r>
        <w:rPr>
          <w:sz w:val="28"/>
          <w:szCs w:val="28"/>
        </w:rPr>
        <w:t>що</w:t>
      </w:r>
      <w:proofErr w:type="spellEnd"/>
      <w:r>
        <w:rPr>
          <w:sz w:val="28"/>
          <w:szCs w:val="28"/>
        </w:rPr>
        <w:t xml:space="preserve"> </w:t>
      </w:r>
      <w:proofErr w:type="spellStart"/>
      <w:r>
        <w:rPr>
          <w:sz w:val="28"/>
          <w:szCs w:val="28"/>
        </w:rPr>
        <w:t>утворив</w:t>
      </w:r>
      <w:proofErr w:type="spellEnd"/>
      <w:r>
        <w:rPr>
          <w:sz w:val="28"/>
          <w:szCs w:val="28"/>
        </w:rPr>
        <w:t xml:space="preserve"> Центр і є </w:t>
      </w:r>
      <w:proofErr w:type="spellStart"/>
      <w:r>
        <w:rPr>
          <w:sz w:val="28"/>
          <w:szCs w:val="28"/>
        </w:rPr>
        <w:t>його</w:t>
      </w:r>
      <w:proofErr w:type="spellEnd"/>
      <w:r>
        <w:rPr>
          <w:sz w:val="28"/>
          <w:szCs w:val="28"/>
        </w:rPr>
        <w:t xml:space="preserve"> </w:t>
      </w:r>
      <w:proofErr w:type="spellStart"/>
      <w:r>
        <w:rPr>
          <w:sz w:val="28"/>
          <w:szCs w:val="28"/>
        </w:rPr>
        <w:t>засновником</w:t>
      </w:r>
      <w:proofErr w:type="spellEnd"/>
      <w:r>
        <w:rPr>
          <w:sz w:val="28"/>
          <w:szCs w:val="28"/>
        </w:rPr>
        <w:t>.</w:t>
      </w:r>
    </w:p>
    <w:p w:rsidR="00467D72" w:rsidRDefault="00467D72" w:rsidP="00467D72">
      <w:pPr>
        <w:ind w:firstLine="709"/>
        <w:jc w:val="both"/>
        <w:rPr>
          <w:sz w:val="28"/>
          <w:szCs w:val="28"/>
        </w:rPr>
      </w:pPr>
      <w:proofErr w:type="spellStart"/>
      <w:r>
        <w:rPr>
          <w:sz w:val="28"/>
          <w:szCs w:val="28"/>
        </w:rPr>
        <w:t>Повне</w:t>
      </w:r>
      <w:proofErr w:type="spellEnd"/>
      <w:r>
        <w:rPr>
          <w:sz w:val="28"/>
          <w:szCs w:val="28"/>
        </w:rPr>
        <w:t xml:space="preserve"> </w:t>
      </w:r>
      <w:proofErr w:type="spellStart"/>
      <w:r>
        <w:rPr>
          <w:sz w:val="28"/>
          <w:szCs w:val="28"/>
        </w:rPr>
        <w:t>найменування</w:t>
      </w:r>
      <w:proofErr w:type="spellEnd"/>
      <w:r>
        <w:rPr>
          <w:sz w:val="28"/>
          <w:szCs w:val="28"/>
        </w:rPr>
        <w:t xml:space="preserve">: </w:t>
      </w:r>
      <w:proofErr w:type="spellStart"/>
      <w:r>
        <w:rPr>
          <w:sz w:val="28"/>
          <w:szCs w:val="28"/>
        </w:rPr>
        <w:t>Комунальний</w:t>
      </w:r>
      <w:proofErr w:type="spellEnd"/>
      <w:r>
        <w:rPr>
          <w:sz w:val="28"/>
          <w:szCs w:val="28"/>
        </w:rPr>
        <w:t xml:space="preserve"> заклад «Центр </w:t>
      </w:r>
      <w:proofErr w:type="spellStart"/>
      <w:r>
        <w:rPr>
          <w:sz w:val="28"/>
          <w:szCs w:val="28"/>
        </w:rPr>
        <w:t>надання</w:t>
      </w:r>
      <w:proofErr w:type="spellEnd"/>
      <w:r>
        <w:rPr>
          <w:sz w:val="28"/>
          <w:szCs w:val="28"/>
        </w:rPr>
        <w:t xml:space="preserve"> </w:t>
      </w:r>
      <w:proofErr w:type="spellStart"/>
      <w:proofErr w:type="gramStart"/>
      <w:r>
        <w:rPr>
          <w:sz w:val="28"/>
          <w:szCs w:val="28"/>
        </w:rPr>
        <w:t>соц</w:t>
      </w:r>
      <w:proofErr w:type="gramEnd"/>
      <w:r>
        <w:rPr>
          <w:sz w:val="28"/>
          <w:szCs w:val="28"/>
        </w:rPr>
        <w:t>іальних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Баштечківської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rsidR="00467D72" w:rsidRDefault="00467D72" w:rsidP="00467D72">
      <w:pPr>
        <w:ind w:firstLine="709"/>
        <w:rPr>
          <w:sz w:val="28"/>
          <w:szCs w:val="28"/>
        </w:rPr>
      </w:pPr>
      <w:proofErr w:type="spellStart"/>
      <w:r>
        <w:rPr>
          <w:sz w:val="28"/>
          <w:szCs w:val="28"/>
        </w:rPr>
        <w:t>Скорочене</w:t>
      </w:r>
      <w:proofErr w:type="spellEnd"/>
      <w:r>
        <w:rPr>
          <w:sz w:val="28"/>
          <w:szCs w:val="28"/>
        </w:rPr>
        <w:t xml:space="preserve"> </w:t>
      </w:r>
      <w:proofErr w:type="spellStart"/>
      <w:r>
        <w:rPr>
          <w:sz w:val="28"/>
          <w:szCs w:val="28"/>
        </w:rPr>
        <w:t>найменування</w:t>
      </w:r>
      <w:proofErr w:type="spellEnd"/>
      <w:r>
        <w:rPr>
          <w:sz w:val="28"/>
          <w:szCs w:val="28"/>
        </w:rPr>
        <w:t xml:space="preserve">: </w:t>
      </w:r>
      <w:proofErr w:type="gramStart"/>
      <w:r>
        <w:rPr>
          <w:sz w:val="28"/>
          <w:szCs w:val="28"/>
        </w:rPr>
        <w:t>КЗ</w:t>
      </w:r>
      <w:proofErr w:type="gramEnd"/>
      <w:r>
        <w:rPr>
          <w:sz w:val="28"/>
          <w:szCs w:val="28"/>
        </w:rPr>
        <w:t xml:space="preserve"> «ЦНСП </w:t>
      </w:r>
      <w:proofErr w:type="spellStart"/>
      <w:r>
        <w:rPr>
          <w:sz w:val="28"/>
          <w:szCs w:val="28"/>
        </w:rPr>
        <w:t>Баштечківської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rsidR="00467D72" w:rsidRDefault="00467D72" w:rsidP="00467D72">
      <w:pPr>
        <w:ind w:firstLine="709"/>
        <w:jc w:val="both"/>
        <w:rPr>
          <w:sz w:val="28"/>
          <w:szCs w:val="28"/>
        </w:rPr>
      </w:pPr>
      <w:r>
        <w:rPr>
          <w:sz w:val="28"/>
          <w:szCs w:val="28"/>
        </w:rPr>
        <w:t xml:space="preserve">2. Центр </w:t>
      </w:r>
      <w:proofErr w:type="spellStart"/>
      <w:r>
        <w:rPr>
          <w:sz w:val="28"/>
          <w:szCs w:val="28"/>
        </w:rPr>
        <w:t>утворюється</w:t>
      </w:r>
      <w:proofErr w:type="spellEnd"/>
      <w:r>
        <w:rPr>
          <w:sz w:val="28"/>
          <w:szCs w:val="28"/>
        </w:rPr>
        <w:t xml:space="preserve"> для </w:t>
      </w:r>
      <w:proofErr w:type="spellStart"/>
      <w:r>
        <w:rPr>
          <w:sz w:val="28"/>
          <w:szCs w:val="28"/>
        </w:rPr>
        <w:t>надання</w:t>
      </w:r>
      <w:proofErr w:type="spellEnd"/>
      <w:r>
        <w:rPr>
          <w:sz w:val="28"/>
          <w:szCs w:val="28"/>
        </w:rPr>
        <w:t xml:space="preserve"> </w:t>
      </w:r>
      <w:proofErr w:type="spellStart"/>
      <w:proofErr w:type="gramStart"/>
      <w:r>
        <w:rPr>
          <w:sz w:val="28"/>
          <w:szCs w:val="28"/>
        </w:rPr>
        <w:t>соц</w:t>
      </w:r>
      <w:proofErr w:type="gramEnd"/>
      <w:r>
        <w:rPr>
          <w:sz w:val="28"/>
          <w:szCs w:val="28"/>
        </w:rPr>
        <w:t>іальних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громадянам</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складних</w:t>
      </w:r>
      <w:proofErr w:type="spellEnd"/>
      <w:r>
        <w:rPr>
          <w:sz w:val="28"/>
          <w:szCs w:val="28"/>
        </w:rPr>
        <w:t xml:space="preserve"> </w:t>
      </w:r>
      <w:proofErr w:type="spellStart"/>
      <w:r>
        <w:rPr>
          <w:sz w:val="28"/>
          <w:szCs w:val="28"/>
        </w:rPr>
        <w:t>життєвих</w:t>
      </w:r>
      <w:proofErr w:type="spellEnd"/>
      <w:r>
        <w:rPr>
          <w:sz w:val="28"/>
          <w:szCs w:val="28"/>
        </w:rPr>
        <w:t xml:space="preserve"> </w:t>
      </w:r>
      <w:proofErr w:type="spellStart"/>
      <w:r>
        <w:rPr>
          <w:sz w:val="28"/>
          <w:szCs w:val="28"/>
        </w:rPr>
        <w:t>обставинах</w:t>
      </w:r>
      <w:proofErr w:type="spellEnd"/>
      <w:r>
        <w:rPr>
          <w:sz w:val="28"/>
          <w:szCs w:val="28"/>
        </w:rPr>
        <w:t xml:space="preserve"> і </w:t>
      </w:r>
      <w:proofErr w:type="spellStart"/>
      <w:r>
        <w:rPr>
          <w:sz w:val="28"/>
          <w:szCs w:val="28"/>
        </w:rPr>
        <w:t>потребують</w:t>
      </w:r>
      <w:proofErr w:type="spellEnd"/>
      <w:r>
        <w:rPr>
          <w:sz w:val="28"/>
          <w:szCs w:val="28"/>
        </w:rPr>
        <w:t xml:space="preserve"> </w:t>
      </w:r>
      <w:proofErr w:type="spellStart"/>
      <w:r>
        <w:rPr>
          <w:sz w:val="28"/>
          <w:szCs w:val="28"/>
        </w:rPr>
        <w:t>сторонньої</w:t>
      </w:r>
      <w:proofErr w:type="spellEnd"/>
      <w:r>
        <w:rPr>
          <w:sz w:val="28"/>
          <w:szCs w:val="28"/>
        </w:rPr>
        <w:t xml:space="preserve"> </w:t>
      </w:r>
      <w:proofErr w:type="spellStart"/>
      <w:r>
        <w:rPr>
          <w:sz w:val="28"/>
          <w:szCs w:val="28"/>
        </w:rPr>
        <w:t>допомоги</w:t>
      </w:r>
      <w:proofErr w:type="spellEnd"/>
      <w:r>
        <w:rPr>
          <w:sz w:val="28"/>
          <w:szCs w:val="28"/>
        </w:rPr>
        <w:t xml:space="preserve">, за </w:t>
      </w:r>
      <w:proofErr w:type="spellStart"/>
      <w:r>
        <w:rPr>
          <w:sz w:val="28"/>
          <w:szCs w:val="28"/>
        </w:rPr>
        <w:t>місцем</w:t>
      </w:r>
      <w:proofErr w:type="spellEnd"/>
      <w:r>
        <w:rPr>
          <w:sz w:val="28"/>
          <w:szCs w:val="28"/>
        </w:rPr>
        <w:t xml:space="preserve"> </w:t>
      </w:r>
      <w:proofErr w:type="spellStart"/>
      <w:r>
        <w:rPr>
          <w:sz w:val="28"/>
          <w:szCs w:val="28"/>
        </w:rPr>
        <w:t>проживання</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стаціонарного</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або</w:t>
      </w:r>
      <w:proofErr w:type="spellEnd"/>
      <w:r>
        <w:rPr>
          <w:sz w:val="28"/>
          <w:szCs w:val="28"/>
        </w:rPr>
        <w:t xml:space="preserve"> денного </w:t>
      </w:r>
      <w:proofErr w:type="spellStart"/>
      <w:r>
        <w:rPr>
          <w:sz w:val="28"/>
          <w:szCs w:val="28"/>
        </w:rPr>
        <w:t>перебування</w:t>
      </w:r>
      <w:proofErr w:type="spellEnd"/>
      <w:r>
        <w:rPr>
          <w:sz w:val="28"/>
          <w:szCs w:val="28"/>
        </w:rPr>
        <w:t>.</w:t>
      </w:r>
    </w:p>
    <w:p w:rsidR="00467D72" w:rsidRDefault="00467D72" w:rsidP="00467D72">
      <w:pPr>
        <w:ind w:firstLine="709"/>
        <w:jc w:val="both"/>
        <w:rPr>
          <w:sz w:val="28"/>
          <w:szCs w:val="28"/>
        </w:rPr>
      </w:pPr>
      <w:proofErr w:type="spellStart"/>
      <w:r>
        <w:rPr>
          <w:sz w:val="28"/>
          <w:szCs w:val="28"/>
        </w:rPr>
        <w:t>Діяльність</w:t>
      </w:r>
      <w:proofErr w:type="spellEnd"/>
      <w:r>
        <w:rPr>
          <w:sz w:val="28"/>
          <w:szCs w:val="28"/>
        </w:rPr>
        <w:t xml:space="preserve"> центру </w:t>
      </w:r>
      <w:proofErr w:type="spellStart"/>
      <w:r>
        <w:rPr>
          <w:sz w:val="28"/>
          <w:szCs w:val="28"/>
        </w:rPr>
        <w:t>відповідає</w:t>
      </w:r>
      <w:proofErr w:type="spellEnd"/>
      <w:r>
        <w:rPr>
          <w:sz w:val="28"/>
          <w:szCs w:val="28"/>
        </w:rPr>
        <w:t xml:space="preserve"> </w:t>
      </w:r>
      <w:proofErr w:type="spellStart"/>
      <w:r>
        <w:rPr>
          <w:sz w:val="28"/>
          <w:szCs w:val="28"/>
        </w:rPr>
        <w:t>критеріям</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надають</w:t>
      </w:r>
      <w:proofErr w:type="spellEnd"/>
      <w:r>
        <w:rPr>
          <w:sz w:val="28"/>
          <w:szCs w:val="28"/>
        </w:rPr>
        <w:t xml:space="preserve"> </w:t>
      </w:r>
      <w:proofErr w:type="spellStart"/>
      <w:proofErr w:type="gramStart"/>
      <w:r>
        <w:rPr>
          <w:sz w:val="28"/>
          <w:szCs w:val="28"/>
        </w:rPr>
        <w:t>соц</w:t>
      </w:r>
      <w:proofErr w:type="gramEnd"/>
      <w:r>
        <w:rPr>
          <w:sz w:val="28"/>
          <w:szCs w:val="28"/>
        </w:rPr>
        <w:t>іальні</w:t>
      </w:r>
      <w:proofErr w:type="spellEnd"/>
      <w:r>
        <w:rPr>
          <w:sz w:val="28"/>
          <w:szCs w:val="28"/>
        </w:rPr>
        <w:t xml:space="preserve"> </w:t>
      </w:r>
      <w:proofErr w:type="spellStart"/>
      <w:r>
        <w:rPr>
          <w:sz w:val="28"/>
          <w:szCs w:val="28"/>
        </w:rPr>
        <w:t>послуги</w:t>
      </w:r>
      <w:proofErr w:type="spellEnd"/>
      <w:r>
        <w:rPr>
          <w:sz w:val="28"/>
          <w:szCs w:val="28"/>
        </w:rPr>
        <w:t>.</w:t>
      </w:r>
    </w:p>
    <w:p w:rsidR="00467D72" w:rsidRDefault="00467D72" w:rsidP="00467D72">
      <w:pPr>
        <w:ind w:firstLine="709"/>
        <w:jc w:val="both"/>
        <w:rPr>
          <w:sz w:val="28"/>
          <w:szCs w:val="28"/>
        </w:rPr>
      </w:pPr>
      <w:r>
        <w:rPr>
          <w:sz w:val="28"/>
          <w:szCs w:val="28"/>
        </w:rPr>
        <w:t xml:space="preserve">3. </w:t>
      </w:r>
      <w:proofErr w:type="spellStart"/>
      <w:r>
        <w:rPr>
          <w:sz w:val="28"/>
          <w:szCs w:val="28"/>
        </w:rPr>
        <w:t>Діяльність</w:t>
      </w:r>
      <w:proofErr w:type="spellEnd"/>
      <w:r>
        <w:rPr>
          <w:sz w:val="28"/>
          <w:szCs w:val="28"/>
        </w:rPr>
        <w:t xml:space="preserve"> Центру направлена на </w:t>
      </w:r>
      <w:proofErr w:type="spellStart"/>
      <w:r>
        <w:rPr>
          <w:sz w:val="28"/>
          <w:szCs w:val="28"/>
        </w:rPr>
        <w:t>виконання</w:t>
      </w:r>
      <w:proofErr w:type="spellEnd"/>
      <w:r>
        <w:rPr>
          <w:sz w:val="28"/>
          <w:szCs w:val="28"/>
        </w:rPr>
        <w:t xml:space="preserve"> </w:t>
      </w:r>
      <w:proofErr w:type="spellStart"/>
      <w:proofErr w:type="gramStart"/>
      <w:r>
        <w:rPr>
          <w:sz w:val="28"/>
          <w:szCs w:val="28"/>
        </w:rPr>
        <w:t>соц</w:t>
      </w:r>
      <w:proofErr w:type="gramEnd"/>
      <w:r>
        <w:rPr>
          <w:sz w:val="28"/>
          <w:szCs w:val="28"/>
        </w:rPr>
        <w:t>іально</w:t>
      </w:r>
      <w:proofErr w:type="spellEnd"/>
      <w:r>
        <w:rPr>
          <w:sz w:val="28"/>
          <w:szCs w:val="28"/>
        </w:rPr>
        <w:t xml:space="preserve"> </w:t>
      </w:r>
      <w:proofErr w:type="spellStart"/>
      <w:r>
        <w:rPr>
          <w:sz w:val="28"/>
          <w:szCs w:val="28"/>
        </w:rPr>
        <w:t>важливих</w:t>
      </w:r>
      <w:proofErr w:type="spellEnd"/>
      <w:r>
        <w:rPr>
          <w:sz w:val="28"/>
          <w:szCs w:val="28"/>
        </w:rPr>
        <w:t xml:space="preserve"> </w:t>
      </w:r>
      <w:proofErr w:type="spellStart"/>
      <w:r>
        <w:rPr>
          <w:sz w:val="28"/>
          <w:szCs w:val="28"/>
        </w:rPr>
        <w:t>функцій</w:t>
      </w:r>
      <w:proofErr w:type="spellEnd"/>
      <w:r>
        <w:rPr>
          <w:sz w:val="28"/>
          <w:szCs w:val="28"/>
        </w:rPr>
        <w:t xml:space="preserve"> і не </w:t>
      </w:r>
      <w:proofErr w:type="spellStart"/>
      <w:r>
        <w:rPr>
          <w:sz w:val="28"/>
          <w:szCs w:val="28"/>
        </w:rPr>
        <w:t>переслідує</w:t>
      </w:r>
      <w:proofErr w:type="spellEnd"/>
      <w:r>
        <w:rPr>
          <w:sz w:val="28"/>
          <w:szCs w:val="28"/>
        </w:rPr>
        <w:t xml:space="preserve"> мети </w:t>
      </w:r>
      <w:proofErr w:type="spellStart"/>
      <w:r>
        <w:rPr>
          <w:sz w:val="28"/>
          <w:szCs w:val="28"/>
        </w:rPr>
        <w:t>отримання</w:t>
      </w:r>
      <w:proofErr w:type="spellEnd"/>
      <w:r>
        <w:rPr>
          <w:sz w:val="28"/>
          <w:szCs w:val="28"/>
        </w:rPr>
        <w:t xml:space="preserve"> </w:t>
      </w:r>
      <w:proofErr w:type="spellStart"/>
      <w:r>
        <w:rPr>
          <w:sz w:val="28"/>
          <w:szCs w:val="28"/>
        </w:rPr>
        <w:t>прибутків</w:t>
      </w:r>
      <w:proofErr w:type="spellEnd"/>
      <w:r>
        <w:rPr>
          <w:sz w:val="28"/>
          <w:szCs w:val="28"/>
        </w:rPr>
        <w:t xml:space="preserve">. </w:t>
      </w:r>
      <w:proofErr w:type="spellStart"/>
      <w:r>
        <w:rPr>
          <w:sz w:val="28"/>
          <w:szCs w:val="28"/>
        </w:rPr>
        <w:t>Фінансово-господарська</w:t>
      </w:r>
      <w:proofErr w:type="spellEnd"/>
      <w:r>
        <w:rPr>
          <w:sz w:val="28"/>
          <w:szCs w:val="28"/>
        </w:rPr>
        <w:t xml:space="preserve"> </w:t>
      </w:r>
      <w:proofErr w:type="spellStart"/>
      <w:r>
        <w:rPr>
          <w:sz w:val="28"/>
          <w:szCs w:val="28"/>
        </w:rPr>
        <w:t>діяльність</w:t>
      </w:r>
      <w:proofErr w:type="spellEnd"/>
      <w:r>
        <w:rPr>
          <w:sz w:val="28"/>
          <w:szCs w:val="28"/>
        </w:rPr>
        <w:t xml:space="preserve"> установи </w:t>
      </w:r>
      <w:proofErr w:type="spellStart"/>
      <w:r>
        <w:rPr>
          <w:sz w:val="28"/>
          <w:szCs w:val="28"/>
        </w:rPr>
        <w:t>провадиться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законодавства</w:t>
      </w:r>
      <w:proofErr w:type="spellEnd"/>
      <w:r>
        <w:rPr>
          <w:sz w:val="28"/>
          <w:szCs w:val="28"/>
        </w:rPr>
        <w:t xml:space="preserve"> та </w:t>
      </w:r>
      <w:proofErr w:type="spellStart"/>
      <w:r>
        <w:rPr>
          <w:sz w:val="28"/>
          <w:szCs w:val="28"/>
        </w:rPr>
        <w:t>цього</w:t>
      </w:r>
      <w:proofErr w:type="spellEnd"/>
      <w:r>
        <w:rPr>
          <w:sz w:val="28"/>
          <w:szCs w:val="28"/>
        </w:rPr>
        <w:t xml:space="preserve"> </w:t>
      </w:r>
      <w:proofErr w:type="spellStart"/>
      <w:r>
        <w:rPr>
          <w:sz w:val="28"/>
          <w:szCs w:val="28"/>
        </w:rPr>
        <w:t>Положення</w:t>
      </w:r>
      <w:proofErr w:type="spellEnd"/>
      <w:r>
        <w:rPr>
          <w:sz w:val="28"/>
          <w:szCs w:val="28"/>
        </w:rPr>
        <w:t>.</w:t>
      </w:r>
    </w:p>
    <w:p w:rsidR="00467D72" w:rsidRDefault="00467D72" w:rsidP="00467D72">
      <w:pPr>
        <w:ind w:firstLine="709"/>
        <w:jc w:val="both"/>
        <w:rPr>
          <w:sz w:val="28"/>
          <w:szCs w:val="28"/>
        </w:rPr>
      </w:pPr>
      <w:proofErr w:type="spellStart"/>
      <w:r>
        <w:rPr>
          <w:sz w:val="28"/>
          <w:szCs w:val="28"/>
        </w:rPr>
        <w:t>Отримані</w:t>
      </w:r>
      <w:proofErr w:type="spellEnd"/>
      <w:r>
        <w:rPr>
          <w:sz w:val="28"/>
          <w:szCs w:val="28"/>
        </w:rPr>
        <w:t xml:space="preserve"> доходи (</w:t>
      </w:r>
      <w:proofErr w:type="spellStart"/>
      <w:r>
        <w:rPr>
          <w:sz w:val="28"/>
          <w:szCs w:val="28"/>
        </w:rPr>
        <w:t>прибутки</w:t>
      </w:r>
      <w:proofErr w:type="spellEnd"/>
      <w:r>
        <w:rPr>
          <w:sz w:val="28"/>
          <w:szCs w:val="28"/>
        </w:rPr>
        <w:t xml:space="preserve">) Центру </w:t>
      </w:r>
      <w:proofErr w:type="spellStart"/>
      <w:r>
        <w:rPr>
          <w:sz w:val="28"/>
          <w:szCs w:val="28"/>
        </w:rPr>
        <w:t>або</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частини</w:t>
      </w:r>
      <w:proofErr w:type="spellEnd"/>
      <w:r>
        <w:rPr>
          <w:sz w:val="28"/>
          <w:szCs w:val="28"/>
        </w:rPr>
        <w:t xml:space="preserve"> </w:t>
      </w:r>
      <w:proofErr w:type="spellStart"/>
      <w:r>
        <w:rPr>
          <w:sz w:val="28"/>
          <w:szCs w:val="28"/>
        </w:rPr>
        <w:t>містять</w:t>
      </w:r>
      <w:proofErr w:type="spellEnd"/>
      <w:r>
        <w:rPr>
          <w:sz w:val="28"/>
          <w:szCs w:val="28"/>
        </w:rPr>
        <w:t xml:space="preserve"> </w:t>
      </w:r>
      <w:proofErr w:type="spellStart"/>
      <w:r>
        <w:rPr>
          <w:sz w:val="28"/>
          <w:szCs w:val="28"/>
        </w:rPr>
        <w:t>заборону</w:t>
      </w:r>
      <w:proofErr w:type="spellEnd"/>
      <w:r>
        <w:rPr>
          <w:sz w:val="28"/>
          <w:szCs w:val="28"/>
        </w:rPr>
        <w:t xml:space="preserve"> </w:t>
      </w:r>
      <w:proofErr w:type="spellStart"/>
      <w:r>
        <w:rPr>
          <w:sz w:val="28"/>
          <w:szCs w:val="28"/>
        </w:rPr>
        <w:t>розподілу</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засновників</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членів</w:t>
      </w:r>
      <w:proofErr w:type="spellEnd"/>
      <w:r>
        <w:rPr>
          <w:sz w:val="28"/>
          <w:szCs w:val="28"/>
        </w:rPr>
        <w:t xml:space="preserve"> </w:t>
      </w:r>
      <w:proofErr w:type="spellStart"/>
      <w:r>
        <w:rPr>
          <w:sz w:val="28"/>
          <w:szCs w:val="28"/>
        </w:rPr>
        <w:t>такої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proofErr w:type="gramStart"/>
      <w:r>
        <w:rPr>
          <w:sz w:val="28"/>
          <w:szCs w:val="28"/>
        </w:rPr>
        <w:t>кр</w:t>
      </w:r>
      <w:proofErr w:type="gramEnd"/>
      <w:r>
        <w:rPr>
          <w:sz w:val="28"/>
          <w:szCs w:val="28"/>
        </w:rPr>
        <w:t>ім</w:t>
      </w:r>
      <w:proofErr w:type="spellEnd"/>
      <w:r>
        <w:rPr>
          <w:sz w:val="28"/>
          <w:szCs w:val="28"/>
        </w:rPr>
        <w:t xml:space="preserve"> оплати </w:t>
      </w:r>
      <w:proofErr w:type="spellStart"/>
      <w:r>
        <w:rPr>
          <w:sz w:val="28"/>
          <w:szCs w:val="28"/>
        </w:rPr>
        <w:t>їхньої</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нарахування</w:t>
      </w:r>
      <w:proofErr w:type="spellEnd"/>
      <w:r>
        <w:rPr>
          <w:sz w:val="28"/>
          <w:szCs w:val="28"/>
        </w:rPr>
        <w:t xml:space="preserve"> </w:t>
      </w:r>
      <w:proofErr w:type="spellStart"/>
      <w:r>
        <w:rPr>
          <w:sz w:val="28"/>
          <w:szCs w:val="28"/>
        </w:rPr>
        <w:t>єдиного</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внеску</w:t>
      </w:r>
      <w:proofErr w:type="spellEnd"/>
      <w:r>
        <w:rPr>
          <w:sz w:val="28"/>
          <w:szCs w:val="28"/>
        </w:rPr>
        <w:t xml:space="preserve">), </w:t>
      </w:r>
      <w:proofErr w:type="spellStart"/>
      <w:r>
        <w:rPr>
          <w:sz w:val="28"/>
          <w:szCs w:val="28"/>
        </w:rPr>
        <w:t>членів</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управління</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пов’язаних</w:t>
      </w:r>
      <w:proofErr w:type="spellEnd"/>
      <w:r>
        <w:rPr>
          <w:sz w:val="28"/>
          <w:szCs w:val="28"/>
        </w:rPr>
        <w:t xml:space="preserve"> з ними </w:t>
      </w:r>
      <w:proofErr w:type="spellStart"/>
      <w:r>
        <w:rPr>
          <w:sz w:val="28"/>
          <w:szCs w:val="28"/>
        </w:rPr>
        <w:t>осіб</w:t>
      </w:r>
      <w:proofErr w:type="spellEnd"/>
      <w:r>
        <w:rPr>
          <w:sz w:val="28"/>
          <w:szCs w:val="28"/>
        </w:rPr>
        <w:t>.</w:t>
      </w:r>
    </w:p>
    <w:p w:rsidR="00467D72" w:rsidRDefault="00467D72" w:rsidP="00467D72">
      <w:pPr>
        <w:ind w:firstLine="709"/>
        <w:jc w:val="both"/>
        <w:rPr>
          <w:sz w:val="28"/>
          <w:szCs w:val="28"/>
        </w:rPr>
      </w:pPr>
      <w:r>
        <w:rPr>
          <w:sz w:val="28"/>
          <w:szCs w:val="28"/>
        </w:rPr>
        <w:t>Доходи (</w:t>
      </w:r>
      <w:proofErr w:type="spellStart"/>
      <w:r>
        <w:rPr>
          <w:sz w:val="28"/>
          <w:szCs w:val="28"/>
        </w:rPr>
        <w:t>прибутки</w:t>
      </w:r>
      <w:proofErr w:type="spellEnd"/>
      <w:r>
        <w:rPr>
          <w:sz w:val="28"/>
          <w:szCs w:val="28"/>
        </w:rPr>
        <w:t xml:space="preserve">) Центру </w:t>
      </w:r>
      <w:proofErr w:type="spellStart"/>
      <w:r>
        <w:rPr>
          <w:sz w:val="28"/>
          <w:szCs w:val="28"/>
        </w:rPr>
        <w:t>використовуються</w:t>
      </w:r>
      <w:proofErr w:type="spellEnd"/>
      <w:r>
        <w:rPr>
          <w:sz w:val="28"/>
          <w:szCs w:val="28"/>
        </w:rPr>
        <w:t xml:space="preserve"> </w:t>
      </w:r>
      <w:proofErr w:type="spellStart"/>
      <w:r>
        <w:rPr>
          <w:sz w:val="28"/>
          <w:szCs w:val="28"/>
        </w:rPr>
        <w:t>виключно</w:t>
      </w:r>
      <w:proofErr w:type="spellEnd"/>
      <w:r>
        <w:rPr>
          <w:sz w:val="28"/>
          <w:szCs w:val="28"/>
        </w:rPr>
        <w:t xml:space="preserve"> для </w:t>
      </w:r>
      <w:proofErr w:type="spellStart"/>
      <w:r>
        <w:rPr>
          <w:sz w:val="28"/>
          <w:szCs w:val="28"/>
        </w:rPr>
        <w:t>фінансування</w:t>
      </w:r>
      <w:proofErr w:type="spellEnd"/>
      <w:r>
        <w:rPr>
          <w:sz w:val="28"/>
          <w:szCs w:val="28"/>
        </w:rPr>
        <w:t xml:space="preserve"> </w:t>
      </w:r>
      <w:proofErr w:type="spellStart"/>
      <w:r>
        <w:rPr>
          <w:sz w:val="28"/>
          <w:szCs w:val="28"/>
        </w:rPr>
        <w:t>видатків</w:t>
      </w:r>
      <w:proofErr w:type="spellEnd"/>
      <w:r>
        <w:rPr>
          <w:sz w:val="28"/>
          <w:szCs w:val="28"/>
        </w:rPr>
        <w:t xml:space="preserve"> на </w:t>
      </w:r>
      <w:proofErr w:type="spellStart"/>
      <w:r>
        <w:rPr>
          <w:sz w:val="28"/>
          <w:szCs w:val="28"/>
        </w:rPr>
        <w:t>утримання</w:t>
      </w:r>
      <w:proofErr w:type="spellEnd"/>
      <w:r>
        <w:rPr>
          <w:sz w:val="28"/>
          <w:szCs w:val="28"/>
        </w:rPr>
        <w:t xml:space="preserve"> закладу</w:t>
      </w:r>
      <w:proofErr w:type="gramStart"/>
      <w:r>
        <w:rPr>
          <w:sz w:val="28"/>
          <w:szCs w:val="28"/>
        </w:rPr>
        <w:t xml:space="preserve"> ,</w:t>
      </w:r>
      <w:proofErr w:type="spellStart"/>
      <w:proofErr w:type="gramEnd"/>
      <w:r>
        <w:rPr>
          <w:sz w:val="28"/>
          <w:szCs w:val="28"/>
        </w:rPr>
        <w:t>реалізації</w:t>
      </w:r>
      <w:proofErr w:type="spellEnd"/>
      <w:r>
        <w:rPr>
          <w:sz w:val="28"/>
          <w:szCs w:val="28"/>
        </w:rPr>
        <w:t xml:space="preserve"> мети (</w:t>
      </w:r>
      <w:proofErr w:type="spellStart"/>
      <w:r>
        <w:rPr>
          <w:sz w:val="28"/>
          <w:szCs w:val="28"/>
        </w:rPr>
        <w:t>цілей</w:t>
      </w:r>
      <w:proofErr w:type="spellEnd"/>
      <w:r>
        <w:rPr>
          <w:sz w:val="28"/>
          <w:szCs w:val="28"/>
        </w:rPr>
        <w:t xml:space="preserve">, </w:t>
      </w:r>
      <w:proofErr w:type="spellStart"/>
      <w:r>
        <w:rPr>
          <w:sz w:val="28"/>
          <w:szCs w:val="28"/>
        </w:rPr>
        <w:t>завдань</w:t>
      </w:r>
      <w:proofErr w:type="spellEnd"/>
      <w:r>
        <w:rPr>
          <w:sz w:val="28"/>
          <w:szCs w:val="28"/>
        </w:rPr>
        <w:t xml:space="preserve">) та </w:t>
      </w:r>
      <w:proofErr w:type="spellStart"/>
      <w:r>
        <w:rPr>
          <w:sz w:val="28"/>
          <w:szCs w:val="28"/>
        </w:rPr>
        <w:t>напрямів</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визначеним</w:t>
      </w:r>
      <w:proofErr w:type="spellEnd"/>
      <w:r>
        <w:rPr>
          <w:sz w:val="28"/>
          <w:szCs w:val="28"/>
        </w:rPr>
        <w:t xml:space="preserve"> </w:t>
      </w:r>
      <w:proofErr w:type="spellStart"/>
      <w:r>
        <w:rPr>
          <w:sz w:val="28"/>
          <w:szCs w:val="28"/>
        </w:rPr>
        <w:t>цим</w:t>
      </w:r>
      <w:proofErr w:type="spellEnd"/>
      <w:r>
        <w:rPr>
          <w:sz w:val="28"/>
          <w:szCs w:val="28"/>
        </w:rPr>
        <w:t xml:space="preserve"> </w:t>
      </w:r>
      <w:proofErr w:type="spellStart"/>
      <w:r>
        <w:rPr>
          <w:sz w:val="28"/>
          <w:szCs w:val="28"/>
        </w:rPr>
        <w:t>Положенням</w:t>
      </w:r>
      <w:proofErr w:type="spellEnd"/>
      <w:r>
        <w:rPr>
          <w:sz w:val="28"/>
          <w:szCs w:val="28"/>
        </w:rPr>
        <w:t>.</w:t>
      </w:r>
    </w:p>
    <w:tbl>
      <w:tblPr>
        <w:tblW w:w="5000" w:type="pct"/>
        <w:tblCellSpacing w:w="0" w:type="dxa"/>
        <w:tblCellMar>
          <w:left w:w="0" w:type="dxa"/>
          <w:right w:w="0" w:type="dxa"/>
        </w:tblCellMar>
        <w:tblLook w:val="00A0" w:firstRow="1" w:lastRow="0" w:firstColumn="1" w:lastColumn="0" w:noHBand="0" w:noVBand="0"/>
      </w:tblPr>
      <w:tblGrid>
        <w:gridCol w:w="9355"/>
      </w:tblGrid>
      <w:tr w:rsidR="00467D72" w:rsidTr="00444E43">
        <w:trPr>
          <w:tblCellSpacing w:w="0" w:type="dxa"/>
        </w:trPr>
        <w:tc>
          <w:tcPr>
            <w:tcW w:w="5000" w:type="pct"/>
          </w:tcPr>
          <w:p w:rsidR="00467D72" w:rsidRDefault="00467D72" w:rsidP="00444E43">
            <w:pPr>
              <w:spacing w:before="100" w:beforeAutospacing="1" w:after="100" w:afterAutospacing="1"/>
              <w:ind w:firstLine="567"/>
              <w:jc w:val="both"/>
              <w:rPr>
                <w:sz w:val="24"/>
                <w:szCs w:val="24"/>
              </w:rPr>
            </w:pPr>
            <w:r>
              <w:rPr>
                <w:sz w:val="28"/>
                <w:szCs w:val="28"/>
              </w:rPr>
              <w:t xml:space="preserve">4. Центр у </w:t>
            </w:r>
            <w:proofErr w:type="spellStart"/>
            <w:r>
              <w:rPr>
                <w:sz w:val="28"/>
                <w:szCs w:val="28"/>
              </w:rPr>
              <w:t>своїй</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керуються</w:t>
            </w:r>
            <w:proofErr w:type="spellEnd"/>
            <w:r>
              <w:rPr>
                <w:sz w:val="28"/>
                <w:szCs w:val="28"/>
              </w:rPr>
              <w:t xml:space="preserve"> </w:t>
            </w:r>
            <w:proofErr w:type="spellStart"/>
            <w:r>
              <w:rPr>
                <w:sz w:val="28"/>
                <w:szCs w:val="28"/>
              </w:rPr>
              <w:t>Конституцією</w:t>
            </w:r>
            <w:proofErr w:type="spellEnd"/>
            <w:r>
              <w:rPr>
                <w:sz w:val="28"/>
                <w:szCs w:val="28"/>
              </w:rPr>
              <w:t xml:space="preserve"> та законами </w:t>
            </w:r>
            <w:proofErr w:type="spellStart"/>
            <w:r>
              <w:rPr>
                <w:sz w:val="28"/>
                <w:szCs w:val="28"/>
              </w:rPr>
              <w:t>України</w:t>
            </w:r>
            <w:proofErr w:type="spellEnd"/>
            <w:r>
              <w:rPr>
                <w:sz w:val="28"/>
                <w:szCs w:val="28"/>
              </w:rPr>
              <w:t xml:space="preserve">, указами президента </w:t>
            </w:r>
            <w:proofErr w:type="spellStart"/>
            <w:r>
              <w:rPr>
                <w:sz w:val="28"/>
                <w:szCs w:val="28"/>
              </w:rPr>
              <w:t>України</w:t>
            </w:r>
            <w:proofErr w:type="spellEnd"/>
            <w:r>
              <w:rPr>
                <w:sz w:val="28"/>
                <w:szCs w:val="28"/>
              </w:rPr>
              <w:t xml:space="preserve"> та постановами </w:t>
            </w:r>
            <w:proofErr w:type="spellStart"/>
            <w:r>
              <w:rPr>
                <w:sz w:val="28"/>
                <w:szCs w:val="28"/>
              </w:rPr>
              <w:t>Верховної</w:t>
            </w:r>
            <w:proofErr w:type="spellEnd"/>
            <w:r>
              <w:rPr>
                <w:sz w:val="28"/>
                <w:szCs w:val="28"/>
              </w:rPr>
              <w:t xml:space="preserve"> Ради </w:t>
            </w:r>
            <w:proofErr w:type="spellStart"/>
            <w:r>
              <w:rPr>
                <w:sz w:val="28"/>
                <w:szCs w:val="28"/>
              </w:rPr>
              <w:t>України</w:t>
            </w:r>
            <w:proofErr w:type="spellEnd"/>
            <w:r>
              <w:rPr>
                <w:sz w:val="28"/>
                <w:szCs w:val="28"/>
              </w:rPr>
              <w:t xml:space="preserve">, </w:t>
            </w:r>
            <w:proofErr w:type="spellStart"/>
            <w:r>
              <w:rPr>
                <w:sz w:val="28"/>
                <w:szCs w:val="28"/>
              </w:rPr>
              <w:t>прийнятими</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Конституції</w:t>
            </w:r>
            <w:proofErr w:type="spellEnd"/>
            <w:r>
              <w:rPr>
                <w:sz w:val="28"/>
                <w:szCs w:val="28"/>
              </w:rPr>
              <w:t xml:space="preserve"> та </w:t>
            </w:r>
            <w:proofErr w:type="spellStart"/>
            <w:r>
              <w:rPr>
                <w:sz w:val="28"/>
                <w:szCs w:val="28"/>
              </w:rPr>
              <w:t>законів</w:t>
            </w:r>
            <w:proofErr w:type="spellEnd"/>
            <w:r>
              <w:rPr>
                <w:sz w:val="28"/>
                <w:szCs w:val="28"/>
              </w:rPr>
              <w:t xml:space="preserve"> </w:t>
            </w:r>
            <w:proofErr w:type="spellStart"/>
            <w:r>
              <w:rPr>
                <w:sz w:val="28"/>
                <w:szCs w:val="28"/>
              </w:rPr>
              <w:t>України</w:t>
            </w:r>
            <w:proofErr w:type="spellEnd"/>
            <w:r>
              <w:rPr>
                <w:sz w:val="28"/>
                <w:szCs w:val="28"/>
              </w:rPr>
              <w:t xml:space="preserve">, актами </w:t>
            </w:r>
            <w:proofErr w:type="spellStart"/>
            <w:r>
              <w:rPr>
                <w:sz w:val="28"/>
                <w:szCs w:val="28"/>
              </w:rPr>
              <w:t>кабінету</w:t>
            </w:r>
            <w:proofErr w:type="spellEnd"/>
            <w:r>
              <w:rPr>
                <w:sz w:val="28"/>
                <w:szCs w:val="28"/>
              </w:rPr>
              <w:t xml:space="preserve"> </w:t>
            </w:r>
            <w:proofErr w:type="spellStart"/>
            <w:r>
              <w:rPr>
                <w:sz w:val="28"/>
                <w:szCs w:val="28"/>
              </w:rPr>
              <w:t>Міні</w:t>
            </w:r>
            <w:proofErr w:type="gramStart"/>
            <w:r>
              <w:rPr>
                <w:sz w:val="28"/>
                <w:szCs w:val="28"/>
              </w:rPr>
              <w:t>стр</w:t>
            </w:r>
            <w:proofErr w:type="gramEnd"/>
            <w:r>
              <w:rPr>
                <w:sz w:val="28"/>
                <w:szCs w:val="28"/>
              </w:rPr>
              <w:t>ів</w:t>
            </w:r>
            <w:proofErr w:type="spellEnd"/>
            <w:r>
              <w:rPr>
                <w:sz w:val="28"/>
                <w:szCs w:val="28"/>
              </w:rPr>
              <w:t xml:space="preserve"> </w:t>
            </w:r>
            <w:proofErr w:type="spellStart"/>
            <w:r>
              <w:rPr>
                <w:sz w:val="28"/>
                <w:szCs w:val="28"/>
              </w:rPr>
              <w:t>України</w:t>
            </w:r>
            <w:proofErr w:type="spellEnd"/>
            <w:r>
              <w:rPr>
                <w:sz w:val="28"/>
                <w:szCs w:val="28"/>
              </w:rPr>
              <w:t xml:space="preserve">, наказами </w:t>
            </w:r>
            <w:proofErr w:type="spellStart"/>
            <w:r>
              <w:rPr>
                <w:sz w:val="28"/>
                <w:szCs w:val="28"/>
              </w:rPr>
              <w:t>Міністерства</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далі</w:t>
            </w:r>
            <w:proofErr w:type="spellEnd"/>
            <w:r>
              <w:rPr>
                <w:sz w:val="28"/>
                <w:szCs w:val="28"/>
              </w:rPr>
              <w:t xml:space="preserve"> </w:t>
            </w:r>
            <w:proofErr w:type="spellStart"/>
            <w:r>
              <w:rPr>
                <w:sz w:val="28"/>
                <w:szCs w:val="28"/>
              </w:rPr>
              <w:t>Мінсоцполітики</w:t>
            </w:r>
            <w:proofErr w:type="spellEnd"/>
            <w:r>
              <w:rPr>
                <w:sz w:val="28"/>
                <w:szCs w:val="28"/>
              </w:rPr>
              <w:t xml:space="preserve">), </w:t>
            </w:r>
            <w:proofErr w:type="spellStart"/>
            <w:r>
              <w:rPr>
                <w:sz w:val="28"/>
                <w:szCs w:val="28"/>
              </w:rPr>
              <w:t>розпорядженнями</w:t>
            </w:r>
            <w:proofErr w:type="spellEnd"/>
            <w:r>
              <w:rPr>
                <w:sz w:val="28"/>
                <w:szCs w:val="28"/>
              </w:rPr>
              <w:t xml:space="preserve"> </w:t>
            </w:r>
            <w:proofErr w:type="spellStart"/>
            <w:r>
              <w:rPr>
                <w:sz w:val="28"/>
                <w:szCs w:val="28"/>
              </w:rPr>
              <w:t>обласної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proofErr w:type="gramStart"/>
            <w:r>
              <w:rPr>
                <w:sz w:val="28"/>
                <w:szCs w:val="28"/>
              </w:rPr>
              <w:t>адм</w:t>
            </w:r>
            <w:proofErr w:type="gramEnd"/>
            <w:r>
              <w:rPr>
                <w:sz w:val="28"/>
                <w:szCs w:val="28"/>
              </w:rPr>
              <w:t>іністрації</w:t>
            </w:r>
            <w:proofErr w:type="spellEnd"/>
            <w:r>
              <w:rPr>
                <w:sz w:val="28"/>
                <w:szCs w:val="28"/>
              </w:rPr>
              <w:t xml:space="preserve"> та </w:t>
            </w:r>
            <w:proofErr w:type="spellStart"/>
            <w:r>
              <w:rPr>
                <w:sz w:val="28"/>
                <w:szCs w:val="28"/>
              </w:rPr>
              <w:t>сільського</w:t>
            </w:r>
            <w:proofErr w:type="spellEnd"/>
            <w:r>
              <w:rPr>
                <w:sz w:val="28"/>
                <w:szCs w:val="28"/>
              </w:rPr>
              <w:t xml:space="preserve"> </w:t>
            </w:r>
            <w:proofErr w:type="spellStart"/>
            <w:r>
              <w:rPr>
                <w:sz w:val="28"/>
                <w:szCs w:val="28"/>
              </w:rPr>
              <w:t>голови</w:t>
            </w:r>
            <w:proofErr w:type="spellEnd"/>
            <w:r>
              <w:rPr>
                <w:sz w:val="28"/>
                <w:szCs w:val="28"/>
              </w:rPr>
              <w:t xml:space="preserve">, Департаменту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Черкаської</w:t>
            </w:r>
            <w:proofErr w:type="spellEnd"/>
            <w:r>
              <w:rPr>
                <w:sz w:val="28"/>
                <w:szCs w:val="28"/>
              </w:rPr>
              <w:t xml:space="preserve"> </w:t>
            </w:r>
            <w:proofErr w:type="spellStart"/>
            <w:r>
              <w:rPr>
                <w:sz w:val="28"/>
                <w:szCs w:val="28"/>
              </w:rPr>
              <w:t>обласної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адміністрації</w:t>
            </w:r>
            <w:proofErr w:type="spellEnd"/>
            <w:r>
              <w:rPr>
                <w:sz w:val="28"/>
                <w:szCs w:val="28"/>
              </w:rPr>
              <w:t xml:space="preserve">, </w:t>
            </w:r>
            <w:proofErr w:type="spellStart"/>
            <w:r>
              <w:rPr>
                <w:sz w:val="28"/>
                <w:szCs w:val="28"/>
              </w:rPr>
              <w:t>Черкаського</w:t>
            </w:r>
            <w:proofErr w:type="spellEnd"/>
            <w:r>
              <w:rPr>
                <w:sz w:val="28"/>
                <w:szCs w:val="28"/>
              </w:rPr>
              <w:t xml:space="preserve"> </w:t>
            </w:r>
            <w:proofErr w:type="spellStart"/>
            <w:r>
              <w:rPr>
                <w:sz w:val="28"/>
                <w:szCs w:val="28"/>
              </w:rPr>
              <w:t>обласного</w:t>
            </w:r>
            <w:proofErr w:type="spellEnd"/>
            <w:r>
              <w:rPr>
                <w:sz w:val="28"/>
                <w:szCs w:val="28"/>
              </w:rPr>
              <w:t xml:space="preserve"> центру </w:t>
            </w:r>
            <w:proofErr w:type="spellStart"/>
            <w:r>
              <w:rPr>
                <w:sz w:val="28"/>
                <w:szCs w:val="28"/>
              </w:rPr>
              <w:t>соціальних</w:t>
            </w:r>
            <w:proofErr w:type="spellEnd"/>
            <w:r>
              <w:rPr>
                <w:sz w:val="28"/>
                <w:szCs w:val="28"/>
              </w:rPr>
              <w:t xml:space="preserve"> служб для </w:t>
            </w:r>
            <w:proofErr w:type="spellStart"/>
            <w:r>
              <w:rPr>
                <w:sz w:val="28"/>
                <w:szCs w:val="28"/>
              </w:rPr>
              <w:t>сім’ї</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молоді</w:t>
            </w:r>
            <w:proofErr w:type="spellEnd"/>
            <w:r>
              <w:rPr>
                <w:sz w:val="28"/>
                <w:szCs w:val="28"/>
              </w:rPr>
              <w:t xml:space="preserve"> </w:t>
            </w:r>
            <w:proofErr w:type="spellStart"/>
            <w:r>
              <w:rPr>
                <w:sz w:val="28"/>
                <w:szCs w:val="28"/>
              </w:rPr>
              <w:t>Черкаської</w:t>
            </w:r>
            <w:proofErr w:type="spellEnd"/>
            <w:r>
              <w:rPr>
                <w:sz w:val="28"/>
                <w:szCs w:val="28"/>
              </w:rPr>
              <w:t xml:space="preserve"> </w:t>
            </w:r>
            <w:proofErr w:type="spellStart"/>
            <w:r>
              <w:rPr>
                <w:sz w:val="28"/>
                <w:szCs w:val="28"/>
              </w:rPr>
              <w:t>обласної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адміністрації</w:t>
            </w:r>
            <w:proofErr w:type="spellEnd"/>
            <w:r>
              <w:rPr>
                <w:sz w:val="28"/>
                <w:szCs w:val="28"/>
              </w:rPr>
              <w:t xml:space="preserve">, </w:t>
            </w:r>
            <w:proofErr w:type="spellStart"/>
            <w:r>
              <w:rPr>
                <w:sz w:val="28"/>
                <w:szCs w:val="28"/>
              </w:rPr>
              <w:t>рішеннями</w:t>
            </w:r>
            <w:proofErr w:type="spellEnd"/>
            <w:r>
              <w:rPr>
                <w:sz w:val="28"/>
                <w:szCs w:val="28"/>
              </w:rPr>
              <w:t xml:space="preserve"> </w:t>
            </w:r>
            <w:proofErr w:type="spellStart"/>
            <w:r>
              <w:rPr>
                <w:sz w:val="28"/>
                <w:szCs w:val="28"/>
              </w:rPr>
              <w:t>сільської</w:t>
            </w:r>
            <w:proofErr w:type="spellEnd"/>
            <w:r>
              <w:rPr>
                <w:sz w:val="28"/>
                <w:szCs w:val="28"/>
              </w:rPr>
              <w:t xml:space="preserve"> ради, </w:t>
            </w:r>
            <w:proofErr w:type="spellStart"/>
            <w:r>
              <w:rPr>
                <w:sz w:val="28"/>
                <w:szCs w:val="28"/>
              </w:rPr>
              <w:t>рішеннями</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сільської</w:t>
            </w:r>
            <w:proofErr w:type="spellEnd"/>
            <w:r>
              <w:rPr>
                <w:sz w:val="28"/>
                <w:szCs w:val="28"/>
              </w:rPr>
              <w:t xml:space="preserve"> ради, </w:t>
            </w:r>
            <w:proofErr w:type="spellStart"/>
            <w:r>
              <w:rPr>
                <w:sz w:val="28"/>
                <w:szCs w:val="28"/>
              </w:rPr>
              <w:t>іншими</w:t>
            </w:r>
            <w:proofErr w:type="spellEnd"/>
            <w:r>
              <w:rPr>
                <w:sz w:val="28"/>
                <w:szCs w:val="28"/>
              </w:rPr>
              <w:t xml:space="preserve"> </w:t>
            </w:r>
            <w:proofErr w:type="spellStart"/>
            <w:r>
              <w:rPr>
                <w:sz w:val="28"/>
                <w:szCs w:val="28"/>
              </w:rPr>
              <w:t>нормативними</w:t>
            </w:r>
            <w:proofErr w:type="spellEnd"/>
            <w:r>
              <w:rPr>
                <w:sz w:val="28"/>
                <w:szCs w:val="28"/>
              </w:rPr>
              <w:t xml:space="preserve"> актами з </w:t>
            </w:r>
            <w:proofErr w:type="spellStart"/>
            <w:r>
              <w:rPr>
                <w:sz w:val="28"/>
                <w:szCs w:val="28"/>
              </w:rPr>
              <w:t>питань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регулюють</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діяльність</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Положенням</w:t>
            </w:r>
            <w:proofErr w:type="spellEnd"/>
            <w:r>
              <w:rPr>
                <w:sz w:val="28"/>
                <w:szCs w:val="28"/>
              </w:rPr>
              <w:t xml:space="preserve"> </w:t>
            </w:r>
            <w:proofErr w:type="spellStart"/>
            <w:r>
              <w:rPr>
                <w:sz w:val="28"/>
                <w:szCs w:val="28"/>
              </w:rPr>
              <w:t>Комунального</w:t>
            </w:r>
            <w:proofErr w:type="spellEnd"/>
            <w:r>
              <w:rPr>
                <w:sz w:val="28"/>
                <w:szCs w:val="28"/>
              </w:rPr>
              <w:t xml:space="preserve"> закладу «Центр </w:t>
            </w:r>
            <w:proofErr w:type="spellStart"/>
            <w:r>
              <w:rPr>
                <w:sz w:val="28"/>
                <w:szCs w:val="28"/>
              </w:rPr>
              <w:t>надання</w:t>
            </w:r>
            <w:proofErr w:type="spellEnd"/>
            <w:r>
              <w:rPr>
                <w:sz w:val="28"/>
                <w:szCs w:val="28"/>
              </w:rPr>
              <w:t xml:space="preserve"> </w:t>
            </w:r>
            <w:proofErr w:type="spellStart"/>
            <w:proofErr w:type="gramStart"/>
            <w:r>
              <w:rPr>
                <w:sz w:val="28"/>
                <w:szCs w:val="28"/>
              </w:rPr>
              <w:t>соц</w:t>
            </w:r>
            <w:proofErr w:type="gramEnd"/>
            <w:r>
              <w:rPr>
                <w:sz w:val="28"/>
                <w:szCs w:val="28"/>
              </w:rPr>
              <w:t>іальних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Баштечківської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w:t>
            </w:r>
            <w:proofErr w:type="spellStart"/>
            <w:r>
              <w:rPr>
                <w:sz w:val="28"/>
                <w:szCs w:val="28"/>
              </w:rPr>
              <w:t>далі-Положення</w:t>
            </w:r>
            <w:proofErr w:type="spellEnd"/>
            <w:r>
              <w:rPr>
                <w:sz w:val="28"/>
                <w:szCs w:val="28"/>
              </w:rPr>
              <w:t xml:space="preserve"> про Центр), </w:t>
            </w:r>
            <w:proofErr w:type="spellStart"/>
            <w:r>
              <w:rPr>
                <w:sz w:val="28"/>
                <w:szCs w:val="28"/>
              </w:rPr>
              <w:t>розробленим</w:t>
            </w:r>
            <w:proofErr w:type="spellEnd"/>
            <w:r>
              <w:rPr>
                <w:sz w:val="28"/>
                <w:szCs w:val="28"/>
              </w:rPr>
              <w:t xml:space="preserve"> </w:t>
            </w:r>
            <w:proofErr w:type="spellStart"/>
            <w:r>
              <w:rPr>
                <w:sz w:val="28"/>
                <w:szCs w:val="28"/>
              </w:rPr>
              <w:t>відповідно</w:t>
            </w:r>
            <w:proofErr w:type="spellEnd"/>
            <w:r>
              <w:rPr>
                <w:sz w:val="28"/>
                <w:szCs w:val="28"/>
              </w:rPr>
              <w:t xml:space="preserve"> до Типового </w:t>
            </w:r>
            <w:proofErr w:type="spellStart"/>
            <w:r>
              <w:rPr>
                <w:sz w:val="28"/>
                <w:szCs w:val="28"/>
              </w:rPr>
              <w:t>положення</w:t>
            </w:r>
            <w:proofErr w:type="spellEnd"/>
            <w:r>
              <w:rPr>
                <w:sz w:val="28"/>
                <w:szCs w:val="28"/>
              </w:rPr>
              <w:t xml:space="preserve"> про </w:t>
            </w:r>
            <w:proofErr w:type="spellStart"/>
            <w:r>
              <w:rPr>
                <w:sz w:val="28"/>
                <w:szCs w:val="28"/>
              </w:rPr>
              <w:t>територіальний</w:t>
            </w:r>
            <w:proofErr w:type="spellEnd"/>
            <w:r>
              <w:rPr>
                <w:sz w:val="28"/>
                <w:szCs w:val="28"/>
              </w:rPr>
              <w:t xml:space="preserve"> центр </w:t>
            </w:r>
            <w:proofErr w:type="spellStart"/>
            <w:r>
              <w:rPr>
                <w:sz w:val="28"/>
                <w:szCs w:val="28"/>
              </w:rPr>
              <w:t>соціального</w:t>
            </w:r>
            <w:proofErr w:type="spellEnd"/>
            <w:r>
              <w:rPr>
                <w:sz w:val="28"/>
                <w:szCs w:val="28"/>
              </w:rPr>
              <w:t xml:space="preserve"> </w:t>
            </w:r>
            <w:r>
              <w:rPr>
                <w:sz w:val="28"/>
                <w:szCs w:val="28"/>
              </w:rPr>
              <w:br/>
            </w:r>
            <w:proofErr w:type="spellStart"/>
            <w:r>
              <w:rPr>
                <w:sz w:val="28"/>
                <w:szCs w:val="28"/>
              </w:rPr>
              <w:t>обслуговування</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соціальних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29.12.2009 № 1417 «</w:t>
            </w:r>
            <w:proofErr w:type="spellStart"/>
            <w:r>
              <w:rPr>
                <w:sz w:val="28"/>
                <w:szCs w:val="28"/>
              </w:rPr>
              <w:t>Деякі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територіальних</w:t>
            </w:r>
            <w:proofErr w:type="spellEnd"/>
            <w:r>
              <w:rPr>
                <w:sz w:val="28"/>
                <w:szCs w:val="28"/>
              </w:rPr>
              <w:t xml:space="preserve"> </w:t>
            </w:r>
            <w:proofErr w:type="spellStart"/>
            <w:r>
              <w:rPr>
                <w:sz w:val="28"/>
                <w:szCs w:val="28"/>
              </w:rPr>
              <w:t>центрів</w:t>
            </w:r>
            <w:proofErr w:type="spellEnd"/>
            <w:r>
              <w:rPr>
                <w:sz w:val="28"/>
                <w:szCs w:val="28"/>
              </w:rPr>
              <w:t xml:space="preserve"> </w:t>
            </w:r>
            <w:proofErr w:type="spellStart"/>
            <w:proofErr w:type="gramStart"/>
            <w:r>
              <w:rPr>
                <w:sz w:val="28"/>
                <w:szCs w:val="28"/>
              </w:rPr>
              <w:t>соц</w:t>
            </w:r>
            <w:proofErr w:type="gramEnd"/>
            <w:r>
              <w:rPr>
                <w:sz w:val="28"/>
                <w:szCs w:val="28"/>
              </w:rPr>
              <w:t>іального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соціальних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наступними</w:t>
            </w:r>
            <w:proofErr w:type="spellEnd"/>
            <w:r>
              <w:rPr>
                <w:sz w:val="28"/>
                <w:szCs w:val="28"/>
              </w:rPr>
              <w:t xml:space="preserve"> </w:t>
            </w:r>
            <w:proofErr w:type="spellStart"/>
            <w:r>
              <w:rPr>
                <w:sz w:val="28"/>
                <w:szCs w:val="28"/>
              </w:rPr>
              <w:t>змінами</w:t>
            </w:r>
            <w:proofErr w:type="spellEnd"/>
            <w:r>
              <w:rPr>
                <w:sz w:val="28"/>
                <w:szCs w:val="28"/>
              </w:rPr>
              <w:t xml:space="preserve">, </w:t>
            </w:r>
            <w:hyperlink r:id="rId6" w:anchor="n68" w:history="1">
              <w:r>
                <w:rPr>
                  <w:rStyle w:val="a3"/>
                  <w:sz w:val="28"/>
                  <w:szCs w:val="28"/>
                </w:rPr>
                <w:t xml:space="preserve">Типового </w:t>
              </w:r>
              <w:proofErr w:type="spellStart"/>
              <w:r>
                <w:rPr>
                  <w:rStyle w:val="a3"/>
                  <w:sz w:val="28"/>
                  <w:szCs w:val="28"/>
                </w:rPr>
                <w:t>положення</w:t>
              </w:r>
              <w:proofErr w:type="spellEnd"/>
              <w:r>
                <w:rPr>
                  <w:rStyle w:val="a3"/>
                  <w:sz w:val="28"/>
                  <w:szCs w:val="28"/>
                </w:rPr>
                <w:t xml:space="preserve"> про </w:t>
              </w:r>
              <w:proofErr w:type="spellStart"/>
              <w:r>
                <w:rPr>
                  <w:rStyle w:val="a3"/>
                  <w:sz w:val="28"/>
                  <w:szCs w:val="28"/>
                </w:rPr>
                <w:t>районний</w:t>
              </w:r>
              <w:proofErr w:type="spellEnd"/>
              <w:r>
                <w:rPr>
                  <w:rStyle w:val="a3"/>
                  <w:sz w:val="28"/>
                  <w:szCs w:val="28"/>
                </w:rPr>
                <w:t xml:space="preserve">, </w:t>
              </w:r>
              <w:proofErr w:type="spellStart"/>
              <w:r>
                <w:rPr>
                  <w:rStyle w:val="a3"/>
                  <w:sz w:val="28"/>
                  <w:szCs w:val="28"/>
                </w:rPr>
                <w:lastRenderedPageBreak/>
                <w:t>міський</w:t>
              </w:r>
              <w:proofErr w:type="spellEnd"/>
              <w:r>
                <w:rPr>
                  <w:rStyle w:val="a3"/>
                  <w:sz w:val="28"/>
                  <w:szCs w:val="28"/>
                </w:rPr>
                <w:t xml:space="preserve">, </w:t>
              </w:r>
              <w:proofErr w:type="spellStart"/>
              <w:r>
                <w:rPr>
                  <w:rStyle w:val="a3"/>
                  <w:sz w:val="28"/>
                  <w:szCs w:val="28"/>
                </w:rPr>
                <w:t>районний</w:t>
              </w:r>
              <w:proofErr w:type="spellEnd"/>
              <w:r>
                <w:rPr>
                  <w:rStyle w:val="a3"/>
                  <w:sz w:val="28"/>
                  <w:szCs w:val="28"/>
                </w:rPr>
                <w:t xml:space="preserve"> у </w:t>
              </w:r>
              <w:proofErr w:type="spellStart"/>
              <w:r>
                <w:rPr>
                  <w:rStyle w:val="a3"/>
                  <w:sz w:val="28"/>
                  <w:szCs w:val="28"/>
                </w:rPr>
                <w:t>місті</w:t>
              </w:r>
              <w:proofErr w:type="spellEnd"/>
              <w:r>
                <w:rPr>
                  <w:rStyle w:val="a3"/>
                  <w:sz w:val="28"/>
                  <w:szCs w:val="28"/>
                </w:rPr>
                <w:t xml:space="preserve">, </w:t>
              </w:r>
              <w:proofErr w:type="spellStart"/>
              <w:r>
                <w:rPr>
                  <w:rStyle w:val="a3"/>
                  <w:sz w:val="28"/>
                  <w:szCs w:val="28"/>
                </w:rPr>
                <w:t>селищний</w:t>
              </w:r>
              <w:proofErr w:type="spellEnd"/>
              <w:r>
                <w:rPr>
                  <w:rStyle w:val="a3"/>
                  <w:sz w:val="28"/>
                  <w:szCs w:val="28"/>
                </w:rPr>
                <w:t xml:space="preserve">, </w:t>
              </w:r>
              <w:proofErr w:type="spellStart"/>
              <w:r>
                <w:rPr>
                  <w:rStyle w:val="a3"/>
                  <w:sz w:val="28"/>
                  <w:szCs w:val="28"/>
                </w:rPr>
                <w:t>сільський</w:t>
              </w:r>
              <w:proofErr w:type="spellEnd"/>
              <w:r>
                <w:rPr>
                  <w:rStyle w:val="a3"/>
                  <w:sz w:val="28"/>
                  <w:szCs w:val="28"/>
                </w:rPr>
                <w:t xml:space="preserve"> центр </w:t>
              </w:r>
              <w:proofErr w:type="spellStart"/>
              <w:r>
                <w:rPr>
                  <w:rStyle w:val="a3"/>
                  <w:sz w:val="28"/>
                  <w:szCs w:val="28"/>
                </w:rPr>
                <w:t>соціальних</w:t>
              </w:r>
              <w:proofErr w:type="spellEnd"/>
              <w:r>
                <w:rPr>
                  <w:rStyle w:val="a3"/>
                  <w:sz w:val="28"/>
                  <w:szCs w:val="28"/>
                </w:rPr>
                <w:t xml:space="preserve"> служб</w:t>
              </w:r>
            </w:hyperlink>
            <w:r>
              <w:rPr>
                <w:rStyle w:val="rvts0"/>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 </w:t>
            </w:r>
            <w:proofErr w:type="spellStart"/>
            <w:r>
              <w:rPr>
                <w:sz w:val="28"/>
                <w:szCs w:val="28"/>
              </w:rPr>
              <w:t>червня</w:t>
            </w:r>
            <w:proofErr w:type="spellEnd"/>
            <w:r>
              <w:rPr>
                <w:sz w:val="28"/>
                <w:szCs w:val="28"/>
              </w:rPr>
              <w:t xml:space="preserve"> 2020 року № 479 </w:t>
            </w:r>
          </w:p>
        </w:tc>
      </w:tr>
    </w:tbl>
    <w:p w:rsidR="00467D72" w:rsidRDefault="00467D72" w:rsidP="00467D72">
      <w:pPr>
        <w:jc w:val="both"/>
        <w:rPr>
          <w:sz w:val="28"/>
          <w:szCs w:val="28"/>
          <w:lang w:val="uk-UA" w:eastAsia="en-US"/>
        </w:rPr>
      </w:pPr>
      <w:bookmarkStart w:id="0" w:name="n3"/>
      <w:bookmarkEnd w:id="0"/>
      <w:r>
        <w:rPr>
          <w:sz w:val="28"/>
          <w:szCs w:val="28"/>
        </w:rPr>
        <w:lastRenderedPageBreak/>
        <w:t>«</w:t>
      </w:r>
      <w:proofErr w:type="spellStart"/>
      <w:r>
        <w:rPr>
          <w:sz w:val="28"/>
          <w:szCs w:val="28"/>
        </w:rPr>
        <w:t>Деякі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центрів</w:t>
      </w:r>
      <w:proofErr w:type="spellEnd"/>
      <w:r>
        <w:rPr>
          <w:sz w:val="28"/>
          <w:szCs w:val="28"/>
        </w:rPr>
        <w:t xml:space="preserve"> </w:t>
      </w:r>
      <w:proofErr w:type="spellStart"/>
      <w:proofErr w:type="gramStart"/>
      <w:r>
        <w:rPr>
          <w:sz w:val="28"/>
          <w:szCs w:val="28"/>
        </w:rPr>
        <w:t>соц</w:t>
      </w:r>
      <w:proofErr w:type="gramEnd"/>
      <w:r>
        <w:rPr>
          <w:sz w:val="28"/>
          <w:szCs w:val="28"/>
        </w:rPr>
        <w:t>іальних</w:t>
      </w:r>
      <w:proofErr w:type="spellEnd"/>
      <w:r>
        <w:rPr>
          <w:sz w:val="28"/>
          <w:szCs w:val="28"/>
        </w:rPr>
        <w:t xml:space="preserve"> служб»</w:t>
      </w:r>
      <w:r>
        <w:rPr>
          <w:rStyle w:val="rvts0"/>
          <w:sz w:val="28"/>
          <w:szCs w:val="28"/>
        </w:rPr>
        <w:t>.</w:t>
      </w:r>
    </w:p>
    <w:p w:rsidR="00467D72" w:rsidRDefault="00467D72" w:rsidP="00467D72">
      <w:pPr>
        <w:ind w:firstLine="709"/>
        <w:jc w:val="both"/>
        <w:rPr>
          <w:sz w:val="28"/>
          <w:szCs w:val="28"/>
        </w:rPr>
      </w:pPr>
      <w:r>
        <w:rPr>
          <w:sz w:val="28"/>
          <w:szCs w:val="28"/>
        </w:rPr>
        <w:t xml:space="preserve">5. Центр у </w:t>
      </w:r>
      <w:proofErr w:type="spellStart"/>
      <w:proofErr w:type="gramStart"/>
      <w:r>
        <w:rPr>
          <w:sz w:val="28"/>
          <w:szCs w:val="28"/>
        </w:rPr>
        <w:t>своїй</w:t>
      </w:r>
      <w:proofErr w:type="spellEnd"/>
      <w:proofErr w:type="gram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w:t>
      </w:r>
    </w:p>
    <w:p w:rsidR="00467D72" w:rsidRDefault="00467D72" w:rsidP="00467D72">
      <w:pPr>
        <w:pStyle w:val="Bodytext20"/>
        <w:shd w:val="clear" w:color="auto" w:fill="auto"/>
        <w:spacing w:after="0"/>
        <w:ind w:firstLine="709"/>
        <w:rPr>
          <w:color w:val="000000"/>
          <w:lang w:val="uk-UA" w:eastAsia="uk-UA"/>
        </w:rPr>
      </w:pPr>
      <w:r>
        <w:rPr>
          <w:color w:val="000000"/>
          <w:lang w:val="uk-UA" w:eastAsia="uk-UA"/>
        </w:rPr>
        <w:t>6. Основними принципами діяльності Центру є законність, дотримання і захист прав людини, системність, комплексність, адресність та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недопущення негуманних і дискримінаційних дій щодо соціально незахищених категорій населення, які перебувають у складних життєвих обставинах та максимальна ефективність використання бюджетних та позабюджетних коштів.</w:t>
      </w:r>
    </w:p>
    <w:p w:rsidR="00467D72" w:rsidRDefault="00467D72" w:rsidP="00467D72">
      <w:pPr>
        <w:pStyle w:val="Bodytext20"/>
        <w:shd w:val="clear" w:color="auto" w:fill="auto"/>
        <w:spacing w:after="0"/>
        <w:ind w:firstLine="709"/>
        <w:rPr>
          <w:lang w:val="uk-UA"/>
        </w:rPr>
      </w:pPr>
    </w:p>
    <w:p w:rsidR="00467D72" w:rsidRDefault="00467D72" w:rsidP="00467D72">
      <w:pPr>
        <w:pStyle w:val="Heading10"/>
        <w:keepNext/>
        <w:keepLines/>
        <w:shd w:val="clear" w:color="auto" w:fill="auto"/>
        <w:spacing w:before="0"/>
        <w:ind w:left="2920"/>
        <w:rPr>
          <w:lang w:val="uk-UA"/>
        </w:rPr>
      </w:pPr>
      <w:bookmarkStart w:id="1" w:name="bookmark0"/>
      <w:r>
        <w:rPr>
          <w:color w:val="000000"/>
          <w:lang w:eastAsia="uk-UA"/>
        </w:rPr>
        <w:t>ІІ</w:t>
      </w:r>
      <w:r>
        <w:rPr>
          <w:color w:val="000000"/>
          <w:lang w:val="uk-UA" w:eastAsia="uk-UA"/>
        </w:rPr>
        <w:t>.</w:t>
      </w:r>
      <w:r>
        <w:rPr>
          <w:color w:val="000000"/>
          <w:lang w:eastAsia="uk-UA"/>
        </w:rPr>
        <w:t xml:space="preserve"> </w:t>
      </w:r>
      <w:proofErr w:type="spellStart"/>
      <w:r>
        <w:rPr>
          <w:color w:val="000000"/>
          <w:lang w:eastAsia="uk-UA"/>
        </w:rPr>
        <w:t>Організаційно</w:t>
      </w:r>
      <w:proofErr w:type="spellEnd"/>
      <w:r>
        <w:rPr>
          <w:color w:val="000000"/>
          <w:lang w:val="uk-UA" w:eastAsia="uk-UA"/>
        </w:rPr>
        <w:t xml:space="preserve"> </w:t>
      </w:r>
      <w:r>
        <w:rPr>
          <w:color w:val="000000"/>
          <w:lang w:eastAsia="uk-UA"/>
        </w:rPr>
        <w:t>-</w:t>
      </w:r>
      <w:r>
        <w:rPr>
          <w:color w:val="000000"/>
          <w:lang w:val="uk-UA" w:eastAsia="uk-UA"/>
        </w:rPr>
        <w:t xml:space="preserve"> </w:t>
      </w:r>
      <w:proofErr w:type="spellStart"/>
      <w:r>
        <w:rPr>
          <w:color w:val="000000"/>
          <w:lang w:eastAsia="uk-UA"/>
        </w:rPr>
        <w:t>правові</w:t>
      </w:r>
      <w:proofErr w:type="spellEnd"/>
      <w:r>
        <w:rPr>
          <w:color w:val="000000"/>
          <w:lang w:eastAsia="uk-UA"/>
        </w:rPr>
        <w:t xml:space="preserve"> засади.</w:t>
      </w:r>
      <w:bookmarkEnd w:id="1"/>
    </w:p>
    <w:p w:rsidR="00467D72" w:rsidRDefault="00467D72" w:rsidP="00467D72">
      <w:pPr>
        <w:pStyle w:val="Bodytext20"/>
        <w:numPr>
          <w:ilvl w:val="0"/>
          <w:numId w:val="1"/>
        </w:numPr>
        <w:shd w:val="clear" w:color="auto" w:fill="auto"/>
        <w:tabs>
          <w:tab w:val="left" w:pos="907"/>
        </w:tabs>
        <w:spacing w:after="0"/>
        <w:ind w:firstLine="578"/>
        <w:rPr>
          <w:lang w:val="uk-UA"/>
        </w:rPr>
      </w:pPr>
      <w:r>
        <w:rPr>
          <w:color w:val="000000"/>
          <w:lang w:val="uk-UA" w:eastAsia="uk-UA"/>
        </w:rPr>
        <w:t>Центр є юридичною особою, має рахунки в органах Державної казначейської служби України, печатку із зображенням Державного Герба України та із своїм найменуванням, штампи, власні бланки.</w:t>
      </w:r>
    </w:p>
    <w:p w:rsidR="00467D72" w:rsidRDefault="00467D72" w:rsidP="00467D72">
      <w:pPr>
        <w:pStyle w:val="Bodytext20"/>
        <w:shd w:val="clear" w:color="auto" w:fill="auto"/>
        <w:spacing w:after="0"/>
        <w:ind w:firstLine="578"/>
        <w:rPr>
          <w:lang w:val="uk-UA"/>
        </w:rPr>
      </w:pPr>
      <w:r>
        <w:rPr>
          <w:color w:val="000000"/>
          <w:lang w:val="uk-UA" w:eastAsia="uk-UA"/>
        </w:rPr>
        <w:t xml:space="preserve">Центр фінансується з бюджету </w:t>
      </w:r>
      <w:proofErr w:type="spellStart"/>
      <w:r>
        <w:rPr>
          <w:color w:val="000000"/>
          <w:lang w:val="uk-UA" w:eastAsia="uk-UA"/>
        </w:rPr>
        <w:t>Баштечківської</w:t>
      </w:r>
      <w:proofErr w:type="spellEnd"/>
      <w:r>
        <w:rPr>
          <w:color w:val="000000"/>
          <w:lang w:val="uk-UA" w:eastAsia="uk-UA"/>
        </w:rPr>
        <w:t xml:space="preserve"> сільської ради.</w:t>
      </w:r>
    </w:p>
    <w:p w:rsidR="00467D72" w:rsidRDefault="00467D72" w:rsidP="00467D72">
      <w:pPr>
        <w:pStyle w:val="Bodytext20"/>
        <w:numPr>
          <w:ilvl w:val="0"/>
          <w:numId w:val="1"/>
        </w:numPr>
        <w:shd w:val="clear" w:color="auto" w:fill="auto"/>
        <w:tabs>
          <w:tab w:val="left" w:pos="907"/>
        </w:tabs>
        <w:spacing w:after="0"/>
        <w:ind w:firstLine="578"/>
        <w:rPr>
          <w:lang w:val="uk-UA"/>
        </w:rPr>
      </w:pPr>
      <w:r>
        <w:rPr>
          <w:color w:val="000000"/>
          <w:lang w:val="uk-UA" w:eastAsia="uk-UA"/>
        </w:rPr>
        <w:t>Центр утворюється за наявності необхідної матеріально-технічної бази, зокрема приміщень, що відповідають будівельним, технічним, санітарно- гігієнічним нормам, вимогам пожежної безпеки та іншим нормам відповідно до законодавства.</w:t>
      </w:r>
    </w:p>
    <w:p w:rsidR="00467D72" w:rsidRDefault="00467D72" w:rsidP="00467D72">
      <w:pPr>
        <w:pStyle w:val="Bodytext20"/>
        <w:shd w:val="clear" w:color="auto" w:fill="auto"/>
        <w:spacing w:after="0"/>
        <w:ind w:firstLine="578"/>
        <w:rPr>
          <w:lang w:val="uk-UA"/>
        </w:rPr>
      </w:pPr>
      <w:r>
        <w:rPr>
          <w:color w:val="000000"/>
          <w:lang w:val="uk-UA" w:eastAsia="uk-UA"/>
        </w:rPr>
        <w:t>Центр, в особі директора, уповноважений на отримання бюджетних асигнувань, взяття бюджетних зобов’язань та здійснення видатків з бюджету, як розпорядник бюджетних коштів місцевого бюджету (п.36 ст.2 Бюджетного Кодексу України).</w:t>
      </w:r>
    </w:p>
    <w:p w:rsidR="00467D72" w:rsidRDefault="00467D72" w:rsidP="00467D72">
      <w:pPr>
        <w:pStyle w:val="Bodytext20"/>
        <w:shd w:val="clear" w:color="auto" w:fill="auto"/>
        <w:spacing w:after="0"/>
        <w:ind w:firstLine="578"/>
        <w:rPr>
          <w:lang w:val="uk-UA"/>
        </w:rPr>
      </w:pPr>
      <w:r>
        <w:rPr>
          <w:color w:val="000000"/>
          <w:lang w:val="uk-UA" w:eastAsia="uk-UA"/>
        </w:rPr>
        <w:t>Центр підзвітний і підконтрольний головному розпоряднику коштів у межах встановлених йому бюджетних повноважень.</w:t>
      </w:r>
    </w:p>
    <w:p w:rsidR="00467D72" w:rsidRDefault="00467D72" w:rsidP="00467D72">
      <w:pPr>
        <w:pStyle w:val="Bodytext20"/>
        <w:numPr>
          <w:ilvl w:val="0"/>
          <w:numId w:val="1"/>
        </w:numPr>
        <w:shd w:val="clear" w:color="auto" w:fill="auto"/>
        <w:tabs>
          <w:tab w:val="left" w:pos="907"/>
        </w:tabs>
        <w:spacing w:after="0"/>
        <w:ind w:firstLine="578"/>
        <w:rPr>
          <w:lang w:val="uk-UA"/>
        </w:rPr>
      </w:pPr>
      <w:r>
        <w:rPr>
          <w:color w:val="000000"/>
          <w:lang w:val="uk-UA" w:eastAsia="uk-UA"/>
        </w:rPr>
        <w:t xml:space="preserve">Положення про Центр, його структура затверджується сесією </w:t>
      </w:r>
      <w:proofErr w:type="spellStart"/>
      <w:r>
        <w:rPr>
          <w:color w:val="000000"/>
          <w:lang w:val="uk-UA" w:eastAsia="uk-UA"/>
        </w:rPr>
        <w:t>Баштечківської</w:t>
      </w:r>
      <w:proofErr w:type="spellEnd"/>
      <w:r>
        <w:rPr>
          <w:color w:val="000000"/>
          <w:lang w:val="uk-UA" w:eastAsia="uk-UA"/>
        </w:rPr>
        <w:t xml:space="preserve"> сільської ради.</w:t>
      </w:r>
    </w:p>
    <w:p w:rsidR="00467D72" w:rsidRDefault="00467D72" w:rsidP="00467D72">
      <w:pPr>
        <w:pStyle w:val="Bodytext20"/>
        <w:shd w:val="clear" w:color="auto" w:fill="auto"/>
        <w:spacing w:after="0"/>
        <w:ind w:firstLine="578"/>
        <w:rPr>
          <w:color w:val="000000"/>
          <w:lang w:val="uk-UA" w:eastAsia="uk-UA"/>
        </w:rPr>
      </w:pPr>
      <w:r>
        <w:rPr>
          <w:color w:val="000000"/>
          <w:lang w:val="uk-UA" w:eastAsia="uk-UA"/>
        </w:rPr>
        <w:t>Кошторис, штатний розпис Центру затверджує рішенням сільської ради.</w:t>
      </w:r>
    </w:p>
    <w:p w:rsidR="00467D72" w:rsidRDefault="00467D72" w:rsidP="00467D72">
      <w:pPr>
        <w:pStyle w:val="Bodytext20"/>
        <w:shd w:val="clear" w:color="auto" w:fill="auto"/>
        <w:spacing w:after="0"/>
        <w:ind w:firstLine="578"/>
        <w:rPr>
          <w:lang w:val="uk-UA"/>
        </w:rPr>
      </w:pPr>
      <w:r>
        <w:rPr>
          <w:color w:val="000000"/>
          <w:lang w:val="uk-UA" w:eastAsia="uk-UA"/>
        </w:rPr>
        <w:t xml:space="preserve">Методичне забезпечення діяльності Центру здійснює </w:t>
      </w:r>
      <w:proofErr w:type="spellStart"/>
      <w:r>
        <w:rPr>
          <w:color w:val="000000"/>
          <w:lang w:val="uk-UA" w:eastAsia="uk-UA"/>
        </w:rPr>
        <w:t>Мінсоцполітики</w:t>
      </w:r>
      <w:proofErr w:type="spellEnd"/>
      <w:r>
        <w:rPr>
          <w:color w:val="000000"/>
          <w:lang w:val="uk-UA" w:eastAsia="uk-UA"/>
        </w:rPr>
        <w:t xml:space="preserve">, координацію та контроль за забезпеченням його діяльності - в установленому порядку Департамент соціального захисту населення Черкаської обласної державної адміністрації, організаційно-методичне забезпечення та контроль за додержанням законодавства про надання соціальних послуг - структурні підрозділи з питань соціального захисту населення виконавчого комітету </w:t>
      </w:r>
      <w:proofErr w:type="spellStart"/>
      <w:r>
        <w:rPr>
          <w:color w:val="000000"/>
          <w:lang w:val="uk-UA" w:eastAsia="uk-UA"/>
        </w:rPr>
        <w:t>Баштечківської</w:t>
      </w:r>
      <w:proofErr w:type="spellEnd"/>
      <w:r>
        <w:rPr>
          <w:color w:val="000000"/>
          <w:lang w:val="uk-UA" w:eastAsia="uk-UA"/>
        </w:rPr>
        <w:t xml:space="preserve"> сільської ради.</w:t>
      </w:r>
    </w:p>
    <w:p w:rsidR="00467D72" w:rsidRDefault="00467D72" w:rsidP="00467D72">
      <w:pPr>
        <w:pStyle w:val="Bodytext20"/>
        <w:shd w:val="clear" w:color="auto" w:fill="auto"/>
        <w:spacing w:after="0"/>
        <w:ind w:firstLine="578"/>
        <w:rPr>
          <w:lang w:val="uk-UA"/>
        </w:rPr>
      </w:pPr>
      <w:r>
        <w:rPr>
          <w:color w:val="000000"/>
          <w:lang w:val="uk-UA" w:eastAsia="uk-UA"/>
        </w:rPr>
        <w:t>Для забезпечення реалізації соціальної політики щодо надання соціальних послуг Центр взаємодіє зі структурними підрозділами органу виконавчої влади або органу місцевого самоврядування, підприємствами, установами та організаціями всіх форм власності.</w:t>
      </w:r>
    </w:p>
    <w:p w:rsidR="00467D72" w:rsidRDefault="00467D72" w:rsidP="00467D72">
      <w:pPr>
        <w:pStyle w:val="Bodytext20"/>
        <w:numPr>
          <w:ilvl w:val="0"/>
          <w:numId w:val="1"/>
        </w:numPr>
        <w:shd w:val="clear" w:color="auto" w:fill="auto"/>
        <w:tabs>
          <w:tab w:val="left" w:pos="907"/>
        </w:tabs>
        <w:spacing w:after="0" w:line="240" w:lineRule="auto"/>
        <w:ind w:firstLine="578"/>
        <w:rPr>
          <w:lang w:val="uk-UA"/>
        </w:rPr>
      </w:pPr>
      <w:r>
        <w:rPr>
          <w:color w:val="000000"/>
          <w:lang w:val="uk-UA" w:eastAsia="uk-UA"/>
        </w:rPr>
        <w:lastRenderedPageBreak/>
        <w:t>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 в тому числі із-за кордону.</w:t>
      </w:r>
    </w:p>
    <w:p w:rsidR="00467D72" w:rsidRDefault="00467D72" w:rsidP="00467D72">
      <w:pPr>
        <w:pStyle w:val="Bodytext20"/>
        <w:numPr>
          <w:ilvl w:val="0"/>
          <w:numId w:val="2"/>
        </w:numPr>
        <w:shd w:val="clear" w:color="auto" w:fill="auto"/>
        <w:tabs>
          <w:tab w:val="left" w:pos="900"/>
        </w:tabs>
        <w:spacing w:after="0"/>
        <w:ind w:firstLine="578"/>
        <w:rPr>
          <w:lang w:val="uk-UA"/>
        </w:rPr>
      </w:pPr>
      <w:r>
        <w:rPr>
          <w:color w:val="000000"/>
          <w:lang w:val="uk-UA" w:eastAsia="uk-UA"/>
        </w:rPr>
        <w:t xml:space="preserve">Гранична чисельність і фонд оплати праці працівників Центру затверджуються рішенням </w:t>
      </w:r>
      <w:proofErr w:type="spellStart"/>
      <w:r>
        <w:rPr>
          <w:color w:val="000000"/>
          <w:lang w:val="uk-UA" w:eastAsia="uk-UA"/>
        </w:rPr>
        <w:t>Баштечківської</w:t>
      </w:r>
      <w:proofErr w:type="spellEnd"/>
      <w:r>
        <w:rPr>
          <w:color w:val="000000"/>
          <w:lang w:val="uk-UA" w:eastAsia="uk-UA"/>
        </w:rPr>
        <w:t xml:space="preserve"> сільської ради.</w:t>
      </w:r>
    </w:p>
    <w:p w:rsidR="00467D72" w:rsidRDefault="00467D72" w:rsidP="00467D72">
      <w:pPr>
        <w:pStyle w:val="Bodytext20"/>
        <w:shd w:val="clear" w:color="auto" w:fill="auto"/>
        <w:spacing w:after="0"/>
        <w:ind w:firstLine="578"/>
        <w:rPr>
          <w:lang w:val="uk-UA"/>
        </w:rPr>
      </w:pPr>
      <w:r>
        <w:rPr>
          <w:color w:val="000000"/>
          <w:lang w:val="uk-UA" w:eastAsia="uk-UA"/>
        </w:rPr>
        <w:t xml:space="preserve">Умови оплати праці працівників Центру та штатна чисельність визначаються рішенням </w:t>
      </w:r>
      <w:proofErr w:type="spellStart"/>
      <w:r>
        <w:rPr>
          <w:color w:val="000000"/>
          <w:lang w:val="uk-UA" w:eastAsia="uk-UA"/>
        </w:rPr>
        <w:t>Баштечківської</w:t>
      </w:r>
      <w:proofErr w:type="spellEnd"/>
      <w:r>
        <w:rPr>
          <w:color w:val="000000"/>
          <w:lang w:val="uk-UA" w:eastAsia="uk-UA"/>
        </w:rPr>
        <w:t xml:space="preserve"> сільської ради.</w:t>
      </w:r>
    </w:p>
    <w:p w:rsidR="00467D72" w:rsidRDefault="00467D72" w:rsidP="00467D72">
      <w:pPr>
        <w:pStyle w:val="Bodytext20"/>
        <w:numPr>
          <w:ilvl w:val="0"/>
          <w:numId w:val="2"/>
        </w:numPr>
        <w:shd w:val="clear" w:color="auto" w:fill="auto"/>
        <w:tabs>
          <w:tab w:val="left" w:pos="900"/>
        </w:tabs>
        <w:spacing w:after="0"/>
        <w:ind w:firstLine="578"/>
        <w:rPr>
          <w:lang w:val="uk-UA"/>
        </w:rPr>
      </w:pPr>
      <w:r>
        <w:rPr>
          <w:color w:val="000000"/>
          <w:lang w:val="uk-UA" w:eastAsia="uk-UA"/>
        </w:rPr>
        <w:t>Для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467D72" w:rsidRDefault="00467D72" w:rsidP="00467D72">
      <w:pPr>
        <w:pStyle w:val="Bodytext20"/>
        <w:shd w:val="clear" w:color="auto" w:fill="auto"/>
        <w:spacing w:after="0" w:line="240" w:lineRule="auto"/>
        <w:ind w:firstLine="578"/>
        <w:rPr>
          <w:color w:val="000000"/>
          <w:lang w:val="uk-UA" w:eastAsia="uk-UA"/>
        </w:rPr>
      </w:pPr>
      <w:r>
        <w:rPr>
          <w:color w:val="000000"/>
          <w:lang w:val="uk-UA" w:eastAsia="uk-UA"/>
        </w:rPr>
        <w:t xml:space="preserve">У Центрі можуть утворюватися </w:t>
      </w:r>
      <w:proofErr w:type="spellStart"/>
      <w:r>
        <w:rPr>
          <w:color w:val="000000"/>
          <w:lang w:val="uk-UA" w:eastAsia="uk-UA"/>
        </w:rPr>
        <w:t>мультидисциплінарні</w:t>
      </w:r>
      <w:proofErr w:type="spellEnd"/>
      <w:r>
        <w:rPr>
          <w:color w:val="000000"/>
          <w:lang w:val="uk-UA" w:eastAsia="uk-UA"/>
        </w:rPr>
        <w:t xml:space="preserve"> команди відповідно до Порядку організації </w:t>
      </w:r>
      <w:proofErr w:type="spellStart"/>
      <w:r>
        <w:rPr>
          <w:color w:val="000000"/>
          <w:lang w:val="uk-UA" w:eastAsia="uk-UA"/>
        </w:rPr>
        <w:t>мультидисциплінарного</w:t>
      </w:r>
      <w:proofErr w:type="spellEnd"/>
      <w:r>
        <w:rPr>
          <w:color w:val="000000"/>
          <w:lang w:val="uk-UA" w:eastAsia="uk-UA"/>
        </w:rPr>
        <w:t xml:space="preserve"> підходу з надання соціальних послуг.</w:t>
      </w:r>
    </w:p>
    <w:p w:rsidR="00467D72" w:rsidRDefault="00467D72" w:rsidP="00467D72">
      <w:pPr>
        <w:pStyle w:val="Bodytext20"/>
        <w:shd w:val="clear" w:color="auto" w:fill="auto"/>
        <w:spacing w:after="0" w:line="240" w:lineRule="auto"/>
        <w:ind w:firstLine="578"/>
        <w:rPr>
          <w:lang w:val="uk-UA"/>
        </w:rPr>
      </w:pPr>
      <w:r>
        <w:rPr>
          <w:color w:val="000000"/>
          <w:lang w:val="uk-UA" w:eastAsia="uk-UA"/>
        </w:rPr>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Центру.</w:t>
      </w:r>
    </w:p>
    <w:p w:rsidR="00467D72" w:rsidRDefault="00467D72" w:rsidP="00467D72">
      <w:pPr>
        <w:pStyle w:val="Bodytext20"/>
        <w:numPr>
          <w:ilvl w:val="0"/>
          <w:numId w:val="2"/>
        </w:numPr>
        <w:shd w:val="clear" w:color="auto" w:fill="auto"/>
        <w:tabs>
          <w:tab w:val="left" w:pos="900"/>
        </w:tabs>
        <w:spacing w:after="300"/>
        <w:ind w:firstLine="578"/>
        <w:rPr>
          <w:lang w:val="uk-UA"/>
        </w:rPr>
      </w:pPr>
      <w:r>
        <w:rPr>
          <w:color w:val="000000"/>
          <w:lang w:val="uk-UA" w:eastAsia="uk-UA"/>
        </w:rPr>
        <w:t>Перевірка роботи та контроль за організацією діяльності, пов'язаної із наданням соціальних послуг, структурних підрозділів Центру, ревізія фінансово-господарської діяльності Центру проводяться відповідно до законодавства України.</w:t>
      </w:r>
    </w:p>
    <w:p w:rsidR="00467D72" w:rsidRDefault="00467D72" w:rsidP="00467D72">
      <w:pPr>
        <w:pStyle w:val="Heading10"/>
        <w:keepNext/>
        <w:keepLines/>
        <w:shd w:val="clear" w:color="auto" w:fill="auto"/>
        <w:spacing w:before="0"/>
        <w:ind w:left="3240"/>
        <w:rPr>
          <w:color w:val="000000"/>
          <w:lang w:val="uk-UA" w:eastAsia="uk-UA"/>
        </w:rPr>
      </w:pPr>
      <w:r>
        <w:rPr>
          <w:color w:val="000000"/>
          <w:lang w:val="uk-UA" w:eastAsia="uk-UA"/>
        </w:rPr>
        <w:t>ІІІ Мета та завдання Центру.</w:t>
      </w:r>
    </w:p>
    <w:p w:rsidR="00467D72" w:rsidRDefault="00467D72" w:rsidP="00467D72">
      <w:pPr>
        <w:pStyle w:val="Bodytext20"/>
        <w:numPr>
          <w:ilvl w:val="0"/>
          <w:numId w:val="3"/>
        </w:numPr>
        <w:shd w:val="clear" w:color="auto" w:fill="auto"/>
        <w:tabs>
          <w:tab w:val="left" w:pos="900"/>
        </w:tabs>
        <w:spacing w:after="0"/>
        <w:rPr>
          <w:lang w:val="uk-UA"/>
        </w:rPr>
      </w:pPr>
      <w:r>
        <w:rPr>
          <w:color w:val="000000"/>
          <w:lang w:val="uk-UA" w:eastAsia="uk-UA"/>
        </w:rPr>
        <w:t>Основною метою діяльності Центру є сприяння у розв’язанні проблемних питань і надання соціальних послуг громадянам України, іноземцям та особам без громадянства, які проживають на території України, на законних підставах, які перебувають у складних життєвих обставинах й потребують сторонньої допомоги.</w:t>
      </w:r>
    </w:p>
    <w:p w:rsidR="00467D72" w:rsidRDefault="00467D72" w:rsidP="00467D72">
      <w:pPr>
        <w:pStyle w:val="Bodytext20"/>
        <w:numPr>
          <w:ilvl w:val="0"/>
          <w:numId w:val="3"/>
        </w:numPr>
        <w:shd w:val="clear" w:color="auto" w:fill="auto"/>
        <w:tabs>
          <w:tab w:val="left" w:pos="923"/>
        </w:tabs>
        <w:spacing w:after="0"/>
        <w:rPr>
          <w:lang w:val="uk-UA"/>
        </w:rPr>
      </w:pPr>
      <w:r>
        <w:rPr>
          <w:color w:val="000000"/>
          <w:lang w:val="uk-UA" w:eastAsia="uk-UA"/>
        </w:rPr>
        <w:t>Основними завданнями Центру є:</w:t>
      </w:r>
    </w:p>
    <w:p w:rsidR="00467D72" w:rsidRDefault="00467D72" w:rsidP="00467D72">
      <w:pPr>
        <w:pStyle w:val="Bodytext20"/>
        <w:numPr>
          <w:ilvl w:val="0"/>
          <w:numId w:val="4"/>
        </w:numPr>
        <w:shd w:val="clear" w:color="auto" w:fill="auto"/>
        <w:tabs>
          <w:tab w:val="left" w:pos="919"/>
        </w:tabs>
        <w:spacing w:after="0"/>
        <w:rPr>
          <w:lang w:val="uk-UA"/>
        </w:rPr>
      </w:pPr>
      <w:r>
        <w:rPr>
          <w:color w:val="000000"/>
          <w:lang w:val="uk-UA" w:eastAsia="uk-UA"/>
        </w:rPr>
        <w:t>моніторинг та виявлення громадян, формування електронної бази даних таких громадян, визначення (оцінювання) їх індивідуальних потреб у наданні соціальних послуг;</w:t>
      </w:r>
    </w:p>
    <w:p w:rsidR="00467D72" w:rsidRDefault="00467D72" w:rsidP="00467D72">
      <w:pPr>
        <w:pStyle w:val="Bodytext20"/>
        <w:numPr>
          <w:ilvl w:val="0"/>
          <w:numId w:val="4"/>
        </w:numPr>
        <w:shd w:val="clear" w:color="auto" w:fill="auto"/>
        <w:tabs>
          <w:tab w:val="left" w:pos="956"/>
        </w:tabs>
        <w:spacing w:after="0"/>
        <w:rPr>
          <w:lang w:val="uk-UA"/>
        </w:rPr>
      </w:pPr>
      <w:r>
        <w:rPr>
          <w:color w:val="000000"/>
          <w:lang w:val="uk-UA" w:eastAsia="uk-UA"/>
        </w:rPr>
        <w:t>забезпечення якісного надання соціальних послуг;</w:t>
      </w:r>
    </w:p>
    <w:p w:rsidR="00467D72" w:rsidRDefault="00467D72" w:rsidP="00467D72">
      <w:pPr>
        <w:pStyle w:val="Bodytext20"/>
        <w:numPr>
          <w:ilvl w:val="0"/>
          <w:numId w:val="4"/>
        </w:numPr>
        <w:shd w:val="clear" w:color="auto" w:fill="auto"/>
        <w:tabs>
          <w:tab w:val="left" w:pos="919"/>
        </w:tabs>
        <w:spacing w:after="0"/>
        <w:rPr>
          <w:lang w:val="uk-UA"/>
        </w:rPr>
      </w:pPr>
      <w:r>
        <w:rPr>
          <w:color w:val="000000"/>
          <w:lang w:val="uk-UA" w:eastAsia="uk-UA"/>
        </w:rPr>
        <w:t xml:space="preserve">установлення </w:t>
      </w:r>
      <w:proofErr w:type="spellStart"/>
      <w:r>
        <w:rPr>
          <w:color w:val="000000"/>
          <w:lang w:val="uk-UA" w:eastAsia="uk-UA"/>
        </w:rPr>
        <w:t>зв’язків</w:t>
      </w:r>
      <w:proofErr w:type="spellEnd"/>
      <w:r>
        <w:rPr>
          <w:color w:val="000000"/>
          <w:lang w:val="uk-UA" w:eastAsia="uk-UA"/>
        </w:rPr>
        <w:t xml:space="preserve"> з підприємствами, установами та організаціями всіх форм власності, фізичними особами, родичами громадян, яких обслуговує Центр, з метою сприяння в наданні соціальних послуг громадянам;</w:t>
      </w:r>
    </w:p>
    <w:p w:rsidR="00467D72" w:rsidRDefault="00467D72" w:rsidP="00467D72">
      <w:pPr>
        <w:pStyle w:val="Bodytext20"/>
        <w:numPr>
          <w:ilvl w:val="0"/>
          <w:numId w:val="4"/>
        </w:numPr>
        <w:shd w:val="clear" w:color="auto" w:fill="auto"/>
        <w:tabs>
          <w:tab w:val="left" w:pos="1099"/>
        </w:tabs>
        <w:spacing w:after="0"/>
        <w:rPr>
          <w:lang w:val="uk-UA"/>
        </w:rPr>
      </w:pPr>
      <w:r>
        <w:rPr>
          <w:color w:val="000000"/>
          <w:lang w:val="uk-UA" w:eastAsia="uk-UA"/>
        </w:rPr>
        <w:t>проведення соціально-профілактичної роботи, спрямованої на запобігання потрапляння в складні життєві обставини сімей, дітей та молоді;</w:t>
      </w:r>
    </w:p>
    <w:p w:rsidR="00467D72" w:rsidRDefault="00467D72" w:rsidP="00467D72">
      <w:pPr>
        <w:pStyle w:val="Bodytext20"/>
        <w:numPr>
          <w:ilvl w:val="0"/>
          <w:numId w:val="4"/>
        </w:numPr>
        <w:shd w:val="clear" w:color="auto" w:fill="auto"/>
        <w:tabs>
          <w:tab w:val="left" w:pos="923"/>
        </w:tabs>
        <w:spacing w:after="0"/>
        <w:rPr>
          <w:lang w:val="uk-UA"/>
        </w:rPr>
      </w:pPr>
      <w:r>
        <w:rPr>
          <w:color w:val="000000"/>
          <w:lang w:val="uk-UA" w:eastAsia="uk-UA"/>
        </w:rPr>
        <w:t>виявлення сімей, дітей та молоді, які перебувають у складних життєвих обставинах і потребують сторонньої допомоги;</w:t>
      </w:r>
    </w:p>
    <w:p w:rsidR="00467D72" w:rsidRDefault="00467D72" w:rsidP="00467D72">
      <w:pPr>
        <w:pStyle w:val="Bodytext20"/>
        <w:numPr>
          <w:ilvl w:val="0"/>
          <w:numId w:val="4"/>
        </w:numPr>
        <w:shd w:val="clear" w:color="auto" w:fill="auto"/>
        <w:tabs>
          <w:tab w:val="left" w:pos="1099"/>
        </w:tabs>
        <w:spacing w:after="0"/>
        <w:rPr>
          <w:lang w:val="uk-UA"/>
        </w:rPr>
      </w:pPr>
      <w:r>
        <w:rPr>
          <w:color w:val="000000"/>
          <w:lang w:val="uk-UA" w:eastAsia="uk-UA"/>
        </w:rPr>
        <w:lastRenderedPageBreak/>
        <w:t>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соціальної допомоги, надання їм соціальних послуг за результатами проведеної оцінки потреб у таких послугах;</w:t>
      </w:r>
    </w:p>
    <w:p w:rsidR="00467D72" w:rsidRDefault="00467D72" w:rsidP="00467D72">
      <w:pPr>
        <w:pStyle w:val="Bodytext20"/>
        <w:numPr>
          <w:ilvl w:val="0"/>
          <w:numId w:val="4"/>
        </w:numPr>
        <w:shd w:val="clear" w:color="auto" w:fill="auto"/>
        <w:tabs>
          <w:tab w:val="left" w:pos="909"/>
        </w:tabs>
        <w:spacing w:after="0"/>
        <w:rPr>
          <w:lang w:val="uk-UA"/>
        </w:rPr>
      </w:pPr>
      <w:r>
        <w:rPr>
          <w:color w:val="000000"/>
          <w:lang w:val="uk-UA" w:eastAsia="uk-UA"/>
        </w:rPr>
        <w:t>залучення потенціалу громади до проведення соціальної роботи з сім’ями, дітьми та молоддю;</w:t>
      </w:r>
    </w:p>
    <w:p w:rsidR="00467D72" w:rsidRDefault="00467D72" w:rsidP="00467D72">
      <w:pPr>
        <w:pStyle w:val="Bodytext20"/>
        <w:numPr>
          <w:ilvl w:val="0"/>
          <w:numId w:val="4"/>
        </w:numPr>
        <w:shd w:val="clear" w:color="auto" w:fill="auto"/>
        <w:tabs>
          <w:tab w:val="left" w:pos="956"/>
        </w:tabs>
        <w:spacing w:after="0"/>
        <w:rPr>
          <w:lang w:val="uk-UA"/>
        </w:rPr>
      </w:pPr>
      <w:r>
        <w:rPr>
          <w:color w:val="000000"/>
          <w:lang w:val="uk-UA" w:eastAsia="uk-UA"/>
        </w:rPr>
        <w:t>виявлення сімей, що потребують соціальної підтримки з боку держави;</w:t>
      </w:r>
    </w:p>
    <w:p w:rsidR="00467D72" w:rsidRDefault="00467D72" w:rsidP="00467D72">
      <w:pPr>
        <w:pStyle w:val="Bodytext20"/>
        <w:numPr>
          <w:ilvl w:val="0"/>
          <w:numId w:val="4"/>
        </w:numPr>
        <w:shd w:val="clear" w:color="auto" w:fill="auto"/>
        <w:tabs>
          <w:tab w:val="left" w:pos="1013"/>
        </w:tabs>
        <w:spacing w:after="0"/>
        <w:rPr>
          <w:lang w:val="uk-UA"/>
        </w:rPr>
      </w:pPr>
      <w:r>
        <w:rPr>
          <w:color w:val="000000"/>
          <w:lang w:val="uk-UA" w:eastAsia="uk-UA"/>
        </w:rPr>
        <w:t>проведення оцінки потреб дитини, сім’ї та молодої особи, обстеження матеріально-побутових умов за згодою сім’ї, визначення планування та методи соціальної роботи;</w:t>
      </w:r>
    </w:p>
    <w:p w:rsidR="00467D72" w:rsidRDefault="00467D72" w:rsidP="00467D72">
      <w:pPr>
        <w:pStyle w:val="Bodytext20"/>
        <w:numPr>
          <w:ilvl w:val="0"/>
          <w:numId w:val="4"/>
        </w:numPr>
        <w:shd w:val="clear" w:color="auto" w:fill="auto"/>
        <w:tabs>
          <w:tab w:val="left" w:pos="1065"/>
        </w:tabs>
        <w:spacing w:after="0"/>
        <w:rPr>
          <w:lang w:val="uk-UA"/>
        </w:rPr>
      </w:pPr>
      <w:r>
        <w:rPr>
          <w:color w:val="000000"/>
          <w:lang w:val="uk-UA" w:eastAsia="uk-UA"/>
        </w:rPr>
        <w:t>забезпечує надання необхідних соціальних послуг особам, які зазнали жорстокості та насильства, постраждали від торгівлі людьми;</w:t>
      </w:r>
    </w:p>
    <w:p w:rsidR="00467D72" w:rsidRDefault="00467D72" w:rsidP="00467D72">
      <w:pPr>
        <w:pStyle w:val="Bodytext20"/>
        <w:numPr>
          <w:ilvl w:val="0"/>
          <w:numId w:val="4"/>
        </w:numPr>
        <w:shd w:val="clear" w:color="auto" w:fill="auto"/>
        <w:tabs>
          <w:tab w:val="left" w:pos="1075"/>
        </w:tabs>
        <w:spacing w:after="0"/>
        <w:rPr>
          <w:lang w:val="uk-UA"/>
        </w:rPr>
      </w:pPr>
      <w:r>
        <w:rPr>
          <w:color w:val="000000"/>
          <w:lang w:val="uk-UA" w:eastAsia="uk-UA"/>
        </w:rPr>
        <w:t>забезпечення соціальної підтримки ВІЛ-інфікованих дітей, молоді та членів їх сімей;</w:t>
      </w:r>
    </w:p>
    <w:p w:rsidR="00467D72" w:rsidRDefault="00467D72" w:rsidP="00467D72">
      <w:pPr>
        <w:pStyle w:val="Bodytext20"/>
        <w:numPr>
          <w:ilvl w:val="0"/>
          <w:numId w:val="4"/>
        </w:numPr>
        <w:shd w:val="clear" w:color="auto" w:fill="auto"/>
        <w:tabs>
          <w:tab w:val="left" w:pos="1075"/>
        </w:tabs>
        <w:spacing w:after="0"/>
        <w:rPr>
          <w:lang w:val="uk-UA"/>
        </w:rPr>
      </w:pPr>
      <w:r>
        <w:rPr>
          <w:color w:val="000000"/>
          <w:lang w:val="uk-UA" w:eastAsia="uk-UA"/>
        </w:rPr>
        <w:t>здійснення заходів із соціального патронажу осіб, які відбували покарання у вигляді обмеження волі або позбавлення волі на певний строк, у тому числі за повідомленням установ виконання покарань;</w:t>
      </w:r>
    </w:p>
    <w:p w:rsidR="00467D72" w:rsidRDefault="00467D72" w:rsidP="00467D72">
      <w:pPr>
        <w:pStyle w:val="Bodytext20"/>
        <w:numPr>
          <w:ilvl w:val="0"/>
          <w:numId w:val="4"/>
        </w:numPr>
        <w:shd w:val="clear" w:color="auto" w:fill="auto"/>
        <w:tabs>
          <w:tab w:val="left" w:pos="1070"/>
        </w:tabs>
        <w:spacing w:after="0"/>
        <w:rPr>
          <w:lang w:val="uk-UA"/>
        </w:rPr>
      </w:pPr>
      <w:r>
        <w:rPr>
          <w:color w:val="000000"/>
          <w:lang w:val="uk-UA" w:eastAsia="uk-UA"/>
        </w:rPr>
        <w:t>інформування сімей, дітей та молодь про можливість отримання інших видів соціальної допомоги і послуг;</w:t>
      </w:r>
    </w:p>
    <w:p w:rsidR="00467D72" w:rsidRDefault="00467D72" w:rsidP="00467D72">
      <w:pPr>
        <w:pStyle w:val="Bodytext20"/>
        <w:numPr>
          <w:ilvl w:val="0"/>
          <w:numId w:val="4"/>
        </w:numPr>
        <w:shd w:val="clear" w:color="auto" w:fill="auto"/>
        <w:tabs>
          <w:tab w:val="left" w:pos="1070"/>
        </w:tabs>
        <w:spacing w:after="0"/>
        <w:rPr>
          <w:lang w:val="uk-UA"/>
        </w:rPr>
      </w:pPr>
      <w:r>
        <w:rPr>
          <w:color w:val="000000"/>
          <w:lang w:val="uk-UA" w:eastAsia="uk-UA"/>
        </w:rPr>
        <w:t>проведення у сім’ях, серед дітей та молоді за місцем проживання інформаційно-просвітницьку роботу, спрямовану на формування стандартів позитивної поведінки, здорового способу життя шляхом розповсюдження соціальної реклами і проведення консультацій;</w:t>
      </w:r>
    </w:p>
    <w:p w:rsidR="00467D72" w:rsidRDefault="00467D72" w:rsidP="00467D72">
      <w:pPr>
        <w:pStyle w:val="Bodytext20"/>
        <w:numPr>
          <w:ilvl w:val="0"/>
          <w:numId w:val="4"/>
        </w:numPr>
        <w:shd w:val="clear" w:color="auto" w:fill="auto"/>
        <w:tabs>
          <w:tab w:val="left" w:pos="1065"/>
        </w:tabs>
        <w:spacing w:after="0"/>
        <w:rPr>
          <w:lang w:val="uk-UA"/>
        </w:rPr>
      </w:pPr>
      <w:proofErr w:type="spellStart"/>
      <w:r>
        <w:rPr>
          <w:color w:val="000000"/>
          <w:lang w:val="uk-UA" w:eastAsia="uk-UA"/>
        </w:rPr>
        <w:t>перенаправлення</w:t>
      </w:r>
      <w:proofErr w:type="spellEnd"/>
      <w:r>
        <w:rPr>
          <w:color w:val="000000"/>
          <w:lang w:val="uk-UA" w:eastAsia="uk-UA"/>
        </w:rPr>
        <w:t xml:space="preserve"> членів сімей, які перебувають у складних життєвих обставинах та потребують соціальних послуг чи різних видів допомоги до закладів, установ та організацій (різних форм власності та господарювання);</w:t>
      </w:r>
    </w:p>
    <w:p w:rsidR="00467D72" w:rsidRDefault="00467D72" w:rsidP="00467D72">
      <w:pPr>
        <w:pStyle w:val="Bodytext20"/>
        <w:numPr>
          <w:ilvl w:val="0"/>
          <w:numId w:val="4"/>
        </w:numPr>
        <w:shd w:val="clear" w:color="auto" w:fill="auto"/>
        <w:tabs>
          <w:tab w:val="left" w:pos="1070"/>
        </w:tabs>
        <w:spacing w:after="0"/>
        <w:rPr>
          <w:lang w:val="uk-UA"/>
        </w:rPr>
      </w:pPr>
      <w:r>
        <w:rPr>
          <w:color w:val="000000"/>
          <w:lang w:val="uk-UA" w:eastAsia="uk-UA"/>
        </w:rPr>
        <w:t>здійснення заходів, розповсюдження інформаційних матеріалів з питань пропагування сімейних форм виховання та питань соціального захисту населення.</w:t>
      </w:r>
    </w:p>
    <w:p w:rsidR="00467D72" w:rsidRDefault="00467D72" w:rsidP="00467D72">
      <w:pPr>
        <w:pStyle w:val="Bodytext20"/>
        <w:shd w:val="clear" w:color="auto" w:fill="auto"/>
        <w:spacing w:after="0"/>
        <w:ind w:firstLine="578"/>
        <w:rPr>
          <w:lang w:val="uk-UA"/>
        </w:rPr>
      </w:pPr>
      <w:r>
        <w:rPr>
          <w:color w:val="000000"/>
          <w:lang w:val="uk-UA" w:eastAsia="uk-UA"/>
        </w:rPr>
        <w:t>3. Центр, відповідно до покладених на нього завдань виконує такі функції:</w:t>
      </w:r>
    </w:p>
    <w:p w:rsidR="00467D72" w:rsidRDefault="00467D72" w:rsidP="00467D72">
      <w:pPr>
        <w:pStyle w:val="Bodytext20"/>
        <w:shd w:val="clear" w:color="auto" w:fill="auto"/>
        <w:spacing w:after="0"/>
        <w:ind w:firstLine="578"/>
        <w:rPr>
          <w:lang w:val="uk-UA"/>
        </w:rPr>
      </w:pPr>
      <w:r>
        <w:rPr>
          <w:color w:val="000000"/>
          <w:lang w:val="uk-UA" w:eastAsia="uk-UA"/>
        </w:rPr>
        <w:t>1) Здійснює виявлення та веде облік:</w:t>
      </w:r>
    </w:p>
    <w:p w:rsidR="00467D72" w:rsidRDefault="00467D72" w:rsidP="00467D72">
      <w:pPr>
        <w:pStyle w:val="Bodytext20"/>
        <w:numPr>
          <w:ilvl w:val="0"/>
          <w:numId w:val="5"/>
        </w:numPr>
        <w:shd w:val="clear" w:color="auto" w:fill="auto"/>
        <w:spacing w:after="0"/>
        <w:rPr>
          <w:lang w:val="uk-UA"/>
        </w:rPr>
      </w:pPr>
      <w:r>
        <w:rPr>
          <w:color w:val="000000"/>
          <w:lang w:val="uk-UA" w:eastAsia="uk-UA"/>
        </w:rPr>
        <w:t>сімей, дітей та молоді, які перебувають у складних життєвих обставинах;</w:t>
      </w:r>
    </w:p>
    <w:p w:rsidR="00467D72" w:rsidRDefault="00467D72" w:rsidP="00467D72">
      <w:pPr>
        <w:pStyle w:val="Bodytext20"/>
        <w:numPr>
          <w:ilvl w:val="0"/>
          <w:numId w:val="5"/>
        </w:numPr>
        <w:shd w:val="clear" w:color="auto" w:fill="auto"/>
        <w:spacing w:after="0"/>
        <w:rPr>
          <w:lang w:val="uk-UA"/>
        </w:rPr>
      </w:pPr>
      <w:r>
        <w:rPr>
          <w:color w:val="000000"/>
          <w:lang w:val="uk-UA" w:eastAsia="uk-UA"/>
        </w:rPr>
        <w:t>осіб з числа випускників інтернатних закладів;</w:t>
      </w:r>
    </w:p>
    <w:p w:rsidR="00467D72" w:rsidRDefault="00467D72" w:rsidP="00467D72">
      <w:pPr>
        <w:pStyle w:val="Bodytext20"/>
        <w:numPr>
          <w:ilvl w:val="0"/>
          <w:numId w:val="5"/>
        </w:numPr>
        <w:shd w:val="clear" w:color="auto" w:fill="auto"/>
        <w:spacing w:after="0"/>
        <w:rPr>
          <w:lang w:val="uk-UA"/>
        </w:rPr>
      </w:pPr>
      <w:r>
        <w:rPr>
          <w:color w:val="000000"/>
          <w:lang w:val="uk-UA" w:eastAsia="uk-UA"/>
        </w:rPr>
        <w:t>дітей-сиріт та дітей, позбавлених батьківського піклування, осіб з їх числа;</w:t>
      </w:r>
    </w:p>
    <w:p w:rsidR="00467D72" w:rsidRDefault="00467D72" w:rsidP="00467D72">
      <w:pPr>
        <w:pStyle w:val="Bodytext20"/>
        <w:numPr>
          <w:ilvl w:val="0"/>
          <w:numId w:val="5"/>
        </w:numPr>
        <w:shd w:val="clear" w:color="auto" w:fill="auto"/>
        <w:spacing w:after="0"/>
        <w:rPr>
          <w:lang w:val="uk-UA"/>
        </w:rPr>
      </w:pPr>
      <w:r>
        <w:rPr>
          <w:color w:val="000000"/>
          <w:lang w:val="uk-UA" w:eastAsia="uk-UA"/>
        </w:rPr>
        <w:t>патронатних сімей, прийомних сімей, дитячих будинків сімейного типу, сімей опікунів, піклувальників;</w:t>
      </w:r>
    </w:p>
    <w:p w:rsidR="00467D72" w:rsidRDefault="00467D72" w:rsidP="00467D72">
      <w:pPr>
        <w:pStyle w:val="Bodytext20"/>
        <w:numPr>
          <w:ilvl w:val="0"/>
          <w:numId w:val="5"/>
        </w:numPr>
        <w:shd w:val="clear" w:color="auto" w:fill="auto"/>
        <w:spacing w:after="0"/>
        <w:rPr>
          <w:lang w:val="uk-UA"/>
        </w:rPr>
      </w:pPr>
      <w:r>
        <w:rPr>
          <w:color w:val="000000"/>
          <w:lang w:val="uk-UA" w:eastAsia="uk-UA"/>
        </w:rPr>
        <w:t>осіб з інвалідністю;</w:t>
      </w:r>
    </w:p>
    <w:p w:rsidR="00467D72" w:rsidRDefault="00467D72" w:rsidP="00467D72">
      <w:pPr>
        <w:pStyle w:val="Bodytext20"/>
        <w:numPr>
          <w:ilvl w:val="0"/>
          <w:numId w:val="5"/>
        </w:numPr>
        <w:shd w:val="clear" w:color="auto" w:fill="auto"/>
        <w:spacing w:after="0"/>
        <w:rPr>
          <w:lang w:val="uk-UA"/>
        </w:rPr>
      </w:pPr>
      <w:r>
        <w:rPr>
          <w:color w:val="000000"/>
          <w:lang w:val="uk-UA" w:eastAsia="uk-UA"/>
        </w:rPr>
        <w:t>осіб, які звільнилися з місць позбавлення волі;</w:t>
      </w:r>
    </w:p>
    <w:p w:rsidR="00467D72" w:rsidRDefault="00467D72" w:rsidP="00467D72">
      <w:pPr>
        <w:pStyle w:val="Bodytext20"/>
        <w:numPr>
          <w:ilvl w:val="0"/>
          <w:numId w:val="5"/>
        </w:numPr>
        <w:shd w:val="clear" w:color="auto" w:fill="auto"/>
        <w:spacing w:after="0"/>
        <w:rPr>
          <w:lang w:val="uk-UA"/>
        </w:rPr>
      </w:pPr>
      <w:r>
        <w:rPr>
          <w:color w:val="000000"/>
          <w:lang w:val="uk-UA" w:eastAsia="uk-UA"/>
        </w:rPr>
        <w:t>осіб, які зазнали жорстокості та насильства, постраждали від торгівлі людьми, залучалися до найгірших форм дитячої праці;</w:t>
      </w:r>
    </w:p>
    <w:p w:rsidR="00467D72" w:rsidRDefault="00467D72" w:rsidP="00467D72">
      <w:pPr>
        <w:pStyle w:val="Bodytext20"/>
        <w:numPr>
          <w:ilvl w:val="0"/>
          <w:numId w:val="5"/>
        </w:numPr>
        <w:shd w:val="clear" w:color="auto" w:fill="auto"/>
        <w:spacing w:after="0"/>
        <w:rPr>
          <w:lang w:val="uk-UA"/>
        </w:rPr>
      </w:pPr>
      <w:r>
        <w:rPr>
          <w:color w:val="000000"/>
          <w:lang w:val="uk-UA" w:eastAsia="uk-UA"/>
        </w:rPr>
        <w:t xml:space="preserve">осіб похилого віку, осіб з інвалідністю, хворих (з числа осіб </w:t>
      </w:r>
      <w:r>
        <w:rPr>
          <w:color w:val="000000"/>
          <w:lang w:val="uk-UA" w:eastAsia="uk-UA"/>
        </w:rPr>
        <w:lastRenderedPageBreak/>
        <w:t>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rsidR="00467D72" w:rsidRDefault="00467D72" w:rsidP="00467D72">
      <w:pPr>
        <w:pStyle w:val="Bodytext20"/>
        <w:numPr>
          <w:ilvl w:val="0"/>
          <w:numId w:val="5"/>
        </w:numPr>
        <w:shd w:val="clear" w:color="auto" w:fill="auto"/>
        <w:spacing w:after="0"/>
        <w:rPr>
          <w:lang w:val="uk-UA"/>
        </w:rPr>
      </w:pPr>
      <w:r>
        <w:rPr>
          <w:color w:val="000000"/>
          <w:lang w:val="uk-UA" w:eastAsia="uk-UA"/>
        </w:rPr>
        <w:t>осіб, які перебувають у складній життєвій ситуації у зв'язку з безробіттям, стихійним лихом, катастрофою і зареєстровані в державній службі зайнятості як такі, що шукають роботу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467D72" w:rsidRDefault="00467D72" w:rsidP="00467D72">
      <w:pPr>
        <w:pStyle w:val="Bodytext20"/>
        <w:shd w:val="clear" w:color="auto" w:fill="auto"/>
        <w:rPr>
          <w:color w:val="000000"/>
          <w:lang w:val="uk-UA" w:eastAsia="uk-UA"/>
        </w:rPr>
      </w:pPr>
      <w:r>
        <w:rPr>
          <w:color w:val="000000"/>
          <w:lang w:val="uk-UA" w:eastAsia="uk-UA"/>
        </w:rPr>
        <w:t>Проводить оцінку потреб особи, сім’ї, обстеження матеріально-побутових умов за їх згодою, визначає планування надання соціальних послуг та методи соціальної роботи; впроваджує нові соціальні технології, спрямовані на виявлення отримувачів соціальних послуг на ранніх стадіях життєвих проблем;</w:t>
      </w:r>
    </w:p>
    <w:p w:rsidR="00467D72" w:rsidRDefault="00467D72" w:rsidP="00467D72">
      <w:pPr>
        <w:pStyle w:val="Bodytext20"/>
        <w:numPr>
          <w:ilvl w:val="0"/>
          <w:numId w:val="6"/>
        </w:numPr>
        <w:shd w:val="clear" w:color="auto" w:fill="auto"/>
        <w:rPr>
          <w:lang w:val="uk-UA"/>
        </w:rPr>
      </w:pPr>
      <w:r>
        <w:rPr>
          <w:color w:val="000000"/>
          <w:lang w:val="uk-UA" w:eastAsia="uk-UA"/>
        </w:rPr>
        <w:t>посередництво (медіація);</w:t>
      </w:r>
    </w:p>
    <w:p w:rsidR="00467D72" w:rsidRDefault="00467D72" w:rsidP="00467D72">
      <w:pPr>
        <w:pStyle w:val="Bodytext20"/>
        <w:numPr>
          <w:ilvl w:val="0"/>
          <w:numId w:val="6"/>
        </w:numPr>
        <w:shd w:val="clear" w:color="auto" w:fill="auto"/>
        <w:rPr>
          <w:lang w:val="uk-UA"/>
        </w:rPr>
      </w:pPr>
      <w:r>
        <w:rPr>
          <w:color w:val="000000"/>
          <w:lang w:val="uk-UA" w:eastAsia="uk-UA"/>
        </w:rPr>
        <w:t>реабілітація;</w:t>
      </w:r>
    </w:p>
    <w:p w:rsidR="00467D72" w:rsidRDefault="00467D72" w:rsidP="00467D72">
      <w:pPr>
        <w:pStyle w:val="Bodytext20"/>
        <w:numPr>
          <w:ilvl w:val="0"/>
          <w:numId w:val="6"/>
        </w:numPr>
        <w:shd w:val="clear" w:color="auto" w:fill="auto"/>
        <w:rPr>
          <w:lang w:val="uk-UA"/>
        </w:rPr>
      </w:pPr>
      <w:r>
        <w:rPr>
          <w:color w:val="000000"/>
          <w:lang w:val="uk-UA" w:eastAsia="uk-UA"/>
        </w:rPr>
        <w:t>транспортні;</w:t>
      </w:r>
    </w:p>
    <w:p w:rsidR="00467D72" w:rsidRDefault="00467D72" w:rsidP="00467D72">
      <w:pPr>
        <w:pStyle w:val="Bodytext20"/>
        <w:numPr>
          <w:ilvl w:val="0"/>
          <w:numId w:val="6"/>
        </w:numPr>
        <w:shd w:val="clear" w:color="auto" w:fill="auto"/>
        <w:rPr>
          <w:lang w:val="uk-UA"/>
        </w:rPr>
      </w:pPr>
      <w:r>
        <w:rPr>
          <w:color w:val="000000"/>
          <w:lang w:val="uk-UA" w:eastAsia="uk-UA"/>
        </w:rPr>
        <w:t>соціальна інтеграція та реінтеграція;</w:t>
      </w:r>
    </w:p>
    <w:p w:rsidR="00467D72" w:rsidRDefault="00467D72" w:rsidP="00467D72">
      <w:pPr>
        <w:pStyle w:val="Bodytext20"/>
        <w:numPr>
          <w:ilvl w:val="0"/>
          <w:numId w:val="6"/>
        </w:numPr>
        <w:shd w:val="clear" w:color="auto" w:fill="auto"/>
        <w:rPr>
          <w:lang w:val="uk-UA"/>
        </w:rPr>
      </w:pPr>
      <w:r>
        <w:rPr>
          <w:color w:val="000000"/>
          <w:lang w:val="uk-UA" w:eastAsia="uk-UA"/>
        </w:rPr>
        <w:t>соціально-психологічна реабілітація;</w:t>
      </w:r>
    </w:p>
    <w:p w:rsidR="00467D72" w:rsidRDefault="00467D72" w:rsidP="00467D72">
      <w:pPr>
        <w:pStyle w:val="Bodytext20"/>
        <w:numPr>
          <w:ilvl w:val="0"/>
          <w:numId w:val="6"/>
        </w:numPr>
        <w:shd w:val="clear" w:color="auto" w:fill="auto"/>
        <w:rPr>
          <w:lang w:val="uk-UA"/>
        </w:rPr>
      </w:pPr>
      <w:r>
        <w:rPr>
          <w:color w:val="000000"/>
          <w:lang w:val="uk-UA" w:eastAsia="uk-UA"/>
        </w:rPr>
        <w:t>соціальна реабілітація;</w:t>
      </w:r>
    </w:p>
    <w:p w:rsidR="00467D72" w:rsidRDefault="00467D72" w:rsidP="00467D72">
      <w:pPr>
        <w:pStyle w:val="Bodytext20"/>
        <w:shd w:val="clear" w:color="auto" w:fill="auto"/>
        <w:spacing w:after="322"/>
        <w:rPr>
          <w:lang w:val="uk-UA"/>
        </w:rPr>
      </w:pPr>
      <w:r>
        <w:rPr>
          <w:color w:val="000000"/>
          <w:lang w:val="uk-UA" w:eastAsia="uk-UA"/>
        </w:rPr>
        <w:t>інші соціальні послуги передбачені чинним законодавством.</w:t>
      </w:r>
    </w:p>
    <w:p w:rsidR="00467D72" w:rsidRDefault="00467D72" w:rsidP="00467D72">
      <w:pPr>
        <w:pStyle w:val="Heading10"/>
        <w:keepNext/>
        <w:keepLines/>
        <w:shd w:val="clear" w:color="auto" w:fill="auto"/>
        <w:spacing w:before="0"/>
        <w:jc w:val="both"/>
        <w:rPr>
          <w:lang w:val="uk-UA"/>
        </w:rPr>
      </w:pPr>
      <w:r>
        <w:rPr>
          <w:color w:val="000000"/>
          <w:lang w:val="uk-UA" w:eastAsia="uk-UA"/>
        </w:rPr>
        <w:t>IV. Умови прийняття до Центру та надання соціальних послуг</w:t>
      </w:r>
    </w:p>
    <w:p w:rsidR="00467D72" w:rsidRDefault="00467D72" w:rsidP="00467D72">
      <w:pPr>
        <w:pStyle w:val="Bodytext20"/>
        <w:numPr>
          <w:ilvl w:val="0"/>
          <w:numId w:val="7"/>
        </w:numPr>
        <w:shd w:val="clear" w:color="auto" w:fill="auto"/>
        <w:tabs>
          <w:tab w:val="left" w:pos="893"/>
        </w:tabs>
        <w:spacing w:after="0"/>
        <w:rPr>
          <w:lang w:val="uk-UA"/>
        </w:rPr>
      </w:pPr>
      <w:r>
        <w:rPr>
          <w:color w:val="000000"/>
          <w:lang w:val="uk-UA" w:eastAsia="uk-UA"/>
        </w:rPr>
        <w:t>На надання соціальних послуг в Центрі мають право:</w:t>
      </w:r>
    </w:p>
    <w:p w:rsidR="00467D72" w:rsidRDefault="00467D72" w:rsidP="00467D72">
      <w:pPr>
        <w:pStyle w:val="Bodytext20"/>
        <w:numPr>
          <w:ilvl w:val="0"/>
          <w:numId w:val="8"/>
        </w:numPr>
        <w:shd w:val="clear" w:color="auto" w:fill="auto"/>
        <w:tabs>
          <w:tab w:val="left" w:pos="904"/>
        </w:tabs>
        <w:spacing w:after="0"/>
        <w:rPr>
          <w:lang w:val="uk-UA"/>
        </w:rPr>
      </w:pPr>
      <w:r>
        <w:rPr>
          <w:color w:val="000000"/>
          <w:lang w:val="uk-UA" w:eastAsia="uk-UA"/>
        </w:rPr>
        <w:t>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України;</w:t>
      </w:r>
    </w:p>
    <w:p w:rsidR="00467D72" w:rsidRDefault="00467D72" w:rsidP="00467D72">
      <w:pPr>
        <w:pStyle w:val="Bodytext20"/>
        <w:numPr>
          <w:ilvl w:val="0"/>
          <w:numId w:val="8"/>
        </w:numPr>
        <w:shd w:val="clear" w:color="auto" w:fill="auto"/>
        <w:tabs>
          <w:tab w:val="left" w:pos="904"/>
        </w:tabs>
        <w:spacing w:after="0"/>
        <w:rPr>
          <w:lang w:val="uk-UA"/>
        </w:rPr>
      </w:pPr>
      <w:r>
        <w:rPr>
          <w:color w:val="000000"/>
          <w:lang w:val="uk-UA" w:eastAsia="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особи з інвалідністю), якщо середньомісячний сукупний дохід їх сімей нижчий ніж прожитковий мінімум для сім'ї;</w:t>
      </w:r>
    </w:p>
    <w:p w:rsidR="00467D72" w:rsidRDefault="00467D72" w:rsidP="00467D72">
      <w:pPr>
        <w:pStyle w:val="Bodytext20"/>
        <w:numPr>
          <w:ilvl w:val="0"/>
          <w:numId w:val="8"/>
        </w:numPr>
        <w:shd w:val="clear" w:color="auto" w:fill="auto"/>
        <w:tabs>
          <w:tab w:val="left" w:pos="913"/>
        </w:tabs>
        <w:spacing w:after="0"/>
        <w:rPr>
          <w:lang w:val="uk-UA"/>
        </w:rPr>
      </w:pPr>
      <w:r>
        <w:rPr>
          <w:color w:val="000000"/>
          <w:lang w:val="uk-UA" w:eastAsia="uk-UA"/>
        </w:rPr>
        <w:t xml:space="preserve">особи, сім’ї та молодь, які перебувають в складних життєвих обставинах та потребують сторонньої допомоги відповідно до постанови </w:t>
      </w:r>
      <w:r>
        <w:rPr>
          <w:color w:val="000000"/>
          <w:lang w:val="uk-UA" w:eastAsia="uk-UA"/>
        </w:rPr>
        <w:lastRenderedPageBreak/>
        <w:t>Кабінету Міністрів України від 1 червня 2020 р. № 587.</w:t>
      </w:r>
    </w:p>
    <w:p w:rsidR="00467D72" w:rsidRDefault="00467D72" w:rsidP="00467D72">
      <w:pPr>
        <w:pStyle w:val="Bodytext20"/>
        <w:numPr>
          <w:ilvl w:val="0"/>
          <w:numId w:val="7"/>
        </w:numPr>
        <w:shd w:val="clear" w:color="auto" w:fill="auto"/>
        <w:tabs>
          <w:tab w:val="left" w:pos="873"/>
        </w:tabs>
        <w:spacing w:after="0"/>
        <w:rPr>
          <w:lang w:val="uk-UA"/>
        </w:rPr>
      </w:pPr>
      <w:r>
        <w:rPr>
          <w:color w:val="000000"/>
          <w:lang w:val="uk-UA" w:eastAsia="uk-UA"/>
        </w:rPr>
        <w:t>Прийняття до Центру здійснюється на підставі повідомлення, особистої заяви особи, яка перебуває у складних життєвих обставинах, або її законного представника, доповненої визначенням індивідуальних потреб.</w:t>
      </w:r>
    </w:p>
    <w:p w:rsidR="00467D72" w:rsidRDefault="00467D72" w:rsidP="00467D72">
      <w:pPr>
        <w:pStyle w:val="Bodytext20"/>
        <w:shd w:val="clear" w:color="auto" w:fill="auto"/>
        <w:spacing w:after="0"/>
        <w:rPr>
          <w:lang w:val="uk-UA"/>
        </w:rPr>
      </w:pPr>
      <w:r>
        <w:rPr>
          <w:color w:val="000000"/>
          <w:lang w:val="uk-UA" w:eastAsia="uk-UA"/>
        </w:rPr>
        <w:t>Центр протягом:</w:t>
      </w:r>
    </w:p>
    <w:p w:rsidR="00467D72" w:rsidRDefault="00467D72" w:rsidP="00467D72">
      <w:pPr>
        <w:pStyle w:val="Bodytext20"/>
        <w:numPr>
          <w:ilvl w:val="0"/>
          <w:numId w:val="9"/>
        </w:numPr>
        <w:shd w:val="clear" w:color="auto" w:fill="auto"/>
        <w:tabs>
          <w:tab w:val="left" w:pos="913"/>
        </w:tabs>
        <w:spacing w:after="0"/>
        <w:rPr>
          <w:lang w:val="uk-UA"/>
        </w:rPr>
      </w:pPr>
      <w:r>
        <w:rPr>
          <w:color w:val="000000"/>
          <w:lang w:val="uk-UA" w:eastAsia="uk-UA"/>
        </w:rPr>
        <w:t>трьох робочих днів з дня подання заяви розглядає повідомлення, заяву особи, надає їй допомогу в підготовці необхідних документів, визначених з урахуванням спеціалізації відділень Центру, де ця особа, сім’я буде отримувати соціальні послуги;</w:t>
      </w:r>
    </w:p>
    <w:p w:rsidR="00467D72" w:rsidRDefault="00467D72" w:rsidP="00467D72">
      <w:pPr>
        <w:pStyle w:val="Bodytext20"/>
        <w:numPr>
          <w:ilvl w:val="0"/>
          <w:numId w:val="9"/>
        </w:numPr>
        <w:shd w:val="clear" w:color="auto" w:fill="auto"/>
        <w:tabs>
          <w:tab w:val="left" w:pos="908"/>
        </w:tabs>
        <w:spacing w:after="0"/>
        <w:rPr>
          <w:lang w:val="uk-UA"/>
        </w:rPr>
      </w:pPr>
      <w:r>
        <w:rPr>
          <w:color w:val="000000"/>
          <w:lang w:val="uk-UA" w:eastAsia="uk-UA"/>
        </w:rPr>
        <w:t>у разі необхідності, протягом трьох робочих днів після звернення особи надсилає запит до закладу охорони здоров’я за місцем проживання цієї особи для одержання медичного висновку про здатність до самообслуговування та потребу у сторонній допомозі й наданні соціальних послуг;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ради за місцем реєстрації громадянина - для отримання довідки про зареєстрованих у житловому приміщенні/будинку осіб;</w:t>
      </w:r>
    </w:p>
    <w:p w:rsidR="00467D72" w:rsidRDefault="00467D72" w:rsidP="00467D72">
      <w:pPr>
        <w:pStyle w:val="Bodytext20"/>
        <w:numPr>
          <w:ilvl w:val="0"/>
          <w:numId w:val="9"/>
        </w:numPr>
        <w:shd w:val="clear" w:color="auto" w:fill="auto"/>
        <w:tabs>
          <w:tab w:val="left" w:pos="913"/>
        </w:tabs>
        <w:spacing w:after="0"/>
        <w:rPr>
          <w:lang w:val="uk-UA"/>
        </w:rPr>
      </w:pPr>
      <w:r>
        <w:rPr>
          <w:color w:val="000000"/>
          <w:lang w:val="uk-UA" w:eastAsia="uk-UA"/>
        </w:rPr>
        <w:t xml:space="preserve">у п’ятиденний термін після розгляду заяви визначає індивідуальні потреби особи, сім’ї та готує рекомендації щодо організації надання цій особі, сім’ї соціальних послуг, у </w:t>
      </w:r>
      <w:proofErr w:type="spellStart"/>
      <w:r>
        <w:rPr>
          <w:color w:val="000000"/>
          <w:lang w:val="uk-UA" w:eastAsia="uk-UA"/>
        </w:rPr>
        <w:t>т.ч</w:t>
      </w:r>
      <w:proofErr w:type="spellEnd"/>
      <w:r>
        <w:rPr>
          <w:color w:val="000000"/>
          <w:lang w:val="uk-UA" w:eastAsia="uk-UA"/>
        </w:rPr>
        <w:t>. щодо необхідності здійснення соціального супроводу;</w:t>
      </w:r>
    </w:p>
    <w:p w:rsidR="00467D72" w:rsidRDefault="00467D72" w:rsidP="00467D72">
      <w:pPr>
        <w:pStyle w:val="Bodytext20"/>
        <w:numPr>
          <w:ilvl w:val="0"/>
          <w:numId w:val="9"/>
        </w:numPr>
        <w:shd w:val="clear" w:color="auto" w:fill="auto"/>
        <w:tabs>
          <w:tab w:val="left" w:pos="924"/>
        </w:tabs>
        <w:spacing w:after="0"/>
        <w:rPr>
          <w:lang w:val="uk-UA"/>
        </w:rPr>
      </w:pPr>
      <w:r>
        <w:rPr>
          <w:color w:val="000000"/>
          <w:lang w:val="uk-UA" w:eastAsia="uk-UA"/>
        </w:rPr>
        <w:t>заклад охорони здоров'я протягом десяти календарних днів після надходження запиту надає медичний висновок Центру, який приймає рішення про необхідність або відмову в наданні соціальних послуг;</w:t>
      </w:r>
    </w:p>
    <w:p w:rsidR="00467D72" w:rsidRDefault="00467D72" w:rsidP="00467D72">
      <w:pPr>
        <w:pStyle w:val="Bodytext20"/>
        <w:numPr>
          <w:ilvl w:val="0"/>
          <w:numId w:val="9"/>
        </w:numPr>
        <w:shd w:val="clear" w:color="auto" w:fill="auto"/>
        <w:tabs>
          <w:tab w:val="left" w:pos="924"/>
        </w:tabs>
        <w:spacing w:after="0"/>
        <w:rPr>
          <w:lang w:val="uk-UA"/>
        </w:rPr>
      </w:pPr>
      <w:r>
        <w:rPr>
          <w:color w:val="000000"/>
          <w:lang w:val="uk-UA" w:eastAsia="uk-UA"/>
        </w:rPr>
        <w:t>протягом десяти робочих днів (якщо не потрібен медичний висновок) після подання заяви приймає рішення на підставі заяви та пакета необхідних документів, визначених індивідуальних потреб щодо надання соціальних послуг.</w:t>
      </w:r>
    </w:p>
    <w:p w:rsidR="00467D72" w:rsidRDefault="00467D72" w:rsidP="00467D72">
      <w:pPr>
        <w:pStyle w:val="Bodytext20"/>
        <w:shd w:val="clear" w:color="auto" w:fill="auto"/>
        <w:spacing w:after="0" w:line="370" w:lineRule="exact"/>
        <w:rPr>
          <w:lang w:val="uk-UA"/>
        </w:rPr>
      </w:pPr>
      <w:r>
        <w:rPr>
          <w:color w:val="000000"/>
          <w:lang w:val="uk-UA" w:eastAsia="uk-UA"/>
        </w:rPr>
        <w:t>Надання структурними підрозділами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467D72" w:rsidRDefault="00467D72" w:rsidP="00467D72">
      <w:pPr>
        <w:pStyle w:val="Bodytext20"/>
        <w:shd w:val="clear" w:color="auto" w:fill="auto"/>
        <w:spacing w:after="0"/>
        <w:rPr>
          <w:lang w:val="uk-UA"/>
        </w:rPr>
      </w:pPr>
      <w:r>
        <w:rPr>
          <w:color w:val="000000"/>
          <w:lang w:val="uk-UA" w:eastAsia="uk-UA"/>
        </w:rPr>
        <w:t>3. При прийнятті рішення про надання соціальних послуг та визначенні їх обсягу або відмову у наданні певних соціальних послуг вирішальною є інформація з карти визначення індивідуальних потреб. Про прийняте рішення особа, її опікун/піклувальник, законний представник, сім’я повідомляється письмово.</w:t>
      </w:r>
    </w:p>
    <w:p w:rsidR="00467D72" w:rsidRDefault="00467D72" w:rsidP="00467D72">
      <w:pPr>
        <w:pStyle w:val="Bodytext20"/>
        <w:shd w:val="clear" w:color="auto" w:fill="auto"/>
        <w:spacing w:after="0"/>
        <w:rPr>
          <w:lang w:val="uk-UA"/>
        </w:rPr>
      </w:pPr>
      <w:r>
        <w:rPr>
          <w:color w:val="000000"/>
          <w:lang w:val="uk-UA" w:eastAsia="uk-UA"/>
        </w:rPr>
        <w:t>У разі необхідності надання невідкладної допомоги особі, сім’ї, яка перебуває у складних життєвих обставинах, Центр приймає рішення про можливість організації та надання соціальних послуг протягом трьох робочих днів.</w:t>
      </w:r>
    </w:p>
    <w:p w:rsidR="00467D72" w:rsidRDefault="00467D72" w:rsidP="00467D72">
      <w:pPr>
        <w:pStyle w:val="Bodytext20"/>
        <w:shd w:val="clear" w:color="auto" w:fill="auto"/>
        <w:spacing w:after="0"/>
        <w:rPr>
          <w:lang w:val="uk-UA"/>
        </w:rPr>
      </w:pPr>
      <w:r>
        <w:rPr>
          <w:color w:val="000000"/>
          <w:lang w:val="uk-UA" w:eastAsia="uk-UA"/>
        </w:rPr>
        <w:t xml:space="preserve">Центр може відмовити особі, сім’ї у наданні соціальних послуг у разі, якщо за наявних ресурсів у Центрі не в змозі задовольнити визначених </w:t>
      </w:r>
      <w:r>
        <w:rPr>
          <w:color w:val="000000"/>
          <w:lang w:val="uk-UA" w:eastAsia="uk-UA"/>
        </w:rPr>
        <w:lastRenderedPageBreak/>
        <w:t>потреб у соціальних послугах.</w:t>
      </w:r>
    </w:p>
    <w:p w:rsidR="00467D72" w:rsidRDefault="00467D72" w:rsidP="00467D72">
      <w:pPr>
        <w:pStyle w:val="Bodytext20"/>
        <w:shd w:val="clear" w:color="auto" w:fill="auto"/>
        <w:spacing w:after="0"/>
        <w:rPr>
          <w:lang w:val="uk-UA"/>
        </w:rPr>
      </w:pPr>
      <w:r>
        <w:rPr>
          <w:color w:val="000000"/>
          <w:lang w:val="uk-UA" w:eastAsia="uk-UA"/>
        </w:rPr>
        <w:t>У разі неможливості надання сім’ї, особі, яка перебуває у складних життєвих обставинах, відповідної соціальної послуги Центр сприяє у наданні таким сім’ям та особам, соціальних послуг чи різних видів допомоги іншими закладами, установами та організаціями (різних форм власності та господарювання).</w:t>
      </w:r>
    </w:p>
    <w:p w:rsidR="00467D72" w:rsidRDefault="00467D72" w:rsidP="00467D72">
      <w:pPr>
        <w:pStyle w:val="Bodytext20"/>
        <w:shd w:val="clear" w:color="auto" w:fill="auto"/>
        <w:spacing w:after="0"/>
        <w:rPr>
          <w:lang w:val="uk-UA"/>
        </w:rPr>
      </w:pPr>
      <w:r>
        <w:rPr>
          <w:color w:val="000000"/>
          <w:lang w:val="uk-UA" w:eastAsia="uk-UA"/>
        </w:rPr>
        <w:t>У разі відмови у наданні соціальних послуг, особа, сім’я інформується про відмову письмово протягом п’яти робочих днів (якщо не потрібен медичний висновок) з дня подання нею заяви із зазначенням причин відмови та рекомендаціями щодо можливих шляхів вирішення її проблемних питань.</w:t>
      </w:r>
    </w:p>
    <w:p w:rsidR="00467D72" w:rsidRDefault="00467D72" w:rsidP="00467D72">
      <w:pPr>
        <w:pStyle w:val="Bodytext20"/>
        <w:shd w:val="clear" w:color="auto" w:fill="auto"/>
        <w:spacing w:after="0"/>
        <w:rPr>
          <w:lang w:val="uk-UA"/>
        </w:rPr>
      </w:pPr>
      <w:r>
        <w:rPr>
          <w:color w:val="000000"/>
          <w:lang w:val="uk-UA" w:eastAsia="uk-UA"/>
        </w:rPr>
        <w:t>У разі потреби та за згодою особи, сім’ї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w:t>
      </w:r>
    </w:p>
    <w:p w:rsidR="00467D72" w:rsidRDefault="00467D72" w:rsidP="00467D72">
      <w:pPr>
        <w:pStyle w:val="Bodytext20"/>
        <w:shd w:val="clear" w:color="auto" w:fill="auto"/>
        <w:spacing w:after="0"/>
        <w:rPr>
          <w:lang w:val="uk-UA"/>
        </w:rPr>
      </w:pPr>
      <w:r>
        <w:rPr>
          <w:color w:val="000000"/>
          <w:lang w:val="uk-UA" w:eastAsia="uk-UA"/>
        </w:rPr>
        <w:t>У разі коли особа, яка потребує надання соціальних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467D72" w:rsidRDefault="00467D72" w:rsidP="00467D72">
      <w:pPr>
        <w:pStyle w:val="Bodytext20"/>
        <w:shd w:val="clear" w:color="auto" w:fill="auto"/>
        <w:rPr>
          <w:lang w:val="uk-UA"/>
        </w:rPr>
      </w:pPr>
      <w:r>
        <w:rPr>
          <w:color w:val="000000"/>
          <w:lang w:val="uk-UA" w:eastAsia="uk-UA"/>
        </w:rPr>
        <w:t>У разі прийняття рішення про надання соціальних послуг особі, сім’ї,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467D72" w:rsidRDefault="00467D72" w:rsidP="00467D72">
      <w:pPr>
        <w:pStyle w:val="Bodytext20"/>
        <w:shd w:val="clear" w:color="auto" w:fill="auto"/>
        <w:spacing w:after="0"/>
        <w:rPr>
          <w:lang w:val="uk-UA"/>
        </w:rPr>
      </w:pPr>
      <w:r>
        <w:rPr>
          <w:color w:val="000000"/>
          <w:lang w:val="uk-UA" w:eastAsia="uk-UA"/>
        </w:rPr>
        <w:t>Терміни та умови перебування у Центрі, умови надання та припинення послуг, права та обов'язки сторін зазначаються у договорі, що укладається між Центром та сім’єю, особою, яка потребує соціальних послуг, за винятком послуг, що надаються на разовій основі, зокрема консультаційних. Зміст, обсяг та періодичність надання соціальних послуг зазначаються в індивідуальному плані надання послуг, примірник якого в якості додатка є невід’ємною частиною договору.</w:t>
      </w:r>
    </w:p>
    <w:p w:rsidR="00467D72" w:rsidRDefault="00467D72" w:rsidP="00467D72">
      <w:pPr>
        <w:pStyle w:val="Bodytext20"/>
        <w:numPr>
          <w:ilvl w:val="0"/>
          <w:numId w:val="10"/>
        </w:numPr>
        <w:shd w:val="clear" w:color="auto" w:fill="auto"/>
        <w:tabs>
          <w:tab w:val="left" w:pos="910"/>
        </w:tabs>
        <w:spacing w:after="0"/>
        <w:ind w:firstLine="600"/>
        <w:rPr>
          <w:lang w:val="uk-UA"/>
        </w:rPr>
      </w:pPr>
      <w:r>
        <w:rPr>
          <w:color w:val="000000"/>
          <w:lang w:val="uk-UA" w:eastAsia="uk-UA"/>
        </w:rPr>
        <w:t>На кожного громадянина, який отримує соціальні послуги у Центрі ведеться особова справа.</w:t>
      </w:r>
    </w:p>
    <w:p w:rsidR="00467D72" w:rsidRDefault="00467D72" w:rsidP="00467D72">
      <w:pPr>
        <w:pStyle w:val="Bodytext20"/>
        <w:shd w:val="clear" w:color="auto" w:fill="auto"/>
        <w:spacing w:after="0"/>
        <w:ind w:firstLine="600"/>
        <w:rPr>
          <w:lang w:val="uk-UA"/>
        </w:rPr>
      </w:pPr>
      <w:r>
        <w:rPr>
          <w:color w:val="000000"/>
          <w:lang w:val="uk-UA" w:eastAsia="uk-UA"/>
        </w:rPr>
        <w:t>Перелік документів, необхідних для прийняття рішення про надання соціальних послуг у Центрі та оформлення особової справи, визначається окремо з огляду на те, яких соціальних послуг потребує особа, сім’я, яка знаходиться у складних життєвих обставинах та у яких структурних підрозділах передбачається їх надання, з дотриманням державних стандартів соціальних послуг.</w:t>
      </w:r>
    </w:p>
    <w:p w:rsidR="00467D72" w:rsidRDefault="00467D72" w:rsidP="00467D72">
      <w:pPr>
        <w:pStyle w:val="Bodytext20"/>
        <w:shd w:val="clear" w:color="auto" w:fill="auto"/>
        <w:spacing w:after="0"/>
        <w:ind w:firstLine="600"/>
        <w:rPr>
          <w:lang w:val="uk-UA"/>
        </w:rPr>
      </w:pPr>
      <w:r>
        <w:rPr>
          <w:color w:val="000000"/>
          <w:lang w:val="uk-UA" w:eastAsia="uk-UA"/>
        </w:rPr>
        <w:t>Особові справи оформляються, обліковуються й зберігаються відповідно до чинного законодавства.</w:t>
      </w:r>
    </w:p>
    <w:p w:rsidR="00467D72" w:rsidRDefault="00467D72" w:rsidP="00467D72">
      <w:pPr>
        <w:pStyle w:val="Bodytext20"/>
        <w:shd w:val="clear" w:color="auto" w:fill="auto"/>
        <w:spacing w:after="0"/>
        <w:ind w:firstLine="600"/>
        <w:rPr>
          <w:lang w:val="uk-UA"/>
        </w:rPr>
      </w:pPr>
      <w:r>
        <w:rPr>
          <w:color w:val="000000"/>
          <w:lang w:val="uk-UA" w:eastAsia="uk-UA"/>
        </w:rPr>
        <w:t>Особи, сім’ї, які знаходяться у складних життєвих обставинах й отримують соціальні послуги у Центрі, або їх опікуни/піклувальники, законні представники мають право, після подання письмового запиту на ім’я директора Центру, переглянути свою особову справу.</w:t>
      </w:r>
    </w:p>
    <w:p w:rsidR="00467D72" w:rsidRDefault="00467D72" w:rsidP="00467D72">
      <w:pPr>
        <w:pStyle w:val="Bodytext20"/>
        <w:shd w:val="clear" w:color="auto" w:fill="auto"/>
        <w:spacing w:after="0"/>
        <w:ind w:firstLine="600"/>
        <w:rPr>
          <w:lang w:val="uk-UA"/>
        </w:rPr>
      </w:pPr>
      <w:r>
        <w:rPr>
          <w:color w:val="000000"/>
          <w:lang w:val="uk-UA" w:eastAsia="uk-UA"/>
        </w:rPr>
        <w:lastRenderedPageBreak/>
        <w:t>Надання соціальних послуг особі, сім’ї працівниками структурних підрозділів Центру здійснюється згідно індивідуального плану надання соціальних послуг.</w:t>
      </w:r>
    </w:p>
    <w:p w:rsidR="00467D72" w:rsidRDefault="00467D72" w:rsidP="00467D72">
      <w:pPr>
        <w:pStyle w:val="Bodytext20"/>
        <w:shd w:val="clear" w:color="auto" w:fill="auto"/>
        <w:spacing w:after="0"/>
        <w:ind w:firstLine="600"/>
        <w:rPr>
          <w:lang w:val="uk-UA"/>
        </w:rPr>
      </w:pPr>
      <w:r>
        <w:rPr>
          <w:color w:val="000000"/>
          <w:lang w:val="uk-UA" w:eastAsia="uk-UA"/>
        </w:rPr>
        <w:t>Працівники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467D72" w:rsidRDefault="00467D72" w:rsidP="00467D72">
      <w:pPr>
        <w:pStyle w:val="Bodytext20"/>
        <w:numPr>
          <w:ilvl w:val="0"/>
          <w:numId w:val="10"/>
        </w:numPr>
        <w:shd w:val="clear" w:color="auto" w:fill="auto"/>
        <w:tabs>
          <w:tab w:val="left" w:pos="910"/>
        </w:tabs>
        <w:spacing w:after="0"/>
        <w:ind w:firstLine="600"/>
        <w:rPr>
          <w:lang w:val="uk-UA"/>
        </w:rPr>
      </w:pPr>
      <w:r>
        <w:rPr>
          <w:color w:val="000000"/>
          <w:lang w:val="uk-UA" w:eastAsia="uk-UA"/>
        </w:rPr>
        <w:t xml:space="preserve">Медичними протипоказаннями для надання соціальних послуг громадян є наявність у них інфекційних захворювань, залежності від </w:t>
      </w:r>
      <w:proofErr w:type="spellStart"/>
      <w:r>
        <w:rPr>
          <w:color w:val="000000"/>
          <w:lang w:val="uk-UA" w:eastAsia="uk-UA"/>
        </w:rPr>
        <w:t>психоактивних</w:t>
      </w:r>
      <w:proofErr w:type="spellEnd"/>
      <w:r>
        <w:rPr>
          <w:color w:val="000000"/>
          <w:lang w:val="uk-UA" w:eastAsia="uk-UA"/>
        </w:rPr>
        <w:t xml:space="preserve"> речовин, алкоголю, психічних захворювань, що потребують перебування на спеціальному диспансерному обліку.</w:t>
      </w:r>
    </w:p>
    <w:p w:rsidR="00467D72" w:rsidRDefault="00467D72" w:rsidP="00467D72">
      <w:pPr>
        <w:pStyle w:val="Bodytext20"/>
        <w:shd w:val="clear" w:color="auto" w:fill="auto"/>
        <w:spacing w:after="0"/>
        <w:ind w:firstLine="600"/>
        <w:rPr>
          <w:lang w:val="uk-UA"/>
        </w:rPr>
      </w:pPr>
      <w:r>
        <w:rPr>
          <w:color w:val="000000"/>
          <w:lang w:val="uk-UA" w:eastAsia="uk-UA"/>
        </w:rPr>
        <w:t>У разі виявлення у громадянина зазначених протипоказань працівники Центру зобов'язані надати йому інформацію про можливі шляхи отримання необхідного йому надання соціальних послуг в інших установах.</w:t>
      </w:r>
    </w:p>
    <w:p w:rsidR="00467D72" w:rsidRDefault="00467D72" w:rsidP="00467D72">
      <w:pPr>
        <w:pStyle w:val="Bodytext20"/>
        <w:numPr>
          <w:ilvl w:val="0"/>
          <w:numId w:val="10"/>
        </w:numPr>
        <w:shd w:val="clear" w:color="auto" w:fill="auto"/>
        <w:tabs>
          <w:tab w:val="left" w:pos="910"/>
        </w:tabs>
        <w:spacing w:after="0"/>
        <w:ind w:firstLine="600"/>
        <w:rPr>
          <w:lang w:val="uk-UA"/>
        </w:rPr>
      </w:pPr>
      <w:r>
        <w:rPr>
          <w:color w:val="000000"/>
          <w:lang w:val="uk-UA" w:eastAsia="uk-UA"/>
        </w:rPr>
        <w:t>Надання соціальних послуг у Центрі припиняється за письмовим повідомленням особи, яка перебуває у складних життєвих обставинах або її законних представників у разі:</w:t>
      </w:r>
    </w:p>
    <w:p w:rsidR="00467D72" w:rsidRDefault="00467D72" w:rsidP="00467D72">
      <w:pPr>
        <w:pStyle w:val="Bodytext20"/>
        <w:numPr>
          <w:ilvl w:val="0"/>
          <w:numId w:val="11"/>
        </w:numPr>
        <w:shd w:val="clear" w:color="auto" w:fill="auto"/>
        <w:tabs>
          <w:tab w:val="left" w:pos="910"/>
        </w:tabs>
        <w:spacing w:after="0"/>
        <w:ind w:firstLine="600"/>
        <w:rPr>
          <w:lang w:val="uk-UA"/>
        </w:rPr>
      </w:pPr>
      <w:r>
        <w:rPr>
          <w:color w:val="000000"/>
          <w:lang w:val="uk-UA" w:eastAsia="uk-UA"/>
        </w:rPr>
        <w:t>поліпшення стану здоров'я, виходу із складних життєвих обставин, у результаті чого втрачається потреба у наданні соціальних послуг;</w:t>
      </w:r>
    </w:p>
    <w:p w:rsidR="00467D72" w:rsidRDefault="00467D72" w:rsidP="00467D72">
      <w:pPr>
        <w:pStyle w:val="Bodytext20"/>
        <w:numPr>
          <w:ilvl w:val="0"/>
          <w:numId w:val="11"/>
        </w:numPr>
        <w:shd w:val="clear" w:color="auto" w:fill="auto"/>
        <w:tabs>
          <w:tab w:val="left" w:pos="910"/>
        </w:tabs>
        <w:spacing w:after="0"/>
        <w:ind w:firstLine="600"/>
        <w:rPr>
          <w:lang w:val="uk-UA"/>
        </w:rPr>
      </w:pPr>
      <w:r>
        <w:rPr>
          <w:color w:val="000000"/>
          <w:lang w:val="uk-UA" w:eastAsia="uk-UA"/>
        </w:rPr>
        <w:t>виявлення у громадянина, якого безоплатно обслуговує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467D72" w:rsidRDefault="00467D72" w:rsidP="00467D72">
      <w:pPr>
        <w:pStyle w:val="Bodytext20"/>
        <w:numPr>
          <w:ilvl w:val="0"/>
          <w:numId w:val="11"/>
        </w:numPr>
        <w:shd w:val="clear" w:color="auto" w:fill="auto"/>
        <w:tabs>
          <w:tab w:val="left" w:pos="910"/>
        </w:tabs>
        <w:spacing w:after="0"/>
        <w:ind w:firstLine="600"/>
        <w:rPr>
          <w:lang w:val="uk-UA"/>
        </w:rPr>
      </w:pPr>
      <w:r>
        <w:rPr>
          <w:color w:val="000000"/>
          <w:lang w:val="uk-UA" w:eastAsia="uk-UA"/>
        </w:rPr>
        <w:t>направлення особи до стаціонарного відділення, будинку-інтернату для громадян похилого віку, пансіонату, психоневрологічного інтернату, будинку для ветеранів та інших закладів постійного проживання;</w:t>
      </w:r>
    </w:p>
    <w:p w:rsidR="00467D72" w:rsidRDefault="00467D72" w:rsidP="00467D72">
      <w:pPr>
        <w:pStyle w:val="Bodytext20"/>
        <w:numPr>
          <w:ilvl w:val="0"/>
          <w:numId w:val="12"/>
        </w:numPr>
        <w:shd w:val="clear" w:color="auto" w:fill="auto"/>
        <w:tabs>
          <w:tab w:val="left" w:pos="926"/>
        </w:tabs>
        <w:spacing w:after="0"/>
        <w:rPr>
          <w:lang w:val="uk-UA"/>
        </w:rPr>
      </w:pPr>
      <w:r>
        <w:rPr>
          <w:color w:val="000000"/>
          <w:lang w:val="uk-UA" w:eastAsia="uk-UA"/>
        </w:rPr>
        <w:t>зміни місця проживання особи, сім’ї, яка перебуває у складних життєвих обставинах;</w:t>
      </w:r>
    </w:p>
    <w:p w:rsidR="00467D72" w:rsidRDefault="00467D72" w:rsidP="00467D72">
      <w:pPr>
        <w:pStyle w:val="Bodytext20"/>
        <w:numPr>
          <w:ilvl w:val="0"/>
          <w:numId w:val="12"/>
        </w:numPr>
        <w:shd w:val="clear" w:color="auto" w:fill="auto"/>
        <w:tabs>
          <w:tab w:val="left" w:pos="1114"/>
        </w:tabs>
        <w:spacing w:after="0"/>
        <w:rPr>
          <w:lang w:val="uk-UA"/>
        </w:rPr>
      </w:pPr>
      <w:r>
        <w:rPr>
          <w:color w:val="000000"/>
          <w:lang w:val="uk-UA" w:eastAsia="uk-UA"/>
        </w:rPr>
        <w:t>поліпшення матеріально-побутових умов (для осіб, сімей, які потребували надання цих послуг у відділенні організації надання адресної натуральної та грошової допомоги);</w:t>
      </w:r>
    </w:p>
    <w:p w:rsidR="00467D72" w:rsidRDefault="00467D72" w:rsidP="00467D72">
      <w:pPr>
        <w:pStyle w:val="Bodytext20"/>
        <w:numPr>
          <w:ilvl w:val="0"/>
          <w:numId w:val="12"/>
        </w:numPr>
        <w:shd w:val="clear" w:color="auto" w:fill="auto"/>
        <w:tabs>
          <w:tab w:val="left" w:pos="926"/>
        </w:tabs>
        <w:spacing w:after="0"/>
        <w:rPr>
          <w:lang w:val="uk-UA"/>
        </w:rPr>
      </w:pPr>
      <w:r>
        <w:rPr>
          <w:color w:val="000000"/>
          <w:lang w:val="uk-UA" w:eastAsia="uk-UA"/>
        </w:rPr>
        <w:t>грубого, принизливого ставлення особи, яка перебуває у складних життєвих обставинах до обслуговуючого персоналу, соціальних працівників, соціальних робітників та інших працівників Центру;</w:t>
      </w:r>
    </w:p>
    <w:p w:rsidR="00467D72" w:rsidRDefault="00467D72" w:rsidP="00467D72">
      <w:pPr>
        <w:pStyle w:val="Bodytext20"/>
        <w:numPr>
          <w:ilvl w:val="0"/>
          <w:numId w:val="12"/>
        </w:numPr>
        <w:shd w:val="clear" w:color="auto" w:fill="auto"/>
        <w:tabs>
          <w:tab w:val="left" w:pos="936"/>
        </w:tabs>
        <w:spacing w:after="0"/>
        <w:rPr>
          <w:lang w:val="uk-UA"/>
        </w:rPr>
      </w:pPr>
      <w:r>
        <w:rPr>
          <w:color w:val="000000"/>
          <w:lang w:val="uk-UA" w:eastAsia="uk-UA"/>
        </w:rPr>
        <w:t>порушення громадського порядку (сварки, бійки тощо);</w:t>
      </w:r>
    </w:p>
    <w:p w:rsidR="00467D72" w:rsidRDefault="00467D72" w:rsidP="00467D72">
      <w:pPr>
        <w:pStyle w:val="Bodytext20"/>
        <w:numPr>
          <w:ilvl w:val="0"/>
          <w:numId w:val="12"/>
        </w:numPr>
        <w:shd w:val="clear" w:color="auto" w:fill="auto"/>
        <w:tabs>
          <w:tab w:val="left" w:pos="926"/>
        </w:tabs>
        <w:spacing w:after="0"/>
        <w:rPr>
          <w:lang w:val="uk-UA"/>
        </w:rPr>
      </w:pPr>
      <w:r>
        <w:rPr>
          <w:color w:val="000000"/>
          <w:lang w:val="uk-UA" w:eastAsia="uk-UA"/>
        </w:rPr>
        <w:t xml:space="preserve"> систематичного перебування в стані алкогольного, наркотичного сп'яніння;</w:t>
      </w:r>
    </w:p>
    <w:p w:rsidR="00467D72" w:rsidRDefault="00467D72" w:rsidP="00467D72">
      <w:pPr>
        <w:pStyle w:val="Bodytext20"/>
        <w:numPr>
          <w:ilvl w:val="0"/>
          <w:numId w:val="12"/>
        </w:numPr>
        <w:shd w:val="clear" w:color="auto" w:fill="auto"/>
        <w:tabs>
          <w:tab w:val="left" w:pos="926"/>
        </w:tabs>
        <w:spacing w:after="0"/>
        <w:rPr>
          <w:lang w:val="uk-UA"/>
        </w:rPr>
      </w:pPr>
      <w:r>
        <w:rPr>
          <w:color w:val="000000"/>
          <w:lang w:val="uk-UA" w:eastAsia="uk-UA"/>
        </w:rPr>
        <w:t>виявлення медичних протипоказань для надання соціальних послуг Центром;</w:t>
      </w:r>
    </w:p>
    <w:p w:rsidR="00467D72" w:rsidRDefault="00467D72" w:rsidP="00467D72">
      <w:pPr>
        <w:pStyle w:val="Bodytext20"/>
        <w:numPr>
          <w:ilvl w:val="0"/>
          <w:numId w:val="12"/>
        </w:numPr>
        <w:shd w:val="clear" w:color="auto" w:fill="auto"/>
        <w:tabs>
          <w:tab w:val="left" w:pos="1114"/>
        </w:tabs>
        <w:spacing w:after="0"/>
        <w:rPr>
          <w:lang w:val="uk-UA"/>
        </w:rPr>
      </w:pPr>
      <w:r>
        <w:rPr>
          <w:color w:val="000000"/>
          <w:lang w:val="uk-UA" w:eastAsia="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467D72" w:rsidRDefault="00467D72" w:rsidP="00467D72">
      <w:pPr>
        <w:pStyle w:val="Bodytext20"/>
        <w:numPr>
          <w:ilvl w:val="0"/>
          <w:numId w:val="12"/>
        </w:numPr>
        <w:shd w:val="clear" w:color="auto" w:fill="auto"/>
        <w:tabs>
          <w:tab w:val="left" w:pos="1114"/>
        </w:tabs>
        <w:spacing w:after="0"/>
        <w:rPr>
          <w:lang w:val="uk-UA"/>
        </w:rPr>
      </w:pPr>
      <w:r>
        <w:rPr>
          <w:color w:val="000000"/>
          <w:lang w:val="uk-UA" w:eastAsia="uk-UA"/>
        </w:rPr>
        <w:lastRenderedPageBreak/>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467D72" w:rsidRDefault="00467D72" w:rsidP="00467D72">
      <w:pPr>
        <w:pStyle w:val="Bodytext20"/>
        <w:numPr>
          <w:ilvl w:val="0"/>
          <w:numId w:val="12"/>
        </w:numPr>
        <w:shd w:val="clear" w:color="auto" w:fill="auto"/>
        <w:tabs>
          <w:tab w:val="left" w:pos="1114"/>
        </w:tabs>
        <w:spacing w:after="0"/>
        <w:rPr>
          <w:lang w:val="uk-UA"/>
        </w:rPr>
      </w:pPr>
      <w:r>
        <w:rPr>
          <w:color w:val="000000"/>
          <w:lang w:val="uk-UA" w:eastAsia="uk-UA"/>
        </w:rPr>
        <w:t xml:space="preserve"> відмови отримувача соціальних послуг або його законного представника від отримання соціальних послуг;</w:t>
      </w:r>
    </w:p>
    <w:p w:rsidR="00467D72" w:rsidRDefault="00467D72" w:rsidP="00467D72">
      <w:pPr>
        <w:pStyle w:val="Bodytext20"/>
        <w:numPr>
          <w:ilvl w:val="0"/>
          <w:numId w:val="12"/>
        </w:numPr>
        <w:shd w:val="clear" w:color="auto" w:fill="auto"/>
        <w:spacing w:after="0"/>
        <w:rPr>
          <w:lang w:val="uk-UA"/>
        </w:rPr>
      </w:pPr>
      <w:r>
        <w:rPr>
          <w:color w:val="000000"/>
          <w:lang w:val="uk-UA" w:eastAsia="uk-UA"/>
        </w:rPr>
        <w:t>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467D72" w:rsidRDefault="00467D72" w:rsidP="00467D72">
      <w:pPr>
        <w:pStyle w:val="Bodytext20"/>
        <w:numPr>
          <w:ilvl w:val="0"/>
          <w:numId w:val="12"/>
        </w:numPr>
        <w:shd w:val="clear" w:color="auto" w:fill="auto"/>
        <w:spacing w:after="0"/>
        <w:rPr>
          <w:lang w:val="uk-UA"/>
        </w:rPr>
      </w:pPr>
      <w:r>
        <w:rPr>
          <w:color w:val="000000"/>
          <w:lang w:val="uk-UA" w:eastAsia="uk-UA"/>
        </w:rPr>
        <w:t xml:space="preserve"> припинення діяльності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467D72" w:rsidRDefault="00467D72" w:rsidP="00467D72">
      <w:pPr>
        <w:pStyle w:val="Bodytext20"/>
        <w:shd w:val="clear" w:color="auto" w:fill="auto"/>
        <w:spacing w:after="0"/>
        <w:rPr>
          <w:lang w:val="uk-UA"/>
        </w:rPr>
      </w:pPr>
      <w:r>
        <w:rPr>
          <w:color w:val="000000"/>
          <w:lang w:val="uk-UA" w:eastAsia="uk-UA"/>
        </w:rPr>
        <w:t>У разі смерті громадянина надання соціальних послуг також припиняється на підставі доповідної записки працівника та копії свідоцтва про смерть або довідки про смерть.</w:t>
      </w:r>
    </w:p>
    <w:p w:rsidR="00467D72" w:rsidRDefault="00467D72" w:rsidP="00467D72">
      <w:pPr>
        <w:pStyle w:val="Bodytext20"/>
        <w:numPr>
          <w:ilvl w:val="0"/>
          <w:numId w:val="13"/>
        </w:numPr>
        <w:shd w:val="clear" w:color="auto" w:fill="auto"/>
        <w:tabs>
          <w:tab w:val="left" w:pos="926"/>
        </w:tabs>
        <w:spacing w:after="0"/>
        <w:rPr>
          <w:lang w:val="uk-UA"/>
        </w:rPr>
      </w:pPr>
      <w:r>
        <w:rPr>
          <w:color w:val="000000"/>
          <w:lang w:val="uk-UA" w:eastAsia="uk-UA"/>
        </w:rPr>
        <w:t>Про припинення надання соціальних послуг особі, сім’ї видається наказ, на підставі якого вноситься інформація до електронної бази даних Центру і робиться позначка в журналі обліку та в особовій справі із зазначенням дати за підписом директора Центру.</w:t>
      </w:r>
    </w:p>
    <w:p w:rsidR="00467D72" w:rsidRDefault="00467D72" w:rsidP="00467D72">
      <w:pPr>
        <w:pStyle w:val="Bodytext20"/>
        <w:numPr>
          <w:ilvl w:val="0"/>
          <w:numId w:val="13"/>
        </w:numPr>
        <w:shd w:val="clear" w:color="auto" w:fill="auto"/>
        <w:tabs>
          <w:tab w:val="left" w:pos="926"/>
        </w:tabs>
        <w:spacing w:after="0"/>
        <w:rPr>
          <w:lang w:val="uk-UA"/>
        </w:rPr>
      </w:pPr>
      <w:r>
        <w:rPr>
          <w:color w:val="000000"/>
          <w:lang w:val="uk-UA" w:eastAsia="uk-UA"/>
        </w:rPr>
        <w:t xml:space="preserve">Типові форми заяви, повідомлення про прийняття рішення про надання/відмову у наданні соціальних послуг, медичного висновку, карти визначення стану та індивідуальних потреб отримувача у наданні соціальних послуг, акту обстеження матеріально-побутових умов, індивідуального плану надання соціальних послуг, договору про надання соціальних послуг, журналу обліку громадян, та інших, яких обслуговує Центр, затверджує </w:t>
      </w:r>
      <w:proofErr w:type="spellStart"/>
      <w:r>
        <w:rPr>
          <w:color w:val="000000"/>
          <w:lang w:val="uk-UA" w:eastAsia="uk-UA"/>
        </w:rPr>
        <w:t>Мінсоцполітики</w:t>
      </w:r>
      <w:proofErr w:type="spellEnd"/>
      <w:r>
        <w:rPr>
          <w:color w:val="000000"/>
          <w:lang w:val="uk-UA" w:eastAsia="uk-UA"/>
        </w:rPr>
        <w:t xml:space="preserve"> в установленому порядку.</w:t>
      </w:r>
    </w:p>
    <w:p w:rsidR="00467D72" w:rsidRDefault="00467D72" w:rsidP="00467D72">
      <w:pPr>
        <w:pStyle w:val="Bodytext20"/>
        <w:numPr>
          <w:ilvl w:val="0"/>
          <w:numId w:val="14"/>
        </w:numPr>
        <w:shd w:val="clear" w:color="auto" w:fill="auto"/>
        <w:tabs>
          <w:tab w:val="left" w:pos="912"/>
        </w:tabs>
        <w:spacing w:after="0"/>
        <w:rPr>
          <w:lang w:val="uk-UA"/>
        </w:rPr>
      </w:pPr>
      <w:r>
        <w:rPr>
          <w:color w:val="000000"/>
          <w:lang w:val="uk-UA" w:eastAsia="uk-UA"/>
        </w:rPr>
        <w:t>Соціальні послуги в Центрі можуть надаватися як за плату, так і безоплатно.</w:t>
      </w:r>
    </w:p>
    <w:p w:rsidR="00467D72" w:rsidRDefault="00467D72" w:rsidP="00467D72">
      <w:pPr>
        <w:pStyle w:val="Bodytext20"/>
        <w:shd w:val="clear" w:color="auto" w:fill="auto"/>
        <w:spacing w:after="0" w:line="276" w:lineRule="auto"/>
        <w:rPr>
          <w:lang w:val="uk-UA"/>
        </w:rPr>
      </w:pPr>
      <w:r>
        <w:rPr>
          <w:color w:val="000000"/>
          <w:lang w:val="uk-UA" w:eastAsia="uk-UA"/>
        </w:rPr>
        <w:t>Безоплатно в обсягах, визначених державними стандартами соціальних послуг, надаються:</w:t>
      </w:r>
    </w:p>
    <w:p w:rsidR="00467D72" w:rsidRDefault="00467D72" w:rsidP="00467D72">
      <w:pPr>
        <w:pStyle w:val="Bodytext20"/>
        <w:numPr>
          <w:ilvl w:val="0"/>
          <w:numId w:val="15"/>
        </w:numPr>
        <w:shd w:val="clear" w:color="auto" w:fill="auto"/>
        <w:tabs>
          <w:tab w:val="left" w:pos="912"/>
        </w:tabs>
        <w:spacing w:after="0" w:line="276" w:lineRule="auto"/>
        <w:rPr>
          <w:lang w:val="uk-UA"/>
        </w:rPr>
      </w:pPr>
      <w:r>
        <w:rPr>
          <w:color w:val="000000"/>
          <w:lang w:val="uk-UA" w:eastAsia="uk-UA"/>
        </w:rPr>
        <w:t>особам, сім'ям, дітям та молоді, які знаходяться у складній життєвій ситуації;</w:t>
      </w:r>
    </w:p>
    <w:p w:rsidR="00467D72" w:rsidRDefault="00467D72" w:rsidP="00467D72">
      <w:pPr>
        <w:pStyle w:val="Bodytext20"/>
        <w:numPr>
          <w:ilvl w:val="0"/>
          <w:numId w:val="15"/>
        </w:numPr>
        <w:shd w:val="clear" w:color="auto" w:fill="auto"/>
        <w:tabs>
          <w:tab w:val="left" w:pos="954"/>
        </w:tabs>
        <w:spacing w:after="0"/>
        <w:rPr>
          <w:lang w:val="uk-UA"/>
        </w:rPr>
      </w:pPr>
      <w:r>
        <w:rPr>
          <w:color w:val="000000"/>
          <w:lang w:val="uk-UA" w:eastAsia="uk-UA"/>
        </w:rPr>
        <w:t>особам з числа випускників інтернатних закладів;</w:t>
      </w:r>
    </w:p>
    <w:p w:rsidR="00467D72" w:rsidRDefault="00467D72" w:rsidP="00467D72">
      <w:pPr>
        <w:pStyle w:val="Bodytext20"/>
        <w:numPr>
          <w:ilvl w:val="0"/>
          <w:numId w:val="15"/>
        </w:numPr>
        <w:shd w:val="clear" w:color="auto" w:fill="auto"/>
        <w:tabs>
          <w:tab w:val="left" w:pos="917"/>
        </w:tabs>
        <w:spacing w:after="0"/>
        <w:rPr>
          <w:lang w:val="uk-UA"/>
        </w:rPr>
      </w:pPr>
      <w:r>
        <w:rPr>
          <w:color w:val="000000"/>
          <w:lang w:val="uk-UA" w:eastAsia="uk-UA"/>
        </w:rPr>
        <w:t xml:space="preserve">дітям-сиротам та дітям, позбавленим батьківського піклування, особам з їх числа, а також їх біологічним батькам, опікунам, піклувальникам, прийомним батькам, батькам-вихователям та </w:t>
      </w:r>
      <w:proofErr w:type="spellStart"/>
      <w:r>
        <w:rPr>
          <w:color w:val="000000"/>
          <w:lang w:val="uk-UA" w:eastAsia="uk-UA"/>
        </w:rPr>
        <w:t>усиновлювачам</w:t>
      </w:r>
      <w:proofErr w:type="spellEnd"/>
      <w:r>
        <w:rPr>
          <w:color w:val="000000"/>
          <w:lang w:val="uk-UA" w:eastAsia="uk-UA"/>
        </w:rPr>
        <w:t>;</w:t>
      </w:r>
    </w:p>
    <w:p w:rsidR="00467D72" w:rsidRDefault="00467D72" w:rsidP="00467D72">
      <w:pPr>
        <w:pStyle w:val="Bodytext20"/>
        <w:numPr>
          <w:ilvl w:val="0"/>
          <w:numId w:val="15"/>
        </w:numPr>
        <w:shd w:val="clear" w:color="auto" w:fill="auto"/>
        <w:tabs>
          <w:tab w:val="left" w:pos="954"/>
        </w:tabs>
        <w:spacing w:after="0"/>
        <w:rPr>
          <w:lang w:val="uk-UA"/>
        </w:rPr>
      </w:pPr>
      <w:r>
        <w:rPr>
          <w:color w:val="000000"/>
          <w:lang w:val="uk-UA" w:eastAsia="uk-UA"/>
        </w:rPr>
        <w:t>особам з інвалідністю;</w:t>
      </w:r>
    </w:p>
    <w:p w:rsidR="00467D72" w:rsidRDefault="00467D72" w:rsidP="00467D72">
      <w:pPr>
        <w:pStyle w:val="Bodytext20"/>
        <w:numPr>
          <w:ilvl w:val="0"/>
          <w:numId w:val="15"/>
        </w:numPr>
        <w:shd w:val="clear" w:color="auto" w:fill="auto"/>
        <w:tabs>
          <w:tab w:val="left" w:pos="954"/>
        </w:tabs>
        <w:spacing w:after="0"/>
        <w:rPr>
          <w:lang w:val="uk-UA"/>
        </w:rPr>
      </w:pPr>
      <w:r>
        <w:rPr>
          <w:color w:val="000000"/>
          <w:lang w:val="uk-UA" w:eastAsia="uk-UA"/>
        </w:rPr>
        <w:t>особам, які звільнилися з місць позбавлення волі;</w:t>
      </w:r>
    </w:p>
    <w:p w:rsidR="00467D72" w:rsidRDefault="00467D72" w:rsidP="00467D72">
      <w:pPr>
        <w:pStyle w:val="Bodytext20"/>
        <w:numPr>
          <w:ilvl w:val="0"/>
          <w:numId w:val="15"/>
        </w:numPr>
        <w:shd w:val="clear" w:color="auto" w:fill="auto"/>
        <w:tabs>
          <w:tab w:val="left" w:pos="917"/>
        </w:tabs>
        <w:spacing w:after="0"/>
        <w:rPr>
          <w:lang w:val="uk-UA"/>
        </w:rPr>
      </w:pPr>
      <w:r>
        <w:rPr>
          <w:color w:val="000000"/>
          <w:lang w:val="uk-UA" w:eastAsia="uk-UA"/>
        </w:rPr>
        <w:t>особам, які зазнали жорстокості та насильства, постраждали від торгівлі людьми, залучалися до найгірших форм дитячої праці;</w:t>
      </w:r>
    </w:p>
    <w:p w:rsidR="00467D72" w:rsidRDefault="00467D72" w:rsidP="00467D72">
      <w:pPr>
        <w:pStyle w:val="Bodytext20"/>
        <w:numPr>
          <w:ilvl w:val="0"/>
          <w:numId w:val="15"/>
        </w:numPr>
        <w:shd w:val="clear" w:color="auto" w:fill="auto"/>
        <w:tabs>
          <w:tab w:val="left" w:pos="921"/>
        </w:tabs>
        <w:spacing w:after="0"/>
        <w:rPr>
          <w:lang w:val="uk-UA"/>
        </w:rPr>
      </w:pPr>
      <w:r>
        <w:rPr>
          <w:color w:val="000000"/>
          <w:lang w:val="uk-UA" w:eastAsia="uk-UA"/>
        </w:rPr>
        <w:t xml:space="preserve">особам похилого віку, особам з інвалідністю, хворим (з числа осіб </w:t>
      </w:r>
      <w:r>
        <w:rPr>
          <w:color w:val="000000"/>
          <w:lang w:val="uk-UA" w:eastAsia="uk-UA"/>
        </w:rPr>
        <w:lastRenderedPageBreak/>
        <w:t>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467D72" w:rsidRDefault="00467D72" w:rsidP="00467D72">
      <w:pPr>
        <w:pStyle w:val="Bodytext20"/>
        <w:numPr>
          <w:ilvl w:val="0"/>
          <w:numId w:val="15"/>
        </w:numPr>
        <w:shd w:val="clear" w:color="auto" w:fill="auto"/>
        <w:tabs>
          <w:tab w:val="left" w:pos="926"/>
        </w:tabs>
        <w:spacing w:after="0"/>
        <w:rPr>
          <w:lang w:val="uk-UA"/>
        </w:rPr>
      </w:pPr>
      <w:r>
        <w:rPr>
          <w:color w:val="000000"/>
          <w:lang w:val="uk-UA" w:eastAsia="uk-UA"/>
        </w:rPr>
        <w:t>особам, які перебувають у складній життєвій ситуації у зв'язку з безробіттям, стихійним лихом, катастрофою і зареєстровані в державній службі зайнятості як такі, що шукають роботу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467D72" w:rsidRDefault="00467D72" w:rsidP="00467D72">
      <w:pPr>
        <w:pStyle w:val="Bodytext20"/>
        <w:shd w:val="clear" w:color="auto" w:fill="auto"/>
        <w:spacing w:after="0" w:line="240" w:lineRule="auto"/>
        <w:ind w:left="578" w:firstLine="0"/>
        <w:rPr>
          <w:lang w:val="uk-UA"/>
        </w:rPr>
      </w:pPr>
      <w:r>
        <w:rPr>
          <w:color w:val="000000"/>
          <w:lang w:val="uk-UA" w:eastAsia="uk-UA"/>
        </w:rPr>
        <w:t>9.Безоплатне надання соціальних послуг у Центрі припиняється у разі:</w:t>
      </w:r>
    </w:p>
    <w:p w:rsidR="00467D72" w:rsidRDefault="00467D72" w:rsidP="00467D72">
      <w:pPr>
        <w:pStyle w:val="Bodytext20"/>
        <w:numPr>
          <w:ilvl w:val="0"/>
          <w:numId w:val="16"/>
        </w:numPr>
        <w:shd w:val="clear" w:color="auto" w:fill="auto"/>
        <w:tabs>
          <w:tab w:val="left" w:pos="912"/>
        </w:tabs>
        <w:spacing w:after="0"/>
        <w:rPr>
          <w:lang w:val="uk-UA"/>
        </w:rPr>
      </w:pPr>
      <w:r>
        <w:rPr>
          <w:color w:val="000000"/>
          <w:lang w:val="uk-UA" w:eastAsia="uk-UA"/>
        </w:rPr>
        <w:t>виявлення в особи похилого віку, яку безоплатно обслуговує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467D72" w:rsidRDefault="00467D72" w:rsidP="00467D72">
      <w:pPr>
        <w:pStyle w:val="Bodytext20"/>
        <w:numPr>
          <w:ilvl w:val="0"/>
          <w:numId w:val="16"/>
        </w:numPr>
        <w:shd w:val="clear" w:color="auto" w:fill="auto"/>
        <w:tabs>
          <w:tab w:val="left" w:pos="912"/>
        </w:tabs>
        <w:spacing w:after="0"/>
        <w:rPr>
          <w:lang w:val="uk-UA"/>
        </w:rPr>
      </w:pPr>
      <w:r>
        <w:rPr>
          <w:color w:val="000000"/>
          <w:lang w:val="uk-UA" w:eastAsia="uk-UA"/>
        </w:rPr>
        <w:t>надання особі, яка перебуває у складних життєвих обставинах, соціальних послуг фізичною особою, якій призначено грошову компенсацію у встановленому законодавством порядку.</w:t>
      </w:r>
    </w:p>
    <w:p w:rsidR="00467D72" w:rsidRDefault="00467D72" w:rsidP="00467D72">
      <w:pPr>
        <w:pStyle w:val="Bodytext20"/>
        <w:shd w:val="clear" w:color="auto" w:fill="auto"/>
        <w:spacing w:after="0"/>
        <w:rPr>
          <w:lang w:val="uk-UA"/>
        </w:rPr>
      </w:pPr>
      <w:r>
        <w:rPr>
          <w:color w:val="000000"/>
          <w:lang w:val="uk-UA" w:eastAsia="uk-UA"/>
        </w:rPr>
        <w:t>Іншим особам соціальні послуги в обсягах, визначених державними стандартами, можуть надаватися із встановленням диференційованої плати залежно від доходу таких осіб відповідно до діючого законодавства.</w:t>
      </w:r>
    </w:p>
    <w:p w:rsidR="00467D72" w:rsidRDefault="00467D72" w:rsidP="00467D72">
      <w:pPr>
        <w:pStyle w:val="Bodytext20"/>
        <w:shd w:val="clear" w:color="auto" w:fill="auto"/>
        <w:spacing w:after="0"/>
        <w:rPr>
          <w:lang w:val="uk-UA"/>
        </w:rPr>
      </w:pPr>
      <w:r>
        <w:rPr>
          <w:color w:val="000000"/>
          <w:lang w:val="uk-UA" w:eastAsia="uk-UA"/>
        </w:rPr>
        <w:t>Соціальні послуги понад обсяги, визначені державними стандартами, надаються за плату.</w:t>
      </w:r>
    </w:p>
    <w:p w:rsidR="00467D72" w:rsidRDefault="00467D72" w:rsidP="00467D72">
      <w:pPr>
        <w:pStyle w:val="Bodytext20"/>
        <w:shd w:val="clear" w:color="auto" w:fill="auto"/>
        <w:spacing w:after="0"/>
        <w:rPr>
          <w:lang w:val="uk-UA"/>
        </w:rPr>
      </w:pPr>
      <w:r>
        <w:rPr>
          <w:color w:val="000000"/>
          <w:lang w:val="uk-UA" w:eastAsia="uk-UA"/>
        </w:rPr>
        <w:t>Обмеження чи відмова в отриманні одних соціальних послуг не може бути підставою для обмеження чи відмови в інших соціальних послугах.</w:t>
      </w:r>
    </w:p>
    <w:p w:rsidR="00467D72" w:rsidRDefault="00467D72" w:rsidP="00467D72">
      <w:pPr>
        <w:pStyle w:val="Bodytext20"/>
        <w:numPr>
          <w:ilvl w:val="0"/>
          <w:numId w:val="14"/>
        </w:numPr>
        <w:shd w:val="clear" w:color="auto" w:fill="auto"/>
        <w:tabs>
          <w:tab w:val="left" w:pos="1013"/>
        </w:tabs>
        <w:spacing w:after="0"/>
        <w:rPr>
          <w:b/>
          <w:lang w:val="uk-UA"/>
        </w:rPr>
      </w:pPr>
      <w:r>
        <w:rPr>
          <w:color w:val="000000"/>
          <w:lang w:val="uk-UA" w:eastAsia="uk-UA"/>
        </w:rPr>
        <w:t xml:space="preserve">Центр може надавати диференційовану плату за надання соціальних послуг відповідно до «ПОРЯДКУ установлення диференційованої плати за надання соціальних послуг», затвердженому постановою Кабінету Міністрів України </w:t>
      </w:r>
      <w:proofErr w:type="spellStart"/>
      <w:r>
        <w:rPr>
          <w:rStyle w:val="rvts9"/>
        </w:rPr>
        <w:t>від</w:t>
      </w:r>
      <w:proofErr w:type="spellEnd"/>
      <w:r>
        <w:rPr>
          <w:rStyle w:val="rvts9"/>
        </w:rPr>
        <w:t xml:space="preserve"> 1 </w:t>
      </w:r>
      <w:proofErr w:type="spellStart"/>
      <w:r>
        <w:rPr>
          <w:rStyle w:val="rvts9"/>
        </w:rPr>
        <w:t>червня</w:t>
      </w:r>
      <w:proofErr w:type="spellEnd"/>
      <w:r>
        <w:rPr>
          <w:rStyle w:val="rvts9"/>
        </w:rPr>
        <w:t xml:space="preserve"> 2020 р. № 429</w:t>
      </w:r>
      <w:r>
        <w:rPr>
          <w:color w:val="000000"/>
          <w:lang w:val="uk-UA" w:eastAsia="uk-UA"/>
        </w:rPr>
        <w:t>.</w:t>
      </w:r>
    </w:p>
    <w:p w:rsidR="00467D72" w:rsidRDefault="00467D72" w:rsidP="00467D72">
      <w:pPr>
        <w:pStyle w:val="Bodytext20"/>
        <w:shd w:val="clear" w:color="auto" w:fill="auto"/>
        <w:tabs>
          <w:tab w:val="left" w:pos="1013"/>
        </w:tabs>
        <w:spacing w:after="0"/>
        <w:ind w:left="580" w:firstLine="0"/>
        <w:rPr>
          <w:color w:val="000000"/>
          <w:lang w:val="uk-UA" w:eastAsia="uk-UA"/>
        </w:rPr>
      </w:pPr>
    </w:p>
    <w:p w:rsidR="00467D72" w:rsidRDefault="00467D72" w:rsidP="00467D72">
      <w:pPr>
        <w:pStyle w:val="Bodytext20"/>
        <w:shd w:val="clear" w:color="auto" w:fill="auto"/>
        <w:tabs>
          <w:tab w:val="left" w:pos="1013"/>
        </w:tabs>
        <w:spacing w:after="0"/>
        <w:ind w:left="580" w:firstLine="0"/>
        <w:rPr>
          <w:b/>
          <w:lang w:val="uk-UA"/>
        </w:rPr>
      </w:pPr>
      <w:r>
        <w:rPr>
          <w:b/>
          <w:lang w:val="uk-UA"/>
        </w:rPr>
        <w:t>V Організація роботи Центру, завдання та функції відділень:</w:t>
      </w:r>
    </w:p>
    <w:p w:rsidR="00467D72" w:rsidRDefault="00467D72" w:rsidP="00467D72">
      <w:pPr>
        <w:ind w:firstLine="567"/>
        <w:jc w:val="both"/>
        <w:rPr>
          <w:sz w:val="28"/>
          <w:szCs w:val="28"/>
          <w:lang w:val="uk-UA"/>
        </w:rPr>
      </w:pPr>
      <w:r>
        <w:rPr>
          <w:sz w:val="28"/>
          <w:szCs w:val="28"/>
        </w:rPr>
        <w:t xml:space="preserve">1. </w:t>
      </w:r>
      <w:proofErr w:type="spellStart"/>
      <w:r>
        <w:rPr>
          <w:sz w:val="28"/>
          <w:szCs w:val="28"/>
        </w:rPr>
        <w:t>Надання</w:t>
      </w:r>
      <w:proofErr w:type="spellEnd"/>
      <w:r>
        <w:rPr>
          <w:sz w:val="28"/>
          <w:szCs w:val="28"/>
        </w:rPr>
        <w:t xml:space="preserve"> </w:t>
      </w:r>
      <w:proofErr w:type="spellStart"/>
      <w:proofErr w:type="gramStart"/>
      <w:r>
        <w:rPr>
          <w:sz w:val="28"/>
          <w:szCs w:val="28"/>
        </w:rPr>
        <w:t>соц</w:t>
      </w:r>
      <w:proofErr w:type="gramEnd"/>
      <w:r>
        <w:rPr>
          <w:sz w:val="28"/>
          <w:szCs w:val="28"/>
        </w:rPr>
        <w:t>іальних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здійснюється</w:t>
      </w:r>
      <w:proofErr w:type="spellEnd"/>
      <w:r>
        <w:rPr>
          <w:sz w:val="28"/>
          <w:szCs w:val="28"/>
        </w:rPr>
        <w:t xml:space="preserve"> у </w:t>
      </w:r>
      <w:proofErr w:type="spellStart"/>
      <w:r>
        <w:rPr>
          <w:sz w:val="28"/>
          <w:szCs w:val="28"/>
        </w:rPr>
        <w:t>відділеннях</w:t>
      </w:r>
      <w:proofErr w:type="spellEnd"/>
      <w:r>
        <w:rPr>
          <w:sz w:val="28"/>
          <w:szCs w:val="28"/>
        </w:rPr>
        <w:t xml:space="preserve"> Центру.</w:t>
      </w:r>
    </w:p>
    <w:p w:rsidR="00467D72" w:rsidRDefault="00467D72" w:rsidP="00467D72">
      <w:pPr>
        <w:pStyle w:val="Bodytext20"/>
        <w:spacing w:after="0"/>
        <w:ind w:firstLine="578"/>
        <w:rPr>
          <w:lang w:val="uk-UA"/>
        </w:rPr>
      </w:pPr>
      <w:r>
        <w:rPr>
          <w:lang w:val="uk-UA"/>
        </w:rPr>
        <w:t>Надавачами соціальних послуг у Центрі є соціальні працівники; соціальні робітники; фахівці із соціальної роботи та інші фахівці, професіонали (соціальний педагог, юрист, психолог та інші, передбачені стандартами соціальних послуг). Надання соціальних послуг y Центрі здійснюється згідно 3 планами роботи на рік, щоквартальними планами діяльності його відділів, щоквартальними планами роботи персоналу, який надає соціальні послуги.</w:t>
      </w:r>
    </w:p>
    <w:p w:rsidR="00467D72" w:rsidRDefault="00467D72" w:rsidP="00467D72">
      <w:pPr>
        <w:pStyle w:val="Bodytext20"/>
        <w:spacing w:after="0"/>
        <w:rPr>
          <w:lang w:val="uk-UA"/>
        </w:rPr>
      </w:pPr>
      <w:r>
        <w:rPr>
          <w:lang w:val="uk-UA"/>
        </w:rPr>
        <w:t xml:space="preserve">2. Для виконання завдань у Центрі можуть утворюватися такі відділення соціальної допомоги вдома; відділення денного перебування; відділення соціальної допомоги </w:t>
      </w:r>
      <w:proofErr w:type="spellStart"/>
      <w:r>
        <w:rPr>
          <w:lang w:val="uk-UA"/>
        </w:rPr>
        <w:t>ciм’ї</w:t>
      </w:r>
      <w:proofErr w:type="spellEnd"/>
      <w:r>
        <w:rPr>
          <w:lang w:val="uk-UA"/>
        </w:rPr>
        <w:t xml:space="preserve">, дітям та молоді; інші підрозділи, діяльність яких спрямована на надання соціальних послуг особам, </w:t>
      </w:r>
      <w:proofErr w:type="spellStart"/>
      <w:r>
        <w:rPr>
          <w:lang w:val="uk-UA"/>
        </w:rPr>
        <w:t>ciм’ям</w:t>
      </w:r>
      <w:proofErr w:type="spellEnd"/>
      <w:r>
        <w:rPr>
          <w:lang w:val="uk-UA"/>
        </w:rPr>
        <w:t>, відповідно до встановлених потреб.</w:t>
      </w:r>
    </w:p>
    <w:p w:rsidR="00467D72" w:rsidRDefault="00467D72" w:rsidP="00467D72">
      <w:pPr>
        <w:pStyle w:val="Bodytext20"/>
        <w:spacing w:after="0"/>
        <w:rPr>
          <w:lang w:val="uk-UA"/>
        </w:rPr>
      </w:pPr>
      <w:r>
        <w:rPr>
          <w:lang w:val="uk-UA"/>
        </w:rPr>
        <w:t xml:space="preserve">3. Надання соціальних послуг відділеннями Центру може здійснюватися цілодобово, впродовж дня, почасово, за Місцем проживання, в закладі, на </w:t>
      </w:r>
      <w:r>
        <w:rPr>
          <w:lang w:val="uk-UA"/>
        </w:rPr>
        <w:lastRenderedPageBreak/>
        <w:t xml:space="preserve">разовій, періодичній, тимчасовій (до 6 місяців), постійній основі або терміново. У разі потреби, допускається застосування гнучкого режиму робочого часу для працівників Центру відповідно до наказу </w:t>
      </w:r>
      <w:proofErr w:type="spellStart"/>
      <w:r>
        <w:rPr>
          <w:lang w:val="uk-UA"/>
        </w:rPr>
        <w:t>Мінсоцпопітики</w:t>
      </w:r>
      <w:proofErr w:type="spellEnd"/>
      <w:r>
        <w:rPr>
          <w:lang w:val="uk-UA"/>
        </w:rPr>
        <w:t xml:space="preserve"> «Про затвердження Методичних рекомендацій щодо встановлення гнучкого режиму робочого часу» від 04.10.2006 N 9359.</w:t>
      </w:r>
    </w:p>
    <w:p w:rsidR="00467D72" w:rsidRDefault="00467D72" w:rsidP="00467D72">
      <w:pPr>
        <w:pStyle w:val="Bodytext20"/>
        <w:spacing w:after="0"/>
        <w:rPr>
          <w:lang w:val="uk-UA"/>
        </w:rPr>
      </w:pPr>
      <w:r>
        <w:rPr>
          <w:lang w:val="uk-UA"/>
        </w:rPr>
        <w:t xml:space="preserve">Час (тривалість), місце та термін (періодичність), умови та обсяг надання соціальних послуг особі, </w:t>
      </w:r>
      <w:proofErr w:type="spellStart"/>
      <w:r>
        <w:rPr>
          <w:lang w:val="uk-UA"/>
        </w:rPr>
        <w:t>ciм’ї</w:t>
      </w:r>
      <w:proofErr w:type="spellEnd"/>
      <w:r>
        <w:rPr>
          <w:lang w:val="uk-UA"/>
        </w:rPr>
        <w:t xml:space="preserve"> в Центрі залежить від встановлених індивідуальних потреб та конкретних умов, що сприяють реабілітації, реінтеграції та соціальній адаптації цієї особи, </w:t>
      </w:r>
      <w:proofErr w:type="spellStart"/>
      <w:r>
        <w:rPr>
          <w:lang w:val="uk-UA"/>
        </w:rPr>
        <w:t>ciм’ї</w:t>
      </w:r>
      <w:proofErr w:type="spellEnd"/>
      <w:r>
        <w:rPr>
          <w:lang w:val="uk-UA"/>
        </w:rPr>
        <w:t xml:space="preserve">. Для організації надання соціальних послуг у Центрі вивчаються індивідуальні потреби сім’ї, особи, яка перебуває y складних життєвих обставинах, та спільно з </w:t>
      </w:r>
      <w:proofErr w:type="spellStart"/>
      <w:r>
        <w:rPr>
          <w:lang w:val="uk-UA"/>
        </w:rPr>
        <w:t>ciм’єю</w:t>
      </w:r>
      <w:proofErr w:type="spellEnd"/>
      <w:r>
        <w:rPr>
          <w:lang w:val="uk-UA"/>
        </w:rPr>
        <w:t xml:space="preserve">, особою розробляється індивідуальний  план роботи з нею. До вивчення індивідуальних потреб особи, сім’ї та підготовки індивідуального плану надання послуг можуть залучатися необхідні фахівці члени </w:t>
      </w:r>
      <w:proofErr w:type="spellStart"/>
      <w:r>
        <w:rPr>
          <w:lang w:val="uk-UA"/>
        </w:rPr>
        <w:t>мультидисциплінарної</w:t>
      </w:r>
      <w:proofErr w:type="spellEnd"/>
      <w:r>
        <w:rPr>
          <w:lang w:val="uk-UA"/>
        </w:rPr>
        <w:t xml:space="preserve"> команди: психіатр, </w:t>
      </w:r>
      <w:proofErr w:type="spellStart"/>
      <w:r>
        <w:rPr>
          <w:lang w:val="uk-UA"/>
        </w:rPr>
        <w:t>реабілітолог</w:t>
      </w:r>
      <w:proofErr w:type="spellEnd"/>
      <w:r>
        <w:rPr>
          <w:lang w:val="uk-UA"/>
        </w:rPr>
        <w:t xml:space="preserve">, психотерапевт, нарколог, юрист та ін. Надання соціальних послуг особі, </w:t>
      </w:r>
      <w:proofErr w:type="spellStart"/>
      <w:r>
        <w:rPr>
          <w:lang w:val="uk-UA"/>
        </w:rPr>
        <w:t>ciм’ї</w:t>
      </w:r>
      <w:proofErr w:type="spellEnd"/>
      <w:r>
        <w:rPr>
          <w:lang w:val="uk-UA"/>
        </w:rPr>
        <w:t xml:space="preserve"> здійснюється працівниками визначених відділеннями Центру за індивідуальними планами надання соціальних послуг. Працівники забезпечують надання відповідних соціальних послуг згідно встановлених стандартів та нормативів соціальної послуги. У відділеннях можуть надаватись як одиничні соціальні послуги, так i комплекс соціальних послуг.</w:t>
      </w:r>
    </w:p>
    <w:p w:rsidR="00467D72" w:rsidRDefault="00467D72" w:rsidP="00467D72">
      <w:pPr>
        <w:pStyle w:val="Bodytext20"/>
        <w:spacing w:after="0"/>
        <w:rPr>
          <w:lang w:val="uk-UA"/>
        </w:rPr>
      </w:pPr>
      <w:r>
        <w:rPr>
          <w:lang w:val="uk-UA"/>
        </w:rPr>
        <w:t xml:space="preserve">4. Структурні підрозділи Центру працюють за окремими положеннями. В разі необхідності, за рішенням </w:t>
      </w:r>
      <w:proofErr w:type="spellStart"/>
      <w:r>
        <w:rPr>
          <w:lang w:val="uk-UA"/>
        </w:rPr>
        <w:t>Баштечківської</w:t>
      </w:r>
      <w:proofErr w:type="spellEnd"/>
      <w:r>
        <w:rPr>
          <w:lang w:val="uk-UA"/>
        </w:rPr>
        <w:t xml:space="preserve"> сільської ради, можуть створюватися інші підрозділи, дільниці, спрямовані на соціальний захист громадян, що перебувають у складних життєвих обставинах.</w:t>
      </w:r>
    </w:p>
    <w:p w:rsidR="00467D72" w:rsidRDefault="00467D72" w:rsidP="00467D72">
      <w:pPr>
        <w:pStyle w:val="Bodytext20"/>
        <w:spacing w:after="0"/>
        <w:jc w:val="center"/>
        <w:rPr>
          <w:b/>
          <w:lang w:val="uk-UA"/>
        </w:rPr>
      </w:pPr>
    </w:p>
    <w:p w:rsidR="00467D72" w:rsidRDefault="00467D72" w:rsidP="00467D72">
      <w:pPr>
        <w:pStyle w:val="Bodytext20"/>
        <w:spacing w:after="0"/>
        <w:jc w:val="center"/>
        <w:rPr>
          <w:b/>
          <w:lang w:val="uk-UA"/>
        </w:rPr>
      </w:pPr>
    </w:p>
    <w:p w:rsidR="00467D72" w:rsidRDefault="00467D72" w:rsidP="00467D72">
      <w:pPr>
        <w:pStyle w:val="Bodytext20"/>
        <w:spacing w:after="0"/>
        <w:jc w:val="center"/>
        <w:rPr>
          <w:b/>
          <w:lang w:val="uk-UA"/>
        </w:rPr>
      </w:pPr>
      <w:r>
        <w:rPr>
          <w:b/>
          <w:lang w:val="uk-UA"/>
        </w:rPr>
        <w:t>VI Керівництво Центру.</w:t>
      </w:r>
    </w:p>
    <w:p w:rsidR="00467D72" w:rsidRDefault="00467D72" w:rsidP="00467D72">
      <w:pPr>
        <w:pStyle w:val="Bodytext20"/>
        <w:spacing w:after="0"/>
        <w:ind w:firstLine="709"/>
        <w:rPr>
          <w:lang w:val="uk-UA"/>
        </w:rPr>
      </w:pPr>
      <w:r>
        <w:rPr>
          <w:lang w:val="uk-UA"/>
        </w:rPr>
        <w:t xml:space="preserve">1. Центр очолює директор, який призначається на посаду та звільняється з посади в установленому порядку сесією </w:t>
      </w:r>
      <w:proofErr w:type="spellStart"/>
      <w:r>
        <w:rPr>
          <w:color w:val="000000"/>
          <w:lang w:val="uk-UA" w:eastAsia="uk-UA"/>
        </w:rPr>
        <w:t>Баштечківської</w:t>
      </w:r>
      <w:proofErr w:type="spellEnd"/>
      <w:r>
        <w:rPr>
          <w:lang w:val="uk-UA"/>
        </w:rPr>
        <w:t xml:space="preserve"> сільської ради за пропозицією сільського голови. Посаду директора Центру може займати особа, яка має вищу освіту (магістр, спеціаліст) i стаж роботи не менше 3 років.</w:t>
      </w:r>
    </w:p>
    <w:p w:rsidR="00467D72" w:rsidRDefault="00467D72" w:rsidP="00467D72">
      <w:pPr>
        <w:pStyle w:val="Bodytext20"/>
        <w:spacing w:after="0"/>
        <w:ind w:firstLine="709"/>
        <w:rPr>
          <w:lang w:val="uk-UA"/>
        </w:rPr>
      </w:pPr>
      <w:r>
        <w:rPr>
          <w:lang w:val="uk-UA"/>
        </w:rPr>
        <w:t>2. Директор Центру:</w:t>
      </w:r>
    </w:p>
    <w:p w:rsidR="00467D72" w:rsidRDefault="00467D72" w:rsidP="00467D72">
      <w:pPr>
        <w:pStyle w:val="Bodytext20"/>
        <w:spacing w:after="0"/>
        <w:ind w:firstLine="709"/>
        <w:rPr>
          <w:lang w:val="uk-UA"/>
        </w:rPr>
      </w:pPr>
      <w:r>
        <w:rPr>
          <w:lang w:val="uk-UA"/>
        </w:rPr>
        <w:t>1) організовує роботу Центру, несе персональну відповідальність за виконання покладених завдань, забезпечує проведення моніторингу та оцінку</w:t>
      </w:r>
    </w:p>
    <w:p w:rsidR="00467D72" w:rsidRDefault="00467D72" w:rsidP="00467D72">
      <w:pPr>
        <w:pStyle w:val="Bodytext20"/>
        <w:spacing w:after="0"/>
        <w:ind w:firstLine="0"/>
        <w:rPr>
          <w:lang w:val="uk-UA"/>
        </w:rPr>
      </w:pPr>
      <w:r>
        <w:rPr>
          <w:lang w:val="uk-UA"/>
        </w:rPr>
        <w:t>якості соціальних послуг, визначає ступінь відповідальності працівників;</w:t>
      </w:r>
    </w:p>
    <w:p w:rsidR="00467D72" w:rsidRDefault="00467D72" w:rsidP="00467D72">
      <w:pPr>
        <w:pStyle w:val="Bodytext20"/>
        <w:spacing w:after="0"/>
        <w:ind w:firstLine="709"/>
        <w:rPr>
          <w:lang w:val="uk-UA"/>
        </w:rPr>
      </w:pPr>
      <w:r>
        <w:rPr>
          <w:lang w:val="uk-UA"/>
        </w:rPr>
        <w:t>2) затверджує положення про структурні підрозділи Центру та посадові</w:t>
      </w:r>
    </w:p>
    <w:p w:rsidR="00467D72" w:rsidRDefault="00467D72" w:rsidP="00467D72">
      <w:pPr>
        <w:pStyle w:val="Bodytext20"/>
        <w:spacing w:after="0"/>
        <w:ind w:firstLine="709"/>
        <w:rPr>
          <w:lang w:val="uk-UA"/>
        </w:rPr>
      </w:pPr>
      <w:r>
        <w:rPr>
          <w:lang w:val="uk-UA"/>
        </w:rPr>
        <w:t>інструкції його працівників;</w:t>
      </w:r>
    </w:p>
    <w:p w:rsidR="00467D72" w:rsidRDefault="00467D72" w:rsidP="00467D72">
      <w:pPr>
        <w:pStyle w:val="Bodytext20"/>
        <w:spacing w:after="0"/>
        <w:ind w:firstLine="709"/>
        <w:rPr>
          <w:lang w:val="uk-UA"/>
        </w:rPr>
      </w:pPr>
      <w:r>
        <w:rPr>
          <w:lang w:val="uk-UA"/>
        </w:rPr>
        <w:t>3) координує діяльність відділень Центру;</w:t>
      </w:r>
    </w:p>
    <w:p w:rsidR="00467D72" w:rsidRDefault="00467D72" w:rsidP="00467D72">
      <w:pPr>
        <w:pStyle w:val="Bodytext20"/>
        <w:spacing w:after="0"/>
        <w:ind w:firstLine="709"/>
        <w:rPr>
          <w:lang w:val="uk-UA"/>
        </w:rPr>
      </w:pPr>
      <w:r>
        <w:rPr>
          <w:lang w:val="uk-UA"/>
        </w:rPr>
        <w:t>4) подає органу, що утворив Центр, пропозиції щодо штатного розпису кошторису витрат Центру;</w:t>
      </w:r>
    </w:p>
    <w:p w:rsidR="00467D72" w:rsidRDefault="00467D72" w:rsidP="00467D72">
      <w:pPr>
        <w:pStyle w:val="Bodytext20"/>
        <w:spacing w:after="0"/>
        <w:ind w:firstLine="709"/>
        <w:rPr>
          <w:lang w:val="uk-UA"/>
        </w:rPr>
      </w:pPr>
      <w:r>
        <w:rPr>
          <w:lang w:val="uk-UA"/>
        </w:rPr>
        <w:t>5) укладає договори, діє від імені Центру i представляє його інтереси;</w:t>
      </w:r>
    </w:p>
    <w:p w:rsidR="00467D72" w:rsidRDefault="00467D72" w:rsidP="00467D72">
      <w:pPr>
        <w:pStyle w:val="Bodytext20"/>
        <w:spacing w:after="0"/>
        <w:ind w:firstLine="0"/>
        <w:rPr>
          <w:lang w:val="uk-UA"/>
        </w:rPr>
      </w:pPr>
      <w:r>
        <w:rPr>
          <w:lang w:val="uk-UA"/>
        </w:rPr>
        <w:t xml:space="preserve">          6) розпоряджається коштами Центру в межах затвердженого кошторису</w:t>
      </w:r>
    </w:p>
    <w:p w:rsidR="00467D72" w:rsidRDefault="00467D72" w:rsidP="00467D72">
      <w:pPr>
        <w:pStyle w:val="Bodytext20"/>
        <w:spacing w:after="0"/>
        <w:ind w:firstLine="0"/>
        <w:rPr>
          <w:lang w:val="uk-UA"/>
        </w:rPr>
      </w:pPr>
      <w:r>
        <w:rPr>
          <w:lang w:val="uk-UA"/>
        </w:rPr>
        <w:lastRenderedPageBreak/>
        <w:t xml:space="preserve">витрат та відповідно до їх цільового призначення, в тому числі на оплату: </w:t>
      </w:r>
    </w:p>
    <w:p w:rsidR="00467D72" w:rsidRDefault="00467D72" w:rsidP="00467D72">
      <w:pPr>
        <w:pStyle w:val="Bodytext20"/>
        <w:spacing w:after="0"/>
        <w:ind w:firstLine="0"/>
        <w:rPr>
          <w:lang w:val="uk-UA"/>
        </w:rPr>
      </w:pPr>
      <w:r>
        <w:rPr>
          <w:lang w:val="uk-UA"/>
        </w:rPr>
        <w:t xml:space="preserve">          7) проведення щорічного профілактичного медичного огляду працівників Центру, які безпосередньо надають соціальні послуги; </w:t>
      </w:r>
    </w:p>
    <w:p w:rsidR="00467D72" w:rsidRDefault="00467D72" w:rsidP="00467D72">
      <w:pPr>
        <w:pStyle w:val="Bodytext20"/>
        <w:spacing w:after="0"/>
        <w:ind w:firstLine="0"/>
        <w:rPr>
          <w:lang w:val="uk-UA"/>
        </w:rPr>
      </w:pPr>
      <w:r>
        <w:rPr>
          <w:lang w:val="uk-UA"/>
        </w:rPr>
        <w:t xml:space="preserve">          8)придбання для працівників спецодягу, взуття, велосипедів, проїзних квитків (або грошової компенсації за їх придбання); </w:t>
      </w:r>
    </w:p>
    <w:p w:rsidR="00467D72" w:rsidRDefault="00467D72" w:rsidP="00467D72">
      <w:pPr>
        <w:pStyle w:val="Bodytext20"/>
        <w:spacing w:after="0"/>
        <w:ind w:firstLine="0"/>
        <w:rPr>
          <w:lang w:val="uk-UA"/>
        </w:rPr>
      </w:pPr>
      <w:r>
        <w:rPr>
          <w:lang w:val="uk-UA"/>
        </w:rPr>
        <w:t xml:space="preserve">          9)придбання для оснащення Центру автотранспорту, засобів пересування, спеціальних засобів для догляду і самообслуговування; </w:t>
      </w:r>
    </w:p>
    <w:p w:rsidR="00467D72" w:rsidRDefault="00467D72" w:rsidP="00467D72">
      <w:pPr>
        <w:pStyle w:val="Bodytext20"/>
        <w:spacing w:after="0"/>
        <w:ind w:firstLine="0"/>
        <w:rPr>
          <w:lang w:val="uk-UA"/>
        </w:rPr>
      </w:pPr>
      <w:r>
        <w:rPr>
          <w:lang w:val="uk-UA"/>
        </w:rPr>
        <w:t xml:space="preserve">         10) підвищення кваліфікації осіб, які надають соціальні послуги;</w:t>
      </w:r>
    </w:p>
    <w:p w:rsidR="00467D72" w:rsidRDefault="00467D72" w:rsidP="00467D72">
      <w:pPr>
        <w:pStyle w:val="Bodytext20"/>
        <w:spacing w:after="0"/>
        <w:ind w:firstLine="0"/>
        <w:rPr>
          <w:lang w:val="uk-UA"/>
        </w:rPr>
      </w:pPr>
      <w:r>
        <w:rPr>
          <w:lang w:val="uk-UA"/>
        </w:rPr>
        <w:t xml:space="preserve">         11) розробляє і подає на затвердження сесії </w:t>
      </w:r>
      <w:proofErr w:type="spellStart"/>
      <w:r>
        <w:rPr>
          <w:color w:val="000000"/>
          <w:lang w:val="uk-UA" w:eastAsia="uk-UA"/>
        </w:rPr>
        <w:t>Баштечківської</w:t>
      </w:r>
      <w:proofErr w:type="spellEnd"/>
      <w:r>
        <w:rPr>
          <w:lang w:val="uk-UA"/>
        </w:rPr>
        <w:t xml:space="preserve"> сільської ради проект Положення про Центр;</w:t>
      </w:r>
    </w:p>
    <w:p w:rsidR="00467D72" w:rsidRDefault="00467D72" w:rsidP="00467D72">
      <w:pPr>
        <w:pStyle w:val="Bodytext20"/>
        <w:spacing w:after="0"/>
        <w:ind w:firstLine="0"/>
        <w:rPr>
          <w:lang w:val="uk-UA"/>
        </w:rPr>
      </w:pPr>
      <w:r>
        <w:rPr>
          <w:lang w:val="uk-UA"/>
        </w:rPr>
        <w:t xml:space="preserve">         12) призначає в установленому порядку на посаду та звільняє з посади працівників Центру;</w:t>
      </w:r>
    </w:p>
    <w:p w:rsidR="00467D72" w:rsidRDefault="00467D72" w:rsidP="00467D72">
      <w:pPr>
        <w:pStyle w:val="Bodytext20"/>
        <w:spacing w:after="0"/>
        <w:ind w:firstLine="0"/>
        <w:rPr>
          <w:lang w:val="uk-UA"/>
        </w:rPr>
      </w:pPr>
      <w:r>
        <w:rPr>
          <w:lang w:val="uk-UA"/>
        </w:rPr>
        <w:t xml:space="preserve">         13) видає y межах своєї компетенції накази (в тому числі щодо здійснення (припинення) обслуговування громадян), організовує і контролює їх виконання</w:t>
      </w:r>
    </w:p>
    <w:p w:rsidR="00467D72" w:rsidRDefault="00467D72" w:rsidP="00467D72">
      <w:pPr>
        <w:pStyle w:val="Bodytext20"/>
        <w:spacing w:after="0"/>
        <w:ind w:firstLine="0"/>
        <w:rPr>
          <w:lang w:val="uk-UA"/>
        </w:rPr>
      </w:pPr>
      <w:r>
        <w:rPr>
          <w:lang w:val="uk-UA"/>
        </w:rPr>
        <w:t xml:space="preserve">         14) приймає рішення щодо заохочення та притягнення до дисциплінарної</w:t>
      </w:r>
    </w:p>
    <w:p w:rsidR="00467D72" w:rsidRDefault="00467D72" w:rsidP="00467D72">
      <w:pPr>
        <w:pStyle w:val="Bodytext20"/>
        <w:ind w:firstLine="0"/>
        <w:rPr>
          <w:lang w:val="uk-UA"/>
        </w:rPr>
      </w:pPr>
      <w:r>
        <w:rPr>
          <w:lang w:val="uk-UA"/>
        </w:rPr>
        <w:t>відповідальності працівників Центру.</w:t>
      </w:r>
    </w:p>
    <w:p w:rsidR="00467D72" w:rsidRDefault="00467D72" w:rsidP="00467D72">
      <w:pPr>
        <w:pStyle w:val="Bodytext20"/>
        <w:spacing w:after="0"/>
        <w:ind w:firstLine="709"/>
        <w:jc w:val="center"/>
        <w:rPr>
          <w:b/>
          <w:lang w:val="uk-UA"/>
        </w:rPr>
      </w:pPr>
      <w:r>
        <w:rPr>
          <w:b/>
          <w:lang w:val="uk-UA"/>
        </w:rPr>
        <w:t>VII Діяльність Центру:</w:t>
      </w:r>
    </w:p>
    <w:p w:rsidR="00467D72" w:rsidRDefault="00467D72" w:rsidP="00467D72">
      <w:pPr>
        <w:pStyle w:val="Bodytext20"/>
        <w:spacing w:after="0"/>
        <w:ind w:firstLine="709"/>
        <w:rPr>
          <w:lang w:val="uk-UA"/>
        </w:rPr>
      </w:pPr>
      <w:r>
        <w:rPr>
          <w:lang w:val="uk-UA"/>
        </w:rPr>
        <w:t>1. Діяльність Центру здійснюється за рахунок:</w:t>
      </w:r>
    </w:p>
    <w:p w:rsidR="00467D72" w:rsidRDefault="00467D72" w:rsidP="00467D72">
      <w:pPr>
        <w:pStyle w:val="Bodytext20"/>
        <w:spacing w:after="0"/>
        <w:ind w:firstLine="709"/>
        <w:rPr>
          <w:lang w:val="uk-UA"/>
        </w:rPr>
      </w:pPr>
      <w:r>
        <w:rPr>
          <w:lang w:val="uk-UA"/>
        </w:rPr>
        <w:t>1) коштів місцевого бюджету, у тому числі за рахунок коштів, які відповідно до Бюджетного кодексу України виділяються на соціальний захист та соціальне забезпечення і враховуються під час визначення обсягу міжбюджетних трансфертів;</w:t>
      </w:r>
    </w:p>
    <w:p w:rsidR="00467D72" w:rsidRDefault="00467D72" w:rsidP="00467D72">
      <w:pPr>
        <w:pStyle w:val="Bodytext20"/>
        <w:spacing w:after="0"/>
        <w:ind w:firstLine="709"/>
        <w:rPr>
          <w:lang w:val="uk-UA"/>
        </w:rPr>
      </w:pPr>
      <w:r>
        <w:rPr>
          <w:lang w:val="uk-UA"/>
        </w:rPr>
        <w:t>2) благодійних внесків юридичних та фізичних осіб;</w:t>
      </w:r>
    </w:p>
    <w:p w:rsidR="00467D72" w:rsidRDefault="00467D72" w:rsidP="00467D72">
      <w:pPr>
        <w:pStyle w:val="Bodytext20"/>
        <w:spacing w:after="0"/>
        <w:ind w:firstLine="709"/>
        <w:rPr>
          <w:lang w:val="uk-UA"/>
        </w:rPr>
      </w:pPr>
      <w:r>
        <w:rPr>
          <w:lang w:val="uk-UA"/>
        </w:rPr>
        <w:t>3) коштів від діяльності підсобних господарств та надання платних</w:t>
      </w:r>
    </w:p>
    <w:p w:rsidR="00467D72" w:rsidRDefault="00467D72" w:rsidP="00467D72">
      <w:pPr>
        <w:pStyle w:val="Bodytext20"/>
        <w:spacing w:after="0"/>
        <w:ind w:firstLine="709"/>
        <w:rPr>
          <w:lang w:val="uk-UA"/>
        </w:rPr>
      </w:pPr>
      <w:r>
        <w:rPr>
          <w:lang w:val="uk-UA"/>
        </w:rPr>
        <w:t>соціальних послуг;</w:t>
      </w:r>
    </w:p>
    <w:p w:rsidR="00467D72" w:rsidRDefault="00467D72" w:rsidP="00467D72">
      <w:pPr>
        <w:pStyle w:val="Bodytext20"/>
        <w:spacing w:after="0"/>
        <w:ind w:firstLine="709"/>
        <w:rPr>
          <w:lang w:val="uk-UA"/>
        </w:rPr>
      </w:pPr>
      <w:r>
        <w:rPr>
          <w:lang w:val="uk-UA"/>
        </w:rPr>
        <w:t>4) інших джерел, не заборонених чинним законодавством України.</w:t>
      </w:r>
    </w:p>
    <w:p w:rsidR="00467D72" w:rsidRDefault="00467D72" w:rsidP="00467D72">
      <w:pPr>
        <w:pStyle w:val="Bodytext20"/>
        <w:spacing w:after="0"/>
        <w:ind w:firstLine="709"/>
        <w:rPr>
          <w:lang w:val="uk-UA"/>
        </w:rPr>
      </w:pPr>
      <w:r>
        <w:rPr>
          <w:lang w:val="uk-UA"/>
        </w:rPr>
        <w:t>2. Умови оплати праці, тривалість робочого часу та відпусток працівників</w:t>
      </w:r>
    </w:p>
    <w:p w:rsidR="00467D72" w:rsidRDefault="00467D72" w:rsidP="00467D72">
      <w:pPr>
        <w:pStyle w:val="Bodytext20"/>
        <w:spacing w:after="0"/>
        <w:ind w:firstLine="709"/>
        <w:rPr>
          <w:lang w:val="uk-UA"/>
        </w:rPr>
      </w:pPr>
      <w:r>
        <w:rPr>
          <w:lang w:val="uk-UA"/>
        </w:rPr>
        <w:t>Центру встановлюються відповідно до умов, передбачених для працівників закладів, установ соціального обслуговування відповідно до чинного законодавства.</w:t>
      </w:r>
    </w:p>
    <w:p w:rsidR="00467D72" w:rsidRDefault="00467D72" w:rsidP="00467D72">
      <w:pPr>
        <w:pStyle w:val="Bodytext20"/>
        <w:spacing w:after="0"/>
        <w:ind w:firstLine="709"/>
        <w:rPr>
          <w:lang w:val="uk-UA"/>
        </w:rPr>
      </w:pPr>
      <w:r>
        <w:rPr>
          <w:lang w:val="uk-UA"/>
        </w:rPr>
        <w:t xml:space="preserve">Гранична чисельність працівників Центру затверджується сесією </w:t>
      </w:r>
      <w:proofErr w:type="spellStart"/>
      <w:r>
        <w:rPr>
          <w:lang w:val="uk-UA"/>
        </w:rPr>
        <w:t>Балаклеївської</w:t>
      </w:r>
      <w:proofErr w:type="spellEnd"/>
      <w:r>
        <w:rPr>
          <w:lang w:val="uk-UA"/>
        </w:rPr>
        <w:t xml:space="preserve"> сільської ради. Посади, не передбачені нормативами, та їх чисельність вводяться залежно від вимог державних стандартів соціальних послуг та умов надання соціальних послуг працівниками Центру за погодженням із засновником.</w:t>
      </w:r>
    </w:p>
    <w:p w:rsidR="00467D72" w:rsidRDefault="00467D72" w:rsidP="00467D72">
      <w:pPr>
        <w:pStyle w:val="Bodytext20"/>
        <w:spacing w:after="0"/>
        <w:ind w:firstLine="709"/>
        <w:rPr>
          <w:lang w:val="uk-UA"/>
        </w:rPr>
      </w:pPr>
      <w:r>
        <w:rPr>
          <w:lang w:val="uk-UA"/>
        </w:rPr>
        <w:t>3. Ведення діловодства, бухгалтерського обліку та статистичної звітності здійснюється відповідно до чинного законодавства.</w:t>
      </w:r>
    </w:p>
    <w:p w:rsidR="00467D72" w:rsidRDefault="00467D72" w:rsidP="00467D72">
      <w:pPr>
        <w:pStyle w:val="Bodytext20"/>
        <w:spacing w:after="0"/>
        <w:ind w:firstLine="709"/>
        <w:rPr>
          <w:lang w:val="uk-UA"/>
        </w:rPr>
      </w:pPr>
      <w:r>
        <w:rPr>
          <w:lang w:val="uk-UA"/>
        </w:rPr>
        <w:t>4. Прийом осіб, які знаходяться у складних життєвих обставинах 3iзверненнями, пропозиціями та скаргами, здійснюється директором згідно графіку прийому.</w:t>
      </w:r>
    </w:p>
    <w:p w:rsidR="00467D72" w:rsidRDefault="00467D72" w:rsidP="00467D72">
      <w:pPr>
        <w:pStyle w:val="Bodytext20"/>
        <w:spacing w:after="0"/>
        <w:ind w:firstLine="709"/>
        <w:rPr>
          <w:lang w:val="uk-UA"/>
        </w:rPr>
      </w:pPr>
      <w:r>
        <w:rPr>
          <w:lang w:val="uk-UA"/>
        </w:rPr>
        <w:t xml:space="preserve">Розгляд пропозицій (зауважень), заяв та скарг громадян проводиться </w:t>
      </w:r>
      <w:r>
        <w:rPr>
          <w:lang w:val="uk-UA"/>
        </w:rPr>
        <w:lastRenderedPageBreak/>
        <w:t>відповідно до статей 14, 15 та 16 Закону України «Про звернення громадян».</w:t>
      </w:r>
    </w:p>
    <w:p w:rsidR="00467D72" w:rsidRDefault="00467D72" w:rsidP="00467D72">
      <w:pPr>
        <w:pStyle w:val="Bodytext20"/>
        <w:spacing w:after="0"/>
        <w:ind w:firstLine="709"/>
        <w:rPr>
          <w:lang w:val="uk-UA"/>
        </w:rPr>
      </w:pPr>
      <w:r>
        <w:rPr>
          <w:lang w:val="uk-UA"/>
        </w:rPr>
        <w:t>5. Діловодство за зверненнями громадян у Центрі ведеться окремо від інших видів діловодства. Особисту відповідальність за стан діловодства за зверненнями громадян несе директор Центру.</w:t>
      </w:r>
    </w:p>
    <w:p w:rsidR="00467D72" w:rsidRDefault="00467D72" w:rsidP="00467D72">
      <w:pPr>
        <w:pStyle w:val="Bodytext20"/>
        <w:spacing w:after="0"/>
        <w:ind w:firstLine="709"/>
        <w:rPr>
          <w:lang w:val="uk-UA"/>
        </w:rPr>
      </w:pPr>
      <w:r>
        <w:rPr>
          <w:lang w:val="uk-UA"/>
        </w:rPr>
        <w:t>6.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 Для проведення внутрішнього моніторингу й контролю якості надання соціальних послуг y Центрі розробляється внутрішня система моніторингу й контролю якості надання соціальних послуг.</w:t>
      </w:r>
    </w:p>
    <w:p w:rsidR="00467D72" w:rsidRDefault="00467D72" w:rsidP="00467D72">
      <w:pPr>
        <w:pStyle w:val="Bodytext20"/>
        <w:spacing w:after="0"/>
        <w:ind w:firstLine="709"/>
        <w:jc w:val="center"/>
        <w:rPr>
          <w:b/>
          <w:lang w:val="uk-UA"/>
        </w:rPr>
      </w:pPr>
    </w:p>
    <w:p w:rsidR="00467D72" w:rsidRDefault="00467D72" w:rsidP="00467D72">
      <w:pPr>
        <w:pStyle w:val="Bodytext20"/>
        <w:spacing w:after="0"/>
        <w:ind w:firstLine="709"/>
        <w:jc w:val="center"/>
        <w:rPr>
          <w:b/>
          <w:lang w:val="uk-UA"/>
        </w:rPr>
      </w:pPr>
      <w:r>
        <w:rPr>
          <w:b/>
          <w:lang w:val="uk-UA"/>
        </w:rPr>
        <w:t>VIII Порядок внесення змін до Положення.</w:t>
      </w:r>
    </w:p>
    <w:p w:rsidR="00467D72" w:rsidRDefault="00467D72" w:rsidP="00467D72">
      <w:pPr>
        <w:pStyle w:val="Bodytext20"/>
        <w:spacing w:after="0"/>
        <w:ind w:firstLine="709"/>
        <w:rPr>
          <w:lang w:val="uk-UA"/>
        </w:rPr>
      </w:pPr>
      <w:r>
        <w:rPr>
          <w:lang w:val="uk-UA"/>
        </w:rPr>
        <w:t>Внесення змін: до Положення Центру є виключно компетенцією засновника. Внесення змін до Положення Центру оформляється шляхом викладення у новій редакції з додержанням вимог діючого законодавства. Зміни до Положення Центру набирають чинності з дня їх державної реєстрації.</w:t>
      </w:r>
    </w:p>
    <w:p w:rsidR="00467D72" w:rsidRDefault="00467D72" w:rsidP="00467D72">
      <w:pPr>
        <w:pStyle w:val="Bodytext20"/>
        <w:tabs>
          <w:tab w:val="left" w:pos="907"/>
        </w:tabs>
        <w:spacing w:after="0"/>
        <w:ind w:left="580" w:firstLine="709"/>
        <w:rPr>
          <w:lang w:val="uk-UA"/>
        </w:rPr>
      </w:pPr>
    </w:p>
    <w:p w:rsidR="00467D72" w:rsidRDefault="00467D72" w:rsidP="00467D72">
      <w:pPr>
        <w:pStyle w:val="Bodytext20"/>
        <w:tabs>
          <w:tab w:val="left" w:pos="907"/>
        </w:tabs>
        <w:spacing w:after="0"/>
        <w:ind w:left="580" w:firstLine="709"/>
        <w:jc w:val="center"/>
        <w:rPr>
          <w:b/>
          <w:lang w:val="uk-UA"/>
        </w:rPr>
      </w:pPr>
      <w:r>
        <w:rPr>
          <w:b/>
          <w:lang w:val="uk-UA"/>
        </w:rPr>
        <w:t>IX Припинення діяльності Центру.</w:t>
      </w:r>
    </w:p>
    <w:p w:rsidR="00467D72" w:rsidRDefault="00467D72" w:rsidP="00467D72">
      <w:pPr>
        <w:pStyle w:val="Bodytext20"/>
        <w:tabs>
          <w:tab w:val="left" w:pos="907"/>
        </w:tabs>
        <w:spacing w:after="0"/>
        <w:ind w:firstLine="709"/>
        <w:rPr>
          <w:lang w:val="uk-UA"/>
        </w:rPr>
      </w:pPr>
      <w:r>
        <w:rPr>
          <w:lang w:val="uk-UA"/>
        </w:rPr>
        <w:t>1.Реорганізація (злиття, поділ, приєднання, перетворення) або ліквідація</w:t>
      </w:r>
    </w:p>
    <w:p w:rsidR="00467D72" w:rsidRDefault="00467D72" w:rsidP="00467D72">
      <w:pPr>
        <w:pStyle w:val="Bodytext20"/>
        <w:tabs>
          <w:tab w:val="left" w:pos="907"/>
        </w:tabs>
        <w:spacing w:after="0"/>
        <w:ind w:firstLine="709"/>
        <w:rPr>
          <w:lang w:val="uk-UA"/>
        </w:rPr>
      </w:pPr>
      <w:r>
        <w:rPr>
          <w:lang w:val="uk-UA"/>
        </w:rPr>
        <w:t xml:space="preserve">Комунального закладу «Центр надання соціальних послуг </w:t>
      </w:r>
      <w:proofErr w:type="spellStart"/>
      <w:r>
        <w:rPr>
          <w:lang w:val="uk-UA"/>
        </w:rPr>
        <w:t>Бааштечківської</w:t>
      </w:r>
      <w:proofErr w:type="spellEnd"/>
      <w:r>
        <w:rPr>
          <w:lang w:val="uk-UA"/>
        </w:rPr>
        <w:t xml:space="preserve"> сільської ради» здійснюється за рішенням сесії </w:t>
      </w:r>
      <w:proofErr w:type="spellStart"/>
      <w:r>
        <w:rPr>
          <w:lang w:val="uk-UA"/>
        </w:rPr>
        <w:t>Баштечківської</w:t>
      </w:r>
      <w:proofErr w:type="spellEnd"/>
      <w:r>
        <w:rPr>
          <w:lang w:val="uk-UA"/>
        </w:rPr>
        <w:t xml:space="preserve"> сільської ради.</w:t>
      </w:r>
    </w:p>
    <w:p w:rsidR="00467D72" w:rsidRDefault="00467D72" w:rsidP="00467D72">
      <w:pPr>
        <w:pStyle w:val="Bodytext20"/>
        <w:tabs>
          <w:tab w:val="left" w:pos="907"/>
        </w:tabs>
        <w:spacing w:after="0"/>
        <w:ind w:firstLine="709"/>
        <w:rPr>
          <w:lang w:val="uk-UA"/>
        </w:rPr>
      </w:pPr>
      <w:r>
        <w:rPr>
          <w:lang w:val="uk-UA"/>
        </w:rPr>
        <w:t xml:space="preserve">2.Ліквідація Центру здійснюється ліквідаційною комісією, яка утворюється уповноваженим органом або органом, який прийняв рішення про ліквідацію. Порядок і строки проведення ліквідації, а також строк для заяви претензій кредиторами визначаються Уповноваженим органом, який прийняв рішення про ліквідацію, згідно 3 чинним законодавством України. З моменту призначення ліквідаційної комісії до неї переходять всі повноваження по управлінню Центром. Ліквідаційна комісія складає ліквідаційний баланс Центру і подає на затвердження органу, який призначити ліквідаційну комісію. Кредиторам, які перебувають у договірних відносинах  Центром, що ліквідується, повідомляється про його ліквідацію у письмовій формі. Майно, що залишилось після задоволення претензій кредиторів за рішенням сесії </w:t>
      </w:r>
      <w:proofErr w:type="spellStart"/>
      <w:r>
        <w:rPr>
          <w:color w:val="000000"/>
          <w:lang w:val="uk-UA" w:eastAsia="uk-UA"/>
        </w:rPr>
        <w:t>Баштечківської</w:t>
      </w:r>
      <w:proofErr w:type="spellEnd"/>
      <w:r>
        <w:rPr>
          <w:lang w:val="uk-UA"/>
        </w:rPr>
        <w:t xml:space="preserve"> сільської ради має бути передано іншій неприбутковій організації відповідного виду або зараховано до місцевого бюджету. При реорганізації і ліквідації Центру працівникам, які звільняються, гарантується додержання їх прав та інтересів відповідно до чинного закон0давства України. Центр втрачає право юридичної особи і визначається такою, що припинила існування, з дати внесення даних до єдиного державного реєстру . У разі реорганізації Центру права і обов’язки переходять правонаступникам.</w:t>
      </w:r>
    </w:p>
    <w:p w:rsidR="00467D72" w:rsidRDefault="00467D72" w:rsidP="00467D72">
      <w:pPr>
        <w:pStyle w:val="Bodytext20"/>
        <w:tabs>
          <w:tab w:val="left" w:pos="907"/>
        </w:tabs>
        <w:spacing w:after="0"/>
        <w:ind w:left="580" w:firstLine="709"/>
        <w:jc w:val="center"/>
        <w:rPr>
          <w:b/>
          <w:lang w:val="uk-UA"/>
        </w:rPr>
      </w:pPr>
      <w:r>
        <w:rPr>
          <w:b/>
          <w:lang w:val="uk-UA"/>
        </w:rPr>
        <w:t>X Заключні положення.</w:t>
      </w:r>
    </w:p>
    <w:p w:rsidR="00467D72" w:rsidRDefault="00467D72" w:rsidP="00467D72">
      <w:pPr>
        <w:pStyle w:val="Bodytext20"/>
        <w:tabs>
          <w:tab w:val="left" w:pos="907"/>
        </w:tabs>
        <w:spacing w:after="0"/>
        <w:ind w:firstLine="907"/>
        <w:rPr>
          <w:lang w:val="uk-UA"/>
        </w:rPr>
      </w:pPr>
      <w:r>
        <w:rPr>
          <w:lang w:val="uk-UA"/>
        </w:rPr>
        <w:t xml:space="preserve">Це Положення набирає чинності з моменту його державної реєстрації </w:t>
      </w:r>
      <w:r>
        <w:rPr>
          <w:lang w:val="uk-UA"/>
        </w:rPr>
        <w:lastRenderedPageBreak/>
        <w:t>відповідно до чинного законодавства України, попередня редакція та попередні зміни втрачають чинність. Зміни та доповнення до Положення вносяться  порядку, визначеному чинним законодавством України, та набувають юридичної сили з моменту їх державної реєстрації.</w:t>
      </w:r>
    </w:p>
    <w:p w:rsidR="00467D72" w:rsidRDefault="00467D72" w:rsidP="00467D72">
      <w:pPr>
        <w:pStyle w:val="Bodytext20"/>
        <w:tabs>
          <w:tab w:val="left" w:pos="907"/>
        </w:tabs>
        <w:spacing w:after="0"/>
        <w:ind w:firstLine="907"/>
        <w:rPr>
          <w:lang w:val="uk-UA"/>
        </w:rPr>
      </w:pPr>
    </w:p>
    <w:p w:rsidR="00467D72" w:rsidRDefault="00467D72" w:rsidP="00467D72">
      <w:pPr>
        <w:pStyle w:val="Bodytext20"/>
        <w:tabs>
          <w:tab w:val="left" w:pos="907"/>
        </w:tabs>
        <w:spacing w:after="0"/>
        <w:ind w:firstLine="907"/>
        <w:rPr>
          <w:lang w:val="uk-UA"/>
        </w:rPr>
      </w:pPr>
    </w:p>
    <w:p w:rsidR="002363EB" w:rsidRPr="00467D72" w:rsidRDefault="00467D72" w:rsidP="00467D72">
      <w:pPr>
        <w:rPr>
          <w:lang w:val="uk-UA"/>
        </w:rPr>
      </w:pPr>
      <w:proofErr w:type="spellStart"/>
      <w:r w:rsidRPr="005E6CA6">
        <w:rPr>
          <w:sz w:val="28"/>
          <w:szCs w:val="28"/>
        </w:rPr>
        <w:t>Сільський</w:t>
      </w:r>
      <w:proofErr w:type="spellEnd"/>
      <w:r w:rsidRPr="005E6CA6">
        <w:rPr>
          <w:sz w:val="28"/>
          <w:szCs w:val="28"/>
        </w:rPr>
        <w:t xml:space="preserve"> голова                                             </w:t>
      </w:r>
      <w:proofErr w:type="spellStart"/>
      <w:r w:rsidRPr="005E6CA6">
        <w:rPr>
          <w:sz w:val="28"/>
          <w:szCs w:val="28"/>
        </w:rPr>
        <w:t>Сергій</w:t>
      </w:r>
      <w:proofErr w:type="spellEnd"/>
      <w:r w:rsidRPr="005E6CA6">
        <w:rPr>
          <w:sz w:val="28"/>
          <w:szCs w:val="28"/>
        </w:rPr>
        <w:t xml:space="preserve"> </w:t>
      </w:r>
      <w:r>
        <w:rPr>
          <w:sz w:val="28"/>
          <w:szCs w:val="28"/>
          <w:lang w:val="uk-UA"/>
        </w:rPr>
        <w:t xml:space="preserve"> </w:t>
      </w:r>
      <w:r w:rsidRPr="005E6CA6">
        <w:rPr>
          <w:sz w:val="28"/>
          <w:szCs w:val="28"/>
        </w:rPr>
        <w:t>МЕЛ</w:t>
      </w:r>
      <w:r>
        <w:rPr>
          <w:sz w:val="28"/>
          <w:szCs w:val="28"/>
          <w:lang w:val="uk-UA"/>
        </w:rPr>
        <w:t>ЬНИК</w:t>
      </w:r>
      <w:bookmarkStart w:id="2" w:name="_GoBack"/>
      <w:bookmarkEnd w:id="2"/>
    </w:p>
    <w:sectPr w:rsidR="002363EB" w:rsidRPr="00467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EC3"/>
    <w:multiLevelType w:val="multilevel"/>
    <w:tmpl w:val="31F021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0FA2DFA"/>
    <w:multiLevelType w:val="multilevel"/>
    <w:tmpl w:val="2542D6B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6C56396"/>
    <w:multiLevelType w:val="multilevel"/>
    <w:tmpl w:val="8C76134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8C932CB"/>
    <w:multiLevelType w:val="multilevel"/>
    <w:tmpl w:val="B676660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B282B0B"/>
    <w:multiLevelType w:val="multilevel"/>
    <w:tmpl w:val="DFBCC8C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423376C"/>
    <w:multiLevelType w:val="multilevel"/>
    <w:tmpl w:val="B7B65D8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1A4A0B"/>
    <w:multiLevelType w:val="multilevel"/>
    <w:tmpl w:val="8096663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7537C3"/>
    <w:multiLevelType w:val="hybridMultilevel"/>
    <w:tmpl w:val="D874956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59276334"/>
    <w:multiLevelType w:val="multilevel"/>
    <w:tmpl w:val="2C10AA9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B935A8D"/>
    <w:multiLevelType w:val="multilevel"/>
    <w:tmpl w:val="26085E5E"/>
    <w:lvl w:ilvl="0">
      <w:start w:val="4"/>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7DF2D65"/>
    <w:multiLevelType w:val="multilevel"/>
    <w:tmpl w:val="4A680B0E"/>
    <w:lvl w:ilvl="0">
      <w:start w:val="9"/>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8B6313D"/>
    <w:multiLevelType w:val="multilevel"/>
    <w:tmpl w:val="50E039C2"/>
    <w:lvl w:ilvl="0">
      <w:start w:val="4"/>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B455449"/>
    <w:multiLevelType w:val="multilevel"/>
    <w:tmpl w:val="74EAA4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B7E6275"/>
    <w:multiLevelType w:val="multilevel"/>
    <w:tmpl w:val="CE88D45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B8C0E75"/>
    <w:multiLevelType w:val="multilevel"/>
    <w:tmpl w:val="AC049202"/>
    <w:lvl w:ilvl="0">
      <w:start w:val="6"/>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4B4879"/>
    <w:multiLevelType w:val="hybridMultilevel"/>
    <w:tmpl w:val="2A186788"/>
    <w:lvl w:ilvl="0" w:tplc="0422000F">
      <w:start w:val="1"/>
      <w:numFmt w:val="decimal"/>
      <w:lvlText w:val="%1."/>
      <w:lvlJc w:val="left"/>
      <w:pPr>
        <w:ind w:left="130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6"/>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4"/>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4"/>
    </w:lvlOverride>
    <w:lvlOverride w:ilvl="1"/>
    <w:lvlOverride w:ilvl="2"/>
    <w:lvlOverride w:ilvl="3"/>
    <w:lvlOverride w:ilvl="4"/>
    <w:lvlOverride w:ilvl="5"/>
    <w:lvlOverride w:ilvl="6"/>
    <w:lvlOverride w:ilvl="7"/>
    <w:lvlOverride w:ilvl="8"/>
  </w:num>
  <w:num w:numId="13">
    <w:abstractNumId w:val="0"/>
    <w:lvlOverride w:ilvl="0">
      <w:startOverride w:val="7"/>
    </w:lvlOverride>
    <w:lvlOverride w:ilvl="1"/>
    <w:lvlOverride w:ilvl="2"/>
    <w:lvlOverride w:ilvl="3"/>
    <w:lvlOverride w:ilvl="4"/>
    <w:lvlOverride w:ilvl="5"/>
    <w:lvlOverride w:ilvl="6"/>
    <w:lvlOverride w:ilvl="7"/>
    <w:lvlOverride w:ilvl="8"/>
  </w:num>
  <w:num w:numId="14">
    <w:abstractNumId w:val="10"/>
    <w:lvlOverride w:ilvl="0">
      <w:startOverride w:val="9"/>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D3"/>
    <w:rsid w:val="002363EB"/>
    <w:rsid w:val="00467D72"/>
    <w:rsid w:val="008E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467D72"/>
    <w:rPr>
      <w:rFonts w:cs="Times New Roman"/>
    </w:rPr>
  </w:style>
  <w:style w:type="character" w:styleId="a3">
    <w:name w:val="Hyperlink"/>
    <w:basedOn w:val="a0"/>
    <w:uiPriority w:val="99"/>
    <w:semiHidden/>
    <w:rsid w:val="00467D72"/>
    <w:rPr>
      <w:rFonts w:cs="Times New Roman"/>
      <w:color w:val="0000FF"/>
      <w:u w:val="single"/>
    </w:rPr>
  </w:style>
  <w:style w:type="character" w:customStyle="1" w:styleId="Bodytext2">
    <w:name w:val="Body text (2)_"/>
    <w:basedOn w:val="a0"/>
    <w:link w:val="Bodytext20"/>
    <w:uiPriority w:val="99"/>
    <w:locked/>
    <w:rsid w:val="00467D72"/>
    <w:rPr>
      <w:sz w:val="28"/>
      <w:szCs w:val="28"/>
      <w:shd w:val="clear" w:color="auto" w:fill="FFFFFF"/>
    </w:rPr>
  </w:style>
  <w:style w:type="paragraph" w:customStyle="1" w:styleId="Bodytext20">
    <w:name w:val="Body text (2)"/>
    <w:basedOn w:val="a"/>
    <w:link w:val="Bodytext2"/>
    <w:uiPriority w:val="99"/>
    <w:rsid w:val="00467D72"/>
    <w:pPr>
      <w:widowControl w:val="0"/>
      <w:shd w:val="clear" w:color="auto" w:fill="FFFFFF"/>
      <w:spacing w:after="360" w:line="322" w:lineRule="exact"/>
      <w:ind w:firstLine="580"/>
      <w:jc w:val="both"/>
    </w:pPr>
    <w:rPr>
      <w:rFonts w:asciiTheme="minorHAnsi" w:eastAsiaTheme="minorHAnsi" w:hAnsiTheme="minorHAnsi" w:cstheme="minorBidi"/>
      <w:sz w:val="28"/>
      <w:szCs w:val="28"/>
      <w:shd w:val="clear" w:color="auto" w:fill="FFFFFF"/>
      <w:lang w:eastAsia="en-US"/>
    </w:rPr>
  </w:style>
  <w:style w:type="character" w:customStyle="1" w:styleId="Heading1">
    <w:name w:val="Heading #1_"/>
    <w:basedOn w:val="a0"/>
    <w:link w:val="Heading10"/>
    <w:uiPriority w:val="99"/>
    <w:locked/>
    <w:rsid w:val="00467D72"/>
    <w:rPr>
      <w:b/>
      <w:bCs/>
      <w:sz w:val="32"/>
      <w:szCs w:val="32"/>
      <w:shd w:val="clear" w:color="auto" w:fill="FFFFFF"/>
    </w:rPr>
  </w:style>
  <w:style w:type="paragraph" w:customStyle="1" w:styleId="Heading10">
    <w:name w:val="Heading #1"/>
    <w:basedOn w:val="a"/>
    <w:link w:val="Heading1"/>
    <w:uiPriority w:val="99"/>
    <w:rsid w:val="00467D72"/>
    <w:pPr>
      <w:widowControl w:val="0"/>
      <w:shd w:val="clear" w:color="auto" w:fill="FFFFFF"/>
      <w:spacing w:before="360" w:line="322" w:lineRule="exact"/>
      <w:outlineLvl w:val="0"/>
    </w:pPr>
    <w:rPr>
      <w:rFonts w:asciiTheme="minorHAnsi" w:eastAsiaTheme="minorHAnsi" w:hAnsiTheme="minorHAnsi" w:cstheme="minorBidi"/>
      <w:b/>
      <w:bCs/>
      <w:sz w:val="32"/>
      <w:szCs w:val="32"/>
      <w:shd w:val="clear" w:color="auto" w:fill="FFFFFF"/>
      <w:lang w:eastAsia="en-US"/>
    </w:rPr>
  </w:style>
  <w:style w:type="character" w:customStyle="1" w:styleId="rvts9">
    <w:name w:val="rvts9"/>
    <w:basedOn w:val="a0"/>
    <w:uiPriority w:val="99"/>
    <w:rsid w:val="00467D7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467D72"/>
    <w:rPr>
      <w:rFonts w:cs="Times New Roman"/>
    </w:rPr>
  </w:style>
  <w:style w:type="character" w:styleId="a3">
    <w:name w:val="Hyperlink"/>
    <w:basedOn w:val="a0"/>
    <w:uiPriority w:val="99"/>
    <w:semiHidden/>
    <w:rsid w:val="00467D72"/>
    <w:rPr>
      <w:rFonts w:cs="Times New Roman"/>
      <w:color w:val="0000FF"/>
      <w:u w:val="single"/>
    </w:rPr>
  </w:style>
  <w:style w:type="character" w:customStyle="1" w:styleId="Bodytext2">
    <w:name w:val="Body text (2)_"/>
    <w:basedOn w:val="a0"/>
    <w:link w:val="Bodytext20"/>
    <w:uiPriority w:val="99"/>
    <w:locked/>
    <w:rsid w:val="00467D72"/>
    <w:rPr>
      <w:sz w:val="28"/>
      <w:szCs w:val="28"/>
      <w:shd w:val="clear" w:color="auto" w:fill="FFFFFF"/>
    </w:rPr>
  </w:style>
  <w:style w:type="paragraph" w:customStyle="1" w:styleId="Bodytext20">
    <w:name w:val="Body text (2)"/>
    <w:basedOn w:val="a"/>
    <w:link w:val="Bodytext2"/>
    <w:uiPriority w:val="99"/>
    <w:rsid w:val="00467D72"/>
    <w:pPr>
      <w:widowControl w:val="0"/>
      <w:shd w:val="clear" w:color="auto" w:fill="FFFFFF"/>
      <w:spacing w:after="360" w:line="322" w:lineRule="exact"/>
      <w:ind w:firstLine="580"/>
      <w:jc w:val="both"/>
    </w:pPr>
    <w:rPr>
      <w:rFonts w:asciiTheme="minorHAnsi" w:eastAsiaTheme="minorHAnsi" w:hAnsiTheme="minorHAnsi" w:cstheme="minorBidi"/>
      <w:sz w:val="28"/>
      <w:szCs w:val="28"/>
      <w:shd w:val="clear" w:color="auto" w:fill="FFFFFF"/>
      <w:lang w:eastAsia="en-US"/>
    </w:rPr>
  </w:style>
  <w:style w:type="character" w:customStyle="1" w:styleId="Heading1">
    <w:name w:val="Heading #1_"/>
    <w:basedOn w:val="a0"/>
    <w:link w:val="Heading10"/>
    <w:uiPriority w:val="99"/>
    <w:locked/>
    <w:rsid w:val="00467D72"/>
    <w:rPr>
      <w:b/>
      <w:bCs/>
      <w:sz w:val="32"/>
      <w:szCs w:val="32"/>
      <w:shd w:val="clear" w:color="auto" w:fill="FFFFFF"/>
    </w:rPr>
  </w:style>
  <w:style w:type="paragraph" w:customStyle="1" w:styleId="Heading10">
    <w:name w:val="Heading #1"/>
    <w:basedOn w:val="a"/>
    <w:link w:val="Heading1"/>
    <w:uiPriority w:val="99"/>
    <w:rsid w:val="00467D72"/>
    <w:pPr>
      <w:widowControl w:val="0"/>
      <w:shd w:val="clear" w:color="auto" w:fill="FFFFFF"/>
      <w:spacing w:before="360" w:line="322" w:lineRule="exact"/>
      <w:outlineLvl w:val="0"/>
    </w:pPr>
    <w:rPr>
      <w:rFonts w:asciiTheme="minorHAnsi" w:eastAsiaTheme="minorHAnsi" w:hAnsiTheme="minorHAnsi" w:cstheme="minorBidi"/>
      <w:b/>
      <w:bCs/>
      <w:sz w:val="32"/>
      <w:szCs w:val="32"/>
      <w:shd w:val="clear" w:color="auto" w:fill="FFFFFF"/>
      <w:lang w:eastAsia="en-US"/>
    </w:rPr>
  </w:style>
  <w:style w:type="character" w:customStyle="1" w:styleId="rvts9">
    <w:name w:val="rvts9"/>
    <w:basedOn w:val="a0"/>
    <w:uiPriority w:val="99"/>
    <w:rsid w:val="00467D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79-2020-%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4992</Words>
  <Characters>28461</Characters>
  <Application>Microsoft Office Word</Application>
  <DocSecurity>0</DocSecurity>
  <Lines>237</Lines>
  <Paragraphs>66</Paragraphs>
  <ScaleCrop>false</ScaleCrop>
  <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2020-12-17T10:28:00Z</dcterms:created>
  <dcterms:modified xsi:type="dcterms:W3CDTF">2020-12-17T10:28:00Z</dcterms:modified>
</cp:coreProperties>
</file>