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7CF" w:rsidRPr="00E617A1" w:rsidRDefault="00A537CF" w:rsidP="00E617A1">
      <w:pPr>
        <w:shd w:val="clear" w:color="auto" w:fill="FFFFFF"/>
        <w:tabs>
          <w:tab w:val="left" w:pos="5160"/>
          <w:tab w:val="left" w:pos="7469"/>
        </w:tabs>
        <w:ind w:firstLine="5245"/>
        <w:rPr>
          <w:rFonts w:ascii="Times New Roman" w:hAnsi="Times New Roman"/>
          <w:b/>
          <w:sz w:val="28"/>
          <w:szCs w:val="28"/>
          <w:lang w:val="uk-UA"/>
        </w:rPr>
      </w:pPr>
      <w:r w:rsidRPr="00E617A1">
        <w:rPr>
          <w:rFonts w:ascii="Times New Roman" w:hAnsi="Times New Roman"/>
          <w:b/>
          <w:sz w:val="28"/>
          <w:szCs w:val="28"/>
          <w:lang w:val="uk-UA"/>
        </w:rPr>
        <w:t>Затверджено</w:t>
      </w:r>
    </w:p>
    <w:p w:rsidR="00A537CF" w:rsidRPr="00E617A1" w:rsidRDefault="00A537CF" w:rsidP="00E617A1">
      <w:pPr>
        <w:shd w:val="clear" w:color="auto" w:fill="FFFFFF"/>
        <w:tabs>
          <w:tab w:val="left" w:pos="4678"/>
          <w:tab w:val="left" w:pos="7469"/>
        </w:tabs>
        <w:ind w:left="3969"/>
        <w:rPr>
          <w:rFonts w:ascii="Times New Roman" w:hAnsi="Times New Roman"/>
          <w:b/>
          <w:sz w:val="28"/>
          <w:szCs w:val="28"/>
          <w:lang w:val="uk-UA"/>
        </w:rPr>
      </w:pPr>
      <w:r w:rsidRPr="00E617A1">
        <w:rPr>
          <w:rFonts w:ascii="Times New Roman" w:hAnsi="Times New Roman"/>
          <w:b/>
          <w:sz w:val="28"/>
          <w:szCs w:val="28"/>
          <w:lang w:val="uk-UA"/>
        </w:rPr>
        <w:t>рішенням Баштечківської сільської ради</w:t>
      </w:r>
    </w:p>
    <w:p w:rsidR="00A537CF" w:rsidRPr="00E617A1" w:rsidRDefault="00A537CF" w:rsidP="00E617A1">
      <w:pPr>
        <w:shd w:val="clear" w:color="auto" w:fill="FFFFFF"/>
        <w:tabs>
          <w:tab w:val="left" w:pos="4536"/>
          <w:tab w:val="left" w:pos="7469"/>
        </w:tabs>
        <w:ind w:left="3969"/>
        <w:rPr>
          <w:rFonts w:ascii="Times New Roman" w:hAnsi="Times New Roman"/>
          <w:b/>
          <w:sz w:val="28"/>
          <w:szCs w:val="28"/>
          <w:lang w:val="uk-UA"/>
        </w:rPr>
      </w:pPr>
      <w:r>
        <w:rPr>
          <w:rFonts w:ascii="Times New Roman" w:hAnsi="Times New Roman"/>
          <w:b/>
          <w:sz w:val="28"/>
          <w:szCs w:val="28"/>
          <w:lang w:val="uk-UA"/>
        </w:rPr>
        <w:t>від 24.12.2020 р.</w:t>
      </w:r>
      <w:r w:rsidRPr="00E617A1">
        <w:rPr>
          <w:rFonts w:ascii="Times New Roman" w:hAnsi="Times New Roman"/>
          <w:b/>
          <w:sz w:val="28"/>
          <w:szCs w:val="28"/>
          <w:lang w:val="uk-UA"/>
        </w:rPr>
        <w:t xml:space="preserve"> № </w:t>
      </w:r>
      <w:r>
        <w:rPr>
          <w:rFonts w:ascii="Times New Roman" w:hAnsi="Times New Roman"/>
          <w:b/>
          <w:sz w:val="28"/>
          <w:szCs w:val="28"/>
          <w:lang w:val="uk-UA"/>
        </w:rPr>
        <w:t>4-2/VIIII</w:t>
      </w:r>
      <w:r w:rsidRPr="00E617A1">
        <w:rPr>
          <w:rFonts w:ascii="Times New Roman" w:hAnsi="Times New Roman"/>
          <w:b/>
          <w:sz w:val="28"/>
          <w:szCs w:val="28"/>
          <w:lang w:val="uk-UA"/>
        </w:rPr>
        <w:t xml:space="preserve">     </w:t>
      </w:r>
    </w:p>
    <w:p w:rsidR="00A537CF" w:rsidRDefault="00A537CF" w:rsidP="00E617A1">
      <w:pPr>
        <w:shd w:val="clear" w:color="auto" w:fill="FFFFFF"/>
        <w:tabs>
          <w:tab w:val="left" w:pos="5220"/>
        </w:tabs>
        <w:spacing w:line="240" w:lineRule="exact"/>
        <w:ind w:left="3969"/>
        <w:rPr>
          <w:rFonts w:ascii="Times New Roman" w:hAnsi="Times New Roman"/>
          <w:i/>
          <w:sz w:val="24"/>
          <w:szCs w:val="24"/>
          <w:lang w:val="uk-UA"/>
        </w:rPr>
      </w:pPr>
      <w:r w:rsidRPr="00E617A1">
        <w:rPr>
          <w:rFonts w:ascii="Times New Roman" w:hAnsi="Times New Roman"/>
          <w:b/>
          <w:sz w:val="28"/>
          <w:szCs w:val="28"/>
          <w:lang w:val="uk-UA"/>
        </w:rPr>
        <w:t>Сільський голова                     С.М. Мельник</w:t>
      </w:r>
      <w:r w:rsidRPr="00E617A1">
        <w:rPr>
          <w:rFonts w:ascii="Times New Roman" w:hAnsi="Times New Roman"/>
          <w:b/>
          <w:szCs w:val="28"/>
          <w:lang w:val="ru-RU"/>
        </w:rPr>
        <w:br/>
      </w:r>
    </w:p>
    <w:p w:rsidR="00A537CF" w:rsidRPr="00E617A1" w:rsidRDefault="00A537CF" w:rsidP="00900978">
      <w:pPr>
        <w:spacing w:after="240" w:line="240" w:lineRule="auto"/>
        <w:rPr>
          <w:rFonts w:ascii="Times New Roman" w:hAnsi="Times New Roman"/>
          <w:sz w:val="24"/>
          <w:szCs w:val="24"/>
          <w:lang w:val="ru-RU"/>
        </w:rPr>
      </w:pPr>
      <w:r w:rsidRPr="00E617A1">
        <w:rPr>
          <w:rFonts w:ascii="Times New Roman" w:hAnsi="Times New Roman"/>
          <w:sz w:val="24"/>
          <w:szCs w:val="24"/>
          <w:lang w:val="ru-RU"/>
        </w:rPr>
        <w:br/>
      </w:r>
      <w:r w:rsidRPr="00E617A1">
        <w:rPr>
          <w:rFonts w:ascii="Times New Roman" w:hAnsi="Times New Roman"/>
          <w:sz w:val="24"/>
          <w:szCs w:val="24"/>
          <w:lang w:val="ru-RU"/>
        </w:rPr>
        <w:br/>
      </w:r>
      <w:r w:rsidRPr="00E617A1">
        <w:rPr>
          <w:rFonts w:ascii="Times New Roman" w:hAnsi="Times New Roman"/>
          <w:sz w:val="24"/>
          <w:szCs w:val="24"/>
          <w:lang w:val="ru-RU"/>
        </w:rPr>
        <w:br/>
      </w:r>
      <w:r w:rsidRPr="00E617A1">
        <w:rPr>
          <w:rFonts w:ascii="Times New Roman" w:hAnsi="Times New Roman"/>
          <w:sz w:val="24"/>
          <w:szCs w:val="24"/>
          <w:lang w:val="ru-RU"/>
        </w:rPr>
        <w:br/>
      </w:r>
      <w:r w:rsidRPr="00E617A1">
        <w:rPr>
          <w:rFonts w:ascii="Times New Roman" w:hAnsi="Times New Roman"/>
          <w:sz w:val="24"/>
          <w:szCs w:val="24"/>
          <w:lang w:val="ru-RU"/>
        </w:rPr>
        <w:br/>
      </w:r>
      <w:r w:rsidRPr="00E617A1">
        <w:rPr>
          <w:rFonts w:ascii="Times New Roman" w:hAnsi="Times New Roman"/>
          <w:sz w:val="24"/>
          <w:szCs w:val="24"/>
          <w:lang w:val="ru-RU"/>
        </w:rPr>
        <w:br/>
      </w:r>
      <w:r w:rsidRPr="00E617A1">
        <w:rPr>
          <w:rFonts w:ascii="Times New Roman" w:hAnsi="Times New Roman"/>
          <w:sz w:val="24"/>
          <w:szCs w:val="24"/>
          <w:lang w:val="ru-RU"/>
        </w:rPr>
        <w:br/>
      </w:r>
      <w:bookmarkStart w:id="0" w:name="_GoBack"/>
      <w:bookmarkEnd w:id="0"/>
      <w:r w:rsidRPr="00E617A1">
        <w:rPr>
          <w:rFonts w:ascii="Times New Roman" w:hAnsi="Times New Roman"/>
          <w:sz w:val="24"/>
          <w:szCs w:val="24"/>
          <w:lang w:val="ru-RU"/>
        </w:rPr>
        <w:br/>
      </w:r>
      <w:r w:rsidRPr="00E617A1">
        <w:rPr>
          <w:rFonts w:ascii="Times New Roman" w:hAnsi="Times New Roman"/>
          <w:sz w:val="24"/>
          <w:szCs w:val="24"/>
          <w:lang w:val="ru-RU"/>
        </w:rPr>
        <w:br/>
      </w:r>
    </w:p>
    <w:p w:rsidR="00A537CF" w:rsidRPr="00E617A1" w:rsidRDefault="00A537CF" w:rsidP="00E617A1">
      <w:pPr>
        <w:spacing w:after="0" w:line="240" w:lineRule="auto"/>
        <w:jc w:val="center"/>
        <w:rPr>
          <w:rFonts w:ascii="Times New Roman" w:hAnsi="Times New Roman"/>
          <w:sz w:val="36"/>
          <w:szCs w:val="36"/>
          <w:lang w:val="uk-UA"/>
        </w:rPr>
      </w:pPr>
      <w:r w:rsidRPr="00E617A1">
        <w:rPr>
          <w:rFonts w:ascii="Times New Roman" w:hAnsi="Times New Roman"/>
          <w:b/>
          <w:bCs/>
          <w:color w:val="000000"/>
          <w:sz w:val="36"/>
          <w:szCs w:val="36"/>
          <w:lang w:val="uk-UA"/>
        </w:rPr>
        <w:t>ПРОГРАМА</w:t>
      </w:r>
    </w:p>
    <w:p w:rsidR="00A537CF" w:rsidRPr="00E617A1" w:rsidRDefault="00A537CF" w:rsidP="00E617A1">
      <w:pPr>
        <w:spacing w:after="0" w:line="240" w:lineRule="auto"/>
        <w:jc w:val="center"/>
        <w:rPr>
          <w:rFonts w:ascii="Times New Roman" w:hAnsi="Times New Roman"/>
          <w:sz w:val="36"/>
          <w:szCs w:val="36"/>
          <w:lang w:val="uk-UA"/>
        </w:rPr>
      </w:pPr>
      <w:r w:rsidRPr="00E617A1">
        <w:rPr>
          <w:rFonts w:ascii="Times New Roman" w:hAnsi="Times New Roman"/>
          <w:b/>
          <w:bCs/>
          <w:color w:val="000000"/>
          <w:sz w:val="36"/>
          <w:szCs w:val="36"/>
          <w:lang w:val="uk-UA"/>
        </w:rPr>
        <w:t>фінансового забезпечення представницьких витрат та інших видатків, пов’язаних із діяльністю виконавчого комітету Баштечківської сільської ради</w:t>
      </w:r>
    </w:p>
    <w:p w:rsidR="00A537CF" w:rsidRPr="00E617A1" w:rsidRDefault="00A537CF" w:rsidP="00A30BA5">
      <w:pPr>
        <w:spacing w:after="0" w:line="240" w:lineRule="auto"/>
        <w:jc w:val="center"/>
        <w:rPr>
          <w:rFonts w:ascii="Times New Roman" w:hAnsi="Times New Roman"/>
          <w:sz w:val="32"/>
          <w:szCs w:val="32"/>
          <w:lang w:val="ru-RU"/>
        </w:rPr>
      </w:pPr>
      <w:r w:rsidRPr="00E617A1">
        <w:rPr>
          <w:rFonts w:ascii="Times New Roman" w:hAnsi="Times New Roman"/>
          <w:b/>
          <w:bCs/>
          <w:color w:val="000000"/>
          <w:sz w:val="32"/>
          <w:szCs w:val="32"/>
          <w:lang w:val="ru-RU"/>
        </w:rPr>
        <w:t>на</w:t>
      </w:r>
      <w:r w:rsidRPr="00E617A1">
        <w:rPr>
          <w:rFonts w:ascii="Times New Roman" w:hAnsi="Times New Roman"/>
          <w:b/>
          <w:bCs/>
          <w:color w:val="000000"/>
          <w:sz w:val="32"/>
          <w:szCs w:val="32"/>
        </w:rPr>
        <w:t> </w:t>
      </w:r>
      <w:r w:rsidRPr="00E617A1">
        <w:rPr>
          <w:rFonts w:ascii="Times New Roman" w:hAnsi="Times New Roman"/>
          <w:b/>
          <w:bCs/>
          <w:color w:val="000000"/>
          <w:sz w:val="32"/>
          <w:szCs w:val="32"/>
          <w:lang w:val="ru-RU"/>
        </w:rPr>
        <w:t xml:space="preserve"> 2021-2024 роки</w:t>
      </w:r>
    </w:p>
    <w:p w:rsidR="00A537CF" w:rsidRPr="00900978" w:rsidRDefault="00A537CF" w:rsidP="00A30BA5">
      <w:pPr>
        <w:spacing w:after="240" w:line="240" w:lineRule="auto"/>
        <w:rPr>
          <w:rFonts w:ascii="Times New Roman" w:hAnsi="Times New Roman"/>
          <w:sz w:val="24"/>
          <w:szCs w:val="24"/>
          <w:lang w:val="ru-RU"/>
        </w:rPr>
      </w:pPr>
      <w:r w:rsidRPr="00A30BA5">
        <w:rPr>
          <w:rFonts w:ascii="Times New Roman" w:hAnsi="Times New Roman"/>
          <w:sz w:val="40"/>
          <w:szCs w:val="40"/>
          <w:lang w:val="ru-RU"/>
        </w:rPr>
        <w:br/>
      </w:r>
      <w:r w:rsidRPr="00900978">
        <w:rPr>
          <w:rFonts w:ascii="Times New Roman" w:hAnsi="Times New Roman"/>
          <w:sz w:val="24"/>
          <w:szCs w:val="24"/>
          <w:lang w:val="ru-RU"/>
        </w:rPr>
        <w:br/>
      </w:r>
      <w:r w:rsidRPr="00900978">
        <w:rPr>
          <w:rFonts w:ascii="Times New Roman" w:hAnsi="Times New Roman"/>
          <w:sz w:val="24"/>
          <w:szCs w:val="24"/>
          <w:lang w:val="ru-RU"/>
        </w:rPr>
        <w:br/>
      </w:r>
      <w:r w:rsidRPr="00900978">
        <w:rPr>
          <w:rFonts w:ascii="Times New Roman" w:hAnsi="Times New Roman"/>
          <w:sz w:val="24"/>
          <w:szCs w:val="24"/>
          <w:lang w:val="ru-RU"/>
        </w:rPr>
        <w:br/>
      </w:r>
      <w:r w:rsidRPr="00900978">
        <w:rPr>
          <w:rFonts w:ascii="Times New Roman" w:hAnsi="Times New Roman"/>
          <w:sz w:val="24"/>
          <w:szCs w:val="24"/>
          <w:lang w:val="ru-RU"/>
        </w:rPr>
        <w:br/>
      </w:r>
      <w:r w:rsidRPr="00900978">
        <w:rPr>
          <w:rFonts w:ascii="Times New Roman" w:hAnsi="Times New Roman"/>
          <w:sz w:val="24"/>
          <w:szCs w:val="24"/>
          <w:lang w:val="ru-RU"/>
        </w:rPr>
        <w:br/>
      </w:r>
      <w:r w:rsidRPr="00900978">
        <w:rPr>
          <w:rFonts w:ascii="Times New Roman" w:hAnsi="Times New Roman"/>
          <w:sz w:val="24"/>
          <w:szCs w:val="24"/>
          <w:lang w:val="ru-RU"/>
        </w:rPr>
        <w:br/>
      </w:r>
      <w:r w:rsidRPr="00900978">
        <w:rPr>
          <w:rFonts w:ascii="Times New Roman" w:hAnsi="Times New Roman"/>
          <w:sz w:val="24"/>
          <w:szCs w:val="24"/>
          <w:lang w:val="ru-RU"/>
        </w:rPr>
        <w:br/>
      </w:r>
      <w:r w:rsidRPr="00900978">
        <w:rPr>
          <w:rFonts w:ascii="Times New Roman" w:hAnsi="Times New Roman"/>
          <w:sz w:val="24"/>
          <w:szCs w:val="24"/>
          <w:lang w:val="ru-RU"/>
        </w:rPr>
        <w:br/>
      </w:r>
      <w:r w:rsidRPr="00900978">
        <w:rPr>
          <w:rFonts w:ascii="Times New Roman" w:hAnsi="Times New Roman"/>
          <w:sz w:val="24"/>
          <w:szCs w:val="24"/>
          <w:lang w:val="ru-RU"/>
        </w:rPr>
        <w:br/>
      </w:r>
      <w:r w:rsidRPr="00900978">
        <w:rPr>
          <w:rFonts w:ascii="Times New Roman" w:hAnsi="Times New Roman"/>
          <w:sz w:val="24"/>
          <w:szCs w:val="24"/>
          <w:lang w:val="ru-RU"/>
        </w:rPr>
        <w:br/>
      </w:r>
      <w:r w:rsidRPr="00900978">
        <w:rPr>
          <w:rFonts w:ascii="Times New Roman" w:hAnsi="Times New Roman"/>
          <w:sz w:val="24"/>
          <w:szCs w:val="24"/>
          <w:lang w:val="ru-RU"/>
        </w:rPr>
        <w:br/>
      </w:r>
    </w:p>
    <w:p w:rsidR="00A537CF" w:rsidRPr="00E617A1" w:rsidRDefault="00A537CF" w:rsidP="00E617A1">
      <w:pPr>
        <w:spacing w:after="240" w:line="240" w:lineRule="auto"/>
        <w:jc w:val="center"/>
        <w:rPr>
          <w:rFonts w:ascii="Times New Roman" w:hAnsi="Times New Roman"/>
          <w:sz w:val="28"/>
          <w:szCs w:val="28"/>
          <w:lang w:val="ru-RU"/>
        </w:rPr>
      </w:pPr>
      <w:r w:rsidRPr="00900978">
        <w:rPr>
          <w:rFonts w:ascii="Times New Roman" w:hAnsi="Times New Roman"/>
          <w:sz w:val="24"/>
          <w:szCs w:val="24"/>
          <w:lang w:val="ru-RU"/>
        </w:rPr>
        <w:br/>
      </w:r>
      <w:r w:rsidRPr="00E617A1">
        <w:rPr>
          <w:rFonts w:ascii="Times New Roman" w:hAnsi="Times New Roman"/>
          <w:sz w:val="28"/>
          <w:szCs w:val="28"/>
          <w:lang w:val="ru-RU"/>
        </w:rPr>
        <w:t>с. Баштечки 2020 р.</w:t>
      </w:r>
    </w:p>
    <w:p w:rsidR="00A537CF" w:rsidRDefault="00A537CF" w:rsidP="00A30BA5">
      <w:pPr>
        <w:spacing w:after="240" w:line="240" w:lineRule="auto"/>
        <w:rPr>
          <w:rFonts w:ascii="Times New Roman" w:hAnsi="Times New Roman"/>
          <w:sz w:val="24"/>
          <w:szCs w:val="24"/>
          <w:lang w:val="ru-RU"/>
        </w:rPr>
      </w:pPr>
    </w:p>
    <w:p w:rsidR="00A537CF" w:rsidRDefault="00A537CF" w:rsidP="00A30BA5">
      <w:pPr>
        <w:spacing w:after="240" w:line="240" w:lineRule="auto"/>
        <w:rPr>
          <w:rFonts w:ascii="Times New Roman" w:hAnsi="Times New Roman"/>
          <w:sz w:val="24"/>
          <w:szCs w:val="24"/>
          <w:lang w:val="ru-RU"/>
        </w:rPr>
      </w:pPr>
    </w:p>
    <w:p w:rsidR="00A537CF" w:rsidRDefault="00A537CF" w:rsidP="00A30BA5">
      <w:pPr>
        <w:spacing w:after="240" w:line="240" w:lineRule="auto"/>
        <w:rPr>
          <w:rFonts w:ascii="Times New Roman" w:hAnsi="Times New Roman"/>
          <w:sz w:val="24"/>
          <w:szCs w:val="24"/>
          <w:lang w:val="ru-RU"/>
        </w:rPr>
      </w:pPr>
    </w:p>
    <w:p w:rsidR="00A537CF" w:rsidRPr="00900978" w:rsidRDefault="00A537CF" w:rsidP="00900978">
      <w:pPr>
        <w:spacing w:after="0" w:line="240" w:lineRule="auto"/>
        <w:jc w:val="center"/>
        <w:rPr>
          <w:rFonts w:ascii="Times New Roman" w:hAnsi="Times New Roman"/>
          <w:sz w:val="24"/>
          <w:szCs w:val="24"/>
          <w:lang w:val="ru-RU"/>
        </w:rPr>
      </w:pPr>
      <w:r w:rsidRPr="00900978">
        <w:rPr>
          <w:rFonts w:ascii="Times New Roman" w:hAnsi="Times New Roman"/>
          <w:b/>
          <w:bCs/>
          <w:color w:val="000000"/>
          <w:sz w:val="28"/>
          <w:szCs w:val="28"/>
          <w:lang w:val="ru-RU"/>
        </w:rPr>
        <w:t>1.ПАСПОРТ</w:t>
      </w:r>
    </w:p>
    <w:p w:rsidR="00A537CF" w:rsidRPr="00900978" w:rsidRDefault="00A537CF" w:rsidP="00900978">
      <w:pPr>
        <w:spacing w:after="0" w:line="240" w:lineRule="auto"/>
        <w:rPr>
          <w:rFonts w:ascii="Times New Roman" w:hAnsi="Times New Roman"/>
          <w:sz w:val="24"/>
          <w:szCs w:val="24"/>
          <w:lang w:val="ru-RU"/>
        </w:rPr>
      </w:pPr>
    </w:p>
    <w:p w:rsidR="00A537CF" w:rsidRPr="00900978" w:rsidRDefault="00A537CF" w:rsidP="00900978">
      <w:pPr>
        <w:spacing w:after="0" w:line="240" w:lineRule="auto"/>
        <w:jc w:val="center"/>
        <w:rPr>
          <w:rFonts w:ascii="Times New Roman" w:hAnsi="Times New Roman"/>
          <w:sz w:val="24"/>
          <w:szCs w:val="24"/>
          <w:lang w:val="ru-RU"/>
        </w:rPr>
      </w:pPr>
      <w:r w:rsidRPr="00900978">
        <w:rPr>
          <w:rFonts w:ascii="Times New Roman" w:hAnsi="Times New Roman"/>
          <w:b/>
          <w:bCs/>
          <w:color w:val="000000"/>
          <w:sz w:val="28"/>
          <w:szCs w:val="28"/>
          <w:lang w:val="ru-RU"/>
        </w:rPr>
        <w:t>Програми фінансового забезпечення представницьких витрат</w:t>
      </w:r>
    </w:p>
    <w:p w:rsidR="00A537CF" w:rsidRPr="00900978" w:rsidRDefault="00A537CF" w:rsidP="00900978">
      <w:pPr>
        <w:spacing w:after="0" w:line="240" w:lineRule="auto"/>
        <w:jc w:val="center"/>
        <w:rPr>
          <w:rFonts w:ascii="Times New Roman" w:hAnsi="Times New Roman"/>
          <w:sz w:val="24"/>
          <w:szCs w:val="24"/>
          <w:lang w:val="ru-RU"/>
        </w:rPr>
      </w:pPr>
      <w:r w:rsidRPr="00900978">
        <w:rPr>
          <w:rFonts w:ascii="Times New Roman" w:hAnsi="Times New Roman"/>
          <w:b/>
          <w:bCs/>
          <w:color w:val="000000"/>
          <w:sz w:val="28"/>
          <w:szCs w:val="28"/>
          <w:lang w:val="ru-RU"/>
        </w:rPr>
        <w:t>та інших видатків, пов’язаних з діяльністю</w:t>
      </w:r>
      <w:r w:rsidRPr="00900978">
        <w:rPr>
          <w:rFonts w:ascii="Times New Roman" w:hAnsi="Times New Roman"/>
          <w:b/>
          <w:bCs/>
          <w:color w:val="000000"/>
          <w:sz w:val="28"/>
          <w:szCs w:val="28"/>
        </w:rPr>
        <w:t> </w:t>
      </w:r>
    </w:p>
    <w:p w:rsidR="00A537CF" w:rsidRPr="00900978" w:rsidRDefault="00A537CF" w:rsidP="00900978">
      <w:pPr>
        <w:spacing w:after="0" w:line="240" w:lineRule="auto"/>
        <w:jc w:val="center"/>
        <w:rPr>
          <w:rFonts w:ascii="Times New Roman" w:hAnsi="Times New Roman"/>
          <w:sz w:val="24"/>
          <w:szCs w:val="24"/>
          <w:lang w:val="ru-RU"/>
        </w:rPr>
      </w:pPr>
      <w:r w:rsidRPr="00900978">
        <w:rPr>
          <w:rFonts w:ascii="Times New Roman" w:hAnsi="Times New Roman"/>
          <w:b/>
          <w:bCs/>
          <w:color w:val="000000"/>
          <w:sz w:val="28"/>
          <w:szCs w:val="28"/>
          <w:lang w:val="ru-RU"/>
        </w:rPr>
        <w:t xml:space="preserve">виконавчого комітету </w:t>
      </w:r>
      <w:r>
        <w:rPr>
          <w:rFonts w:ascii="Times New Roman" w:hAnsi="Times New Roman"/>
          <w:b/>
          <w:bCs/>
          <w:color w:val="000000"/>
          <w:sz w:val="28"/>
          <w:szCs w:val="28"/>
          <w:lang w:val="ru-RU"/>
        </w:rPr>
        <w:t>Баштечківської сільської</w:t>
      </w:r>
      <w:r w:rsidRPr="00900978">
        <w:rPr>
          <w:rFonts w:ascii="Times New Roman" w:hAnsi="Times New Roman"/>
          <w:b/>
          <w:bCs/>
          <w:color w:val="000000"/>
          <w:sz w:val="28"/>
          <w:szCs w:val="28"/>
          <w:lang w:val="ru-RU"/>
        </w:rPr>
        <w:t xml:space="preserve"> ради ОТГ</w:t>
      </w:r>
    </w:p>
    <w:p w:rsidR="00A537CF" w:rsidRPr="00A30BA5" w:rsidRDefault="00A537CF" w:rsidP="00900978">
      <w:pPr>
        <w:spacing w:after="0" w:line="240" w:lineRule="auto"/>
        <w:jc w:val="center"/>
        <w:rPr>
          <w:rFonts w:ascii="Times New Roman" w:hAnsi="Times New Roman"/>
          <w:sz w:val="24"/>
          <w:szCs w:val="24"/>
          <w:lang w:val="ru-RU"/>
        </w:rPr>
      </w:pPr>
      <w:r w:rsidRPr="00900978">
        <w:rPr>
          <w:rFonts w:ascii="Times New Roman" w:hAnsi="Times New Roman"/>
          <w:b/>
          <w:bCs/>
          <w:color w:val="000000"/>
          <w:sz w:val="28"/>
          <w:szCs w:val="28"/>
        </w:rPr>
        <w:t>на 202</w:t>
      </w:r>
      <w:r>
        <w:rPr>
          <w:rFonts w:ascii="Times New Roman" w:hAnsi="Times New Roman"/>
          <w:b/>
          <w:bCs/>
          <w:color w:val="000000"/>
          <w:sz w:val="28"/>
          <w:szCs w:val="28"/>
          <w:lang w:val="ru-RU"/>
        </w:rPr>
        <w:t>1-202</w:t>
      </w:r>
      <w:r>
        <w:rPr>
          <w:rFonts w:ascii="Times New Roman" w:hAnsi="Times New Roman"/>
          <w:b/>
          <w:bCs/>
          <w:color w:val="000000"/>
          <w:sz w:val="28"/>
          <w:szCs w:val="28"/>
        </w:rPr>
        <w:t>4</w:t>
      </w:r>
      <w:r w:rsidRPr="00900978">
        <w:rPr>
          <w:rFonts w:ascii="Times New Roman" w:hAnsi="Times New Roman"/>
          <w:b/>
          <w:bCs/>
          <w:color w:val="000000"/>
          <w:sz w:val="28"/>
          <w:szCs w:val="28"/>
        </w:rPr>
        <w:t> </w:t>
      </w:r>
      <w:r>
        <w:rPr>
          <w:rFonts w:ascii="Times New Roman" w:hAnsi="Times New Roman"/>
          <w:b/>
          <w:bCs/>
          <w:color w:val="000000"/>
          <w:sz w:val="28"/>
          <w:szCs w:val="28"/>
          <w:lang w:val="ru-RU"/>
        </w:rPr>
        <w:t>роки</w:t>
      </w:r>
    </w:p>
    <w:p w:rsidR="00A537CF" w:rsidRPr="00900978" w:rsidRDefault="00A537CF" w:rsidP="00900978">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0A0"/>
      </w:tblPr>
      <w:tblGrid>
        <w:gridCol w:w="426"/>
        <w:gridCol w:w="3215"/>
        <w:gridCol w:w="6264"/>
      </w:tblGrid>
      <w:tr w:rsidR="00A537CF" w:rsidRPr="00E75FF6" w:rsidTr="00900978">
        <w:trPr>
          <w:trHeight w:val="8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Ініціатор розроблення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7CF" w:rsidRPr="00900978" w:rsidRDefault="00A537CF" w:rsidP="00900978">
            <w:pPr>
              <w:spacing w:after="0" w:line="240" w:lineRule="auto"/>
              <w:rPr>
                <w:rFonts w:ascii="Times New Roman" w:hAnsi="Times New Roman"/>
                <w:sz w:val="24"/>
                <w:szCs w:val="24"/>
              </w:rPr>
            </w:pPr>
            <w:r>
              <w:rPr>
                <w:rFonts w:ascii="Times New Roman" w:hAnsi="Times New Roman"/>
                <w:color w:val="000000"/>
                <w:sz w:val="28"/>
                <w:szCs w:val="28"/>
                <w:lang w:val="ru-RU"/>
              </w:rPr>
              <w:t>Баштечківська сільська</w:t>
            </w:r>
            <w:r w:rsidRPr="00900978">
              <w:rPr>
                <w:rFonts w:ascii="Times New Roman" w:hAnsi="Times New Roman"/>
                <w:color w:val="000000"/>
                <w:sz w:val="28"/>
                <w:szCs w:val="28"/>
              </w:rPr>
              <w:t xml:space="preserve"> рада ОТГ</w:t>
            </w:r>
          </w:p>
          <w:p w:rsidR="00A537CF" w:rsidRPr="00900978" w:rsidRDefault="00A537CF" w:rsidP="00900978">
            <w:pPr>
              <w:spacing w:after="0" w:line="240" w:lineRule="auto"/>
              <w:rPr>
                <w:rFonts w:ascii="Times New Roman" w:hAnsi="Times New Roman"/>
                <w:sz w:val="24"/>
                <w:szCs w:val="24"/>
              </w:rPr>
            </w:pPr>
          </w:p>
        </w:tc>
      </w:tr>
      <w:tr w:rsidR="00A537CF" w:rsidRPr="00383E38" w:rsidTr="009009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7CF" w:rsidRPr="00900978" w:rsidRDefault="00A537CF" w:rsidP="00900978">
            <w:pPr>
              <w:spacing w:after="0" w:line="240" w:lineRule="auto"/>
              <w:rPr>
                <w:rFonts w:ascii="Times New Roman" w:hAnsi="Times New Roman"/>
                <w:sz w:val="24"/>
                <w:szCs w:val="24"/>
                <w:lang w:val="ru-RU"/>
              </w:rPr>
            </w:pPr>
            <w:r w:rsidRPr="00900978">
              <w:rPr>
                <w:rFonts w:ascii="Times New Roman" w:hAnsi="Times New Roman"/>
                <w:color w:val="000000"/>
                <w:sz w:val="28"/>
                <w:szCs w:val="28"/>
                <w:lang w:val="ru-RU"/>
              </w:rPr>
              <w:t>Назва розпорядчого документа при розробленні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7CF" w:rsidRPr="00900978" w:rsidRDefault="00A537CF" w:rsidP="00900978">
            <w:pPr>
              <w:spacing w:after="0" w:line="240" w:lineRule="auto"/>
              <w:rPr>
                <w:rFonts w:ascii="Times New Roman" w:hAnsi="Times New Roman"/>
                <w:sz w:val="24"/>
                <w:szCs w:val="24"/>
                <w:lang w:val="ru-RU"/>
              </w:rPr>
            </w:pPr>
            <w:r w:rsidRPr="00900978">
              <w:rPr>
                <w:rFonts w:ascii="Times New Roman" w:hAnsi="Times New Roman"/>
                <w:color w:val="000000"/>
                <w:sz w:val="28"/>
                <w:szCs w:val="28"/>
                <w:lang w:val="ru-RU"/>
              </w:rPr>
              <w:t>Закони України «Про місцеве самоврядування в Україні», «Про статус депутатів місцевих рад», Бюджетний Кодекс України, Наказ Міністерства фінансів України</w:t>
            </w:r>
            <w:r w:rsidRPr="00900978">
              <w:rPr>
                <w:rFonts w:ascii="Times New Roman" w:hAnsi="Times New Roman"/>
                <w:color w:val="000000"/>
                <w:sz w:val="28"/>
                <w:szCs w:val="28"/>
              </w:rPr>
              <w:t> </w:t>
            </w:r>
            <w:r w:rsidRPr="00900978">
              <w:rPr>
                <w:rFonts w:ascii="Times New Roman" w:hAnsi="Times New Roman"/>
                <w:color w:val="000000"/>
                <w:sz w:val="28"/>
                <w:szCs w:val="28"/>
                <w:lang w:val="ru-RU"/>
              </w:rPr>
              <w:t xml:space="preserve"> від 14.09.2010</w:t>
            </w:r>
            <w:r w:rsidRPr="00900978">
              <w:rPr>
                <w:rFonts w:ascii="Times New Roman" w:hAnsi="Times New Roman"/>
                <w:color w:val="000000"/>
                <w:sz w:val="28"/>
                <w:szCs w:val="28"/>
              </w:rPr>
              <w:t> </w:t>
            </w:r>
            <w:r w:rsidRPr="00900978">
              <w:rPr>
                <w:rFonts w:ascii="Times New Roman" w:hAnsi="Times New Roman"/>
                <w:color w:val="000000"/>
                <w:sz w:val="28"/>
                <w:szCs w:val="28"/>
                <w:lang w:val="ru-RU"/>
              </w:rPr>
              <w:t xml:space="preserve"> </w:t>
            </w:r>
            <w:r w:rsidRPr="00900978">
              <w:rPr>
                <w:rFonts w:ascii="Times New Roman" w:hAnsi="Times New Roman"/>
                <w:color w:val="000000"/>
                <w:sz w:val="28"/>
                <w:szCs w:val="28"/>
              </w:rPr>
              <w:t>N</w:t>
            </w:r>
            <w:r w:rsidRPr="00900978">
              <w:rPr>
                <w:rFonts w:ascii="Times New Roman" w:hAnsi="Times New Roman"/>
                <w:color w:val="000000"/>
                <w:sz w:val="28"/>
                <w:szCs w:val="28"/>
                <w:lang w:val="ru-RU"/>
              </w:rPr>
              <w:t xml:space="preserve"> 1026</w:t>
            </w:r>
          </w:p>
        </w:tc>
      </w:tr>
      <w:tr w:rsidR="00A537CF" w:rsidRPr="00E75FF6" w:rsidTr="009009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Розробник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7CF" w:rsidRPr="00900978" w:rsidRDefault="00A537CF" w:rsidP="00900978">
            <w:pPr>
              <w:spacing w:after="0" w:line="240" w:lineRule="auto"/>
              <w:rPr>
                <w:rFonts w:ascii="Times New Roman" w:hAnsi="Times New Roman"/>
                <w:sz w:val="24"/>
                <w:szCs w:val="24"/>
              </w:rPr>
            </w:pPr>
            <w:r>
              <w:rPr>
                <w:rFonts w:ascii="Times New Roman" w:hAnsi="Times New Roman"/>
                <w:color w:val="000000"/>
                <w:sz w:val="28"/>
                <w:szCs w:val="28"/>
                <w:lang w:val="ru-RU"/>
              </w:rPr>
              <w:t>Загальний</w:t>
            </w:r>
            <w:r w:rsidRPr="00B53E27">
              <w:rPr>
                <w:rFonts w:ascii="Times New Roman" w:hAnsi="Times New Roman"/>
                <w:color w:val="000000"/>
                <w:sz w:val="28"/>
                <w:szCs w:val="28"/>
              </w:rPr>
              <w:t xml:space="preserve"> </w:t>
            </w:r>
            <w:r>
              <w:rPr>
                <w:rFonts w:ascii="Times New Roman" w:hAnsi="Times New Roman"/>
                <w:color w:val="000000"/>
                <w:sz w:val="28"/>
                <w:szCs w:val="28"/>
                <w:lang w:val="ru-RU"/>
              </w:rPr>
              <w:t>відділ</w:t>
            </w:r>
            <w:r w:rsidRPr="00900978">
              <w:rPr>
                <w:rFonts w:ascii="Times New Roman" w:hAnsi="Times New Roman"/>
                <w:color w:val="000000"/>
                <w:sz w:val="28"/>
                <w:szCs w:val="28"/>
              </w:rPr>
              <w:t xml:space="preserve"> виконавчого комітету </w:t>
            </w:r>
            <w:r>
              <w:rPr>
                <w:rFonts w:ascii="Times New Roman" w:hAnsi="Times New Roman"/>
                <w:color w:val="000000"/>
                <w:sz w:val="28"/>
                <w:szCs w:val="28"/>
                <w:lang w:val="ru-RU"/>
              </w:rPr>
              <w:t>Баштечківської</w:t>
            </w:r>
            <w:r w:rsidRPr="00A30BA5">
              <w:rPr>
                <w:rFonts w:ascii="Times New Roman" w:hAnsi="Times New Roman"/>
                <w:color w:val="000000"/>
                <w:sz w:val="28"/>
                <w:szCs w:val="28"/>
              </w:rPr>
              <w:t xml:space="preserve"> </w:t>
            </w:r>
            <w:r>
              <w:rPr>
                <w:rFonts w:ascii="Times New Roman" w:hAnsi="Times New Roman"/>
                <w:color w:val="000000"/>
                <w:sz w:val="28"/>
                <w:szCs w:val="28"/>
                <w:lang w:val="ru-RU"/>
              </w:rPr>
              <w:t>сільської</w:t>
            </w:r>
            <w:r w:rsidRPr="00900978">
              <w:rPr>
                <w:rFonts w:ascii="Times New Roman" w:hAnsi="Times New Roman"/>
                <w:color w:val="000000"/>
                <w:sz w:val="28"/>
                <w:szCs w:val="28"/>
              </w:rPr>
              <w:t xml:space="preserve"> ради ОТГ</w:t>
            </w:r>
          </w:p>
          <w:p w:rsidR="00A537CF" w:rsidRPr="00900978" w:rsidRDefault="00A537CF" w:rsidP="00900978">
            <w:pPr>
              <w:spacing w:after="0" w:line="240" w:lineRule="auto"/>
              <w:rPr>
                <w:rFonts w:ascii="Times New Roman" w:hAnsi="Times New Roman"/>
                <w:sz w:val="24"/>
                <w:szCs w:val="24"/>
              </w:rPr>
            </w:pPr>
          </w:p>
        </w:tc>
      </w:tr>
      <w:tr w:rsidR="00A537CF" w:rsidRPr="00E75FF6" w:rsidTr="00900978">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Співрозробники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w:t>
            </w:r>
          </w:p>
        </w:tc>
      </w:tr>
      <w:tr w:rsidR="00A537CF" w:rsidRPr="00E75FF6" w:rsidTr="009009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Відповідальні виконавці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7CF" w:rsidRPr="00A30BA5"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lang w:val="ru-RU"/>
              </w:rPr>
              <w:t>Виконавчий</w:t>
            </w:r>
            <w:r w:rsidRPr="00A30BA5">
              <w:rPr>
                <w:rFonts w:ascii="Times New Roman" w:hAnsi="Times New Roman"/>
                <w:color w:val="000000"/>
                <w:sz w:val="28"/>
                <w:szCs w:val="28"/>
              </w:rPr>
              <w:t xml:space="preserve"> </w:t>
            </w:r>
            <w:r w:rsidRPr="00900978">
              <w:rPr>
                <w:rFonts w:ascii="Times New Roman" w:hAnsi="Times New Roman"/>
                <w:color w:val="000000"/>
                <w:sz w:val="28"/>
                <w:szCs w:val="28"/>
                <w:lang w:val="ru-RU"/>
              </w:rPr>
              <w:t>комітет</w:t>
            </w:r>
            <w:r w:rsidRPr="00A30BA5">
              <w:rPr>
                <w:rFonts w:ascii="Times New Roman" w:hAnsi="Times New Roman"/>
                <w:color w:val="000000"/>
                <w:sz w:val="28"/>
                <w:szCs w:val="28"/>
              </w:rPr>
              <w:t xml:space="preserve"> </w:t>
            </w:r>
            <w:r>
              <w:rPr>
                <w:rFonts w:ascii="Times New Roman" w:hAnsi="Times New Roman"/>
                <w:color w:val="000000"/>
                <w:sz w:val="28"/>
                <w:szCs w:val="28"/>
                <w:lang w:val="ru-RU"/>
              </w:rPr>
              <w:t>Баштечківської</w:t>
            </w:r>
            <w:r w:rsidRPr="00A30BA5">
              <w:rPr>
                <w:rFonts w:ascii="Times New Roman" w:hAnsi="Times New Roman"/>
                <w:color w:val="000000"/>
                <w:sz w:val="28"/>
                <w:szCs w:val="28"/>
              </w:rPr>
              <w:t xml:space="preserve"> </w:t>
            </w:r>
            <w:r>
              <w:rPr>
                <w:rFonts w:ascii="Times New Roman" w:hAnsi="Times New Roman"/>
                <w:color w:val="000000"/>
                <w:sz w:val="28"/>
                <w:szCs w:val="28"/>
                <w:lang w:val="ru-RU"/>
              </w:rPr>
              <w:t>сільської</w:t>
            </w:r>
            <w:r w:rsidRPr="00A30BA5">
              <w:rPr>
                <w:rFonts w:ascii="Times New Roman" w:hAnsi="Times New Roman"/>
                <w:color w:val="000000"/>
                <w:sz w:val="28"/>
                <w:szCs w:val="28"/>
              </w:rPr>
              <w:t xml:space="preserve"> </w:t>
            </w:r>
            <w:r w:rsidRPr="00900978">
              <w:rPr>
                <w:rFonts w:ascii="Times New Roman" w:hAnsi="Times New Roman"/>
                <w:color w:val="000000"/>
                <w:sz w:val="28"/>
                <w:szCs w:val="28"/>
                <w:lang w:val="ru-RU"/>
              </w:rPr>
              <w:t>ради</w:t>
            </w:r>
            <w:r w:rsidRPr="00A30BA5">
              <w:rPr>
                <w:rFonts w:ascii="Times New Roman" w:hAnsi="Times New Roman"/>
                <w:color w:val="000000"/>
                <w:sz w:val="28"/>
                <w:szCs w:val="28"/>
              </w:rPr>
              <w:t xml:space="preserve"> </w:t>
            </w:r>
            <w:r w:rsidRPr="00900978">
              <w:rPr>
                <w:rFonts w:ascii="Times New Roman" w:hAnsi="Times New Roman"/>
                <w:color w:val="000000"/>
                <w:sz w:val="28"/>
                <w:szCs w:val="28"/>
                <w:lang w:val="ru-RU"/>
              </w:rPr>
              <w:t>ОТГ</w:t>
            </w:r>
            <w:r w:rsidRPr="00900978">
              <w:rPr>
                <w:rFonts w:ascii="Times New Roman" w:hAnsi="Times New Roman"/>
                <w:color w:val="000000"/>
                <w:sz w:val="28"/>
                <w:szCs w:val="28"/>
              </w:rPr>
              <w:t> </w:t>
            </w:r>
          </w:p>
          <w:p w:rsidR="00A537CF" w:rsidRPr="00A30BA5" w:rsidRDefault="00A537CF" w:rsidP="00900978">
            <w:pPr>
              <w:spacing w:after="0" w:line="240" w:lineRule="auto"/>
              <w:rPr>
                <w:rFonts w:ascii="Times New Roman" w:hAnsi="Times New Roman"/>
                <w:sz w:val="24"/>
                <w:szCs w:val="24"/>
              </w:rPr>
            </w:pPr>
          </w:p>
        </w:tc>
      </w:tr>
      <w:tr w:rsidR="00A537CF" w:rsidRPr="00E75FF6" w:rsidTr="00900978">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Учасники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w:t>
            </w:r>
          </w:p>
        </w:tc>
      </w:tr>
      <w:tr w:rsidR="00A537CF" w:rsidRPr="00E75FF6" w:rsidTr="00900978">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Термін реалізації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7CF" w:rsidRPr="00900978" w:rsidRDefault="00A537CF" w:rsidP="00B53E27">
            <w:pPr>
              <w:spacing w:after="0" w:line="240" w:lineRule="auto"/>
              <w:rPr>
                <w:rFonts w:ascii="Times New Roman" w:hAnsi="Times New Roman"/>
                <w:sz w:val="24"/>
                <w:szCs w:val="24"/>
              </w:rPr>
            </w:pPr>
            <w:r w:rsidRPr="00900978">
              <w:rPr>
                <w:rFonts w:ascii="Times New Roman" w:hAnsi="Times New Roman"/>
                <w:color w:val="000000"/>
                <w:sz w:val="28"/>
                <w:szCs w:val="28"/>
              </w:rPr>
              <w:t>202</w:t>
            </w:r>
            <w:r>
              <w:rPr>
                <w:rFonts w:ascii="Times New Roman" w:hAnsi="Times New Roman"/>
                <w:color w:val="000000"/>
                <w:sz w:val="28"/>
                <w:szCs w:val="28"/>
                <w:lang w:val="ru-RU"/>
              </w:rPr>
              <w:t>1-2024</w:t>
            </w:r>
            <w:r w:rsidRPr="00900978">
              <w:rPr>
                <w:rFonts w:ascii="Times New Roman" w:hAnsi="Times New Roman"/>
                <w:color w:val="000000"/>
                <w:sz w:val="28"/>
                <w:szCs w:val="28"/>
              </w:rPr>
              <w:t>  рік</w:t>
            </w:r>
          </w:p>
        </w:tc>
      </w:tr>
      <w:tr w:rsidR="00A537CF" w:rsidRPr="00E75FF6" w:rsidTr="009009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7CF" w:rsidRPr="00900978" w:rsidRDefault="00A537CF" w:rsidP="00900978">
            <w:pPr>
              <w:spacing w:after="0" w:line="240" w:lineRule="auto"/>
              <w:rPr>
                <w:rFonts w:ascii="Times New Roman" w:hAnsi="Times New Roman"/>
                <w:sz w:val="24"/>
                <w:szCs w:val="24"/>
                <w:lang w:val="ru-RU"/>
              </w:rPr>
            </w:pPr>
            <w:r w:rsidRPr="00900978">
              <w:rPr>
                <w:rFonts w:ascii="Times New Roman" w:hAnsi="Times New Roman"/>
                <w:color w:val="000000"/>
                <w:sz w:val="28"/>
                <w:szCs w:val="28"/>
                <w:lang w:val="ru-RU"/>
              </w:rPr>
              <w:t>Перелік бюджетів, які беруть участь у виконанні Програми</w:t>
            </w:r>
            <w:r w:rsidRPr="00900978">
              <w:rPr>
                <w:rFonts w:ascii="Times New Roman" w:hAnsi="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Місцевий бюджет</w:t>
            </w:r>
          </w:p>
        </w:tc>
      </w:tr>
      <w:tr w:rsidR="00A537CF" w:rsidRPr="00E75FF6" w:rsidTr="009009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7CF" w:rsidRPr="00900978" w:rsidRDefault="00A537CF" w:rsidP="00A30BA5">
            <w:pPr>
              <w:spacing w:after="0" w:line="240" w:lineRule="auto"/>
              <w:rPr>
                <w:rFonts w:ascii="Times New Roman" w:hAnsi="Times New Roman"/>
                <w:sz w:val="24"/>
                <w:szCs w:val="24"/>
                <w:lang w:val="ru-RU"/>
              </w:rPr>
            </w:pPr>
            <w:r w:rsidRPr="00900978">
              <w:rPr>
                <w:rFonts w:ascii="Times New Roman" w:hAnsi="Times New Roman"/>
                <w:color w:val="000000"/>
                <w:sz w:val="28"/>
                <w:szCs w:val="28"/>
                <w:lang w:val="ru-RU"/>
              </w:rPr>
              <w:t>Орієнтований обсяг фінансування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7CF" w:rsidRPr="00900978" w:rsidRDefault="00A537CF" w:rsidP="00900978">
            <w:pPr>
              <w:spacing w:after="240" w:line="240" w:lineRule="auto"/>
              <w:rPr>
                <w:rFonts w:ascii="Times New Roman" w:hAnsi="Times New Roman"/>
                <w:sz w:val="24"/>
                <w:szCs w:val="24"/>
                <w:lang w:val="ru-RU"/>
              </w:rPr>
            </w:pPr>
          </w:p>
          <w:p w:rsidR="00A537CF" w:rsidRPr="00900978" w:rsidRDefault="00A537CF" w:rsidP="00A30BA5">
            <w:pPr>
              <w:spacing w:after="0" w:line="240" w:lineRule="auto"/>
              <w:rPr>
                <w:rFonts w:ascii="Times New Roman" w:hAnsi="Times New Roman"/>
                <w:sz w:val="24"/>
                <w:szCs w:val="24"/>
              </w:rPr>
            </w:pPr>
          </w:p>
        </w:tc>
      </w:tr>
    </w:tbl>
    <w:p w:rsidR="00A537CF" w:rsidRPr="00900978" w:rsidRDefault="00A537CF" w:rsidP="00900978">
      <w:pPr>
        <w:shd w:val="clear" w:color="auto" w:fill="FFFFFF"/>
        <w:spacing w:after="0" w:line="240" w:lineRule="auto"/>
        <w:jc w:val="center"/>
        <w:rPr>
          <w:rFonts w:ascii="Times New Roman" w:hAnsi="Times New Roman"/>
          <w:sz w:val="24"/>
          <w:szCs w:val="24"/>
        </w:rPr>
      </w:pPr>
      <w:r w:rsidRPr="00900978">
        <w:rPr>
          <w:rFonts w:ascii="Times New Roman" w:hAnsi="Times New Roman"/>
          <w:sz w:val="24"/>
          <w:szCs w:val="24"/>
        </w:rPr>
        <w:t> </w:t>
      </w:r>
    </w:p>
    <w:p w:rsidR="00A537CF" w:rsidRPr="00900978" w:rsidRDefault="00A537CF" w:rsidP="00900978">
      <w:pPr>
        <w:shd w:val="clear" w:color="auto" w:fill="FFFFFF"/>
        <w:spacing w:after="0" w:line="240" w:lineRule="auto"/>
        <w:jc w:val="center"/>
        <w:rPr>
          <w:rFonts w:ascii="Times New Roman" w:hAnsi="Times New Roman"/>
          <w:sz w:val="24"/>
          <w:szCs w:val="24"/>
        </w:rPr>
      </w:pPr>
      <w:r w:rsidRPr="00900978">
        <w:rPr>
          <w:rFonts w:ascii="Times New Roman" w:hAnsi="Times New Roman"/>
          <w:sz w:val="24"/>
          <w:szCs w:val="24"/>
        </w:rPr>
        <w:t> </w:t>
      </w:r>
    </w:p>
    <w:p w:rsidR="00A537CF" w:rsidRPr="00900978" w:rsidRDefault="00A537CF" w:rsidP="00900978">
      <w:pPr>
        <w:shd w:val="clear" w:color="auto" w:fill="FFFFFF"/>
        <w:spacing w:after="0" w:line="240" w:lineRule="auto"/>
        <w:jc w:val="center"/>
        <w:rPr>
          <w:rFonts w:ascii="Times New Roman" w:hAnsi="Times New Roman"/>
          <w:sz w:val="24"/>
          <w:szCs w:val="24"/>
        </w:rPr>
      </w:pPr>
      <w:r w:rsidRPr="00900978">
        <w:rPr>
          <w:rFonts w:ascii="Times New Roman" w:hAnsi="Times New Roman"/>
          <w:sz w:val="24"/>
          <w:szCs w:val="24"/>
        </w:rPr>
        <w:t> </w:t>
      </w:r>
    </w:p>
    <w:p w:rsidR="00A537CF" w:rsidRPr="00900978" w:rsidRDefault="00A537CF" w:rsidP="00900978">
      <w:pPr>
        <w:shd w:val="clear" w:color="auto" w:fill="FFFFFF"/>
        <w:spacing w:after="0" w:line="240" w:lineRule="auto"/>
        <w:jc w:val="center"/>
        <w:rPr>
          <w:rFonts w:ascii="Times New Roman" w:hAnsi="Times New Roman"/>
          <w:sz w:val="24"/>
          <w:szCs w:val="24"/>
        </w:rPr>
      </w:pPr>
      <w:r w:rsidRPr="00900978">
        <w:rPr>
          <w:rFonts w:ascii="Times New Roman" w:hAnsi="Times New Roman"/>
          <w:sz w:val="24"/>
          <w:szCs w:val="24"/>
        </w:rPr>
        <w:t> </w:t>
      </w:r>
    </w:p>
    <w:p w:rsidR="00A537CF" w:rsidRPr="00900978" w:rsidRDefault="00A537CF" w:rsidP="00900978">
      <w:pPr>
        <w:shd w:val="clear" w:color="auto" w:fill="FFFFFF"/>
        <w:spacing w:after="0" w:line="240" w:lineRule="auto"/>
        <w:jc w:val="center"/>
        <w:rPr>
          <w:rFonts w:ascii="Times New Roman" w:hAnsi="Times New Roman"/>
          <w:sz w:val="24"/>
          <w:szCs w:val="24"/>
        </w:rPr>
      </w:pPr>
      <w:r w:rsidRPr="00900978">
        <w:rPr>
          <w:rFonts w:ascii="Times New Roman" w:hAnsi="Times New Roman"/>
          <w:sz w:val="24"/>
          <w:szCs w:val="24"/>
        </w:rPr>
        <w:t> </w:t>
      </w:r>
    </w:p>
    <w:p w:rsidR="00A537CF" w:rsidRPr="00900978" w:rsidRDefault="00A537CF" w:rsidP="00900978">
      <w:pPr>
        <w:shd w:val="clear" w:color="auto" w:fill="FFFFFF"/>
        <w:spacing w:after="0" w:line="240" w:lineRule="auto"/>
        <w:jc w:val="center"/>
        <w:rPr>
          <w:rFonts w:ascii="Times New Roman" w:hAnsi="Times New Roman"/>
          <w:sz w:val="24"/>
          <w:szCs w:val="24"/>
        </w:rPr>
      </w:pPr>
      <w:r w:rsidRPr="00900978">
        <w:rPr>
          <w:rFonts w:ascii="Times New Roman" w:hAnsi="Times New Roman"/>
          <w:sz w:val="24"/>
          <w:szCs w:val="24"/>
        </w:rPr>
        <w:t> </w:t>
      </w:r>
    </w:p>
    <w:p w:rsidR="00A537CF" w:rsidRPr="00900978" w:rsidRDefault="00A537CF" w:rsidP="00900978">
      <w:pPr>
        <w:shd w:val="clear" w:color="auto" w:fill="FFFFFF"/>
        <w:spacing w:after="0" w:line="240" w:lineRule="auto"/>
        <w:rPr>
          <w:rFonts w:ascii="Times New Roman" w:hAnsi="Times New Roman"/>
          <w:sz w:val="24"/>
          <w:szCs w:val="24"/>
        </w:rPr>
      </w:pPr>
      <w:r w:rsidRPr="00900978">
        <w:rPr>
          <w:rFonts w:ascii="Times New Roman" w:hAnsi="Times New Roman"/>
          <w:sz w:val="24"/>
          <w:szCs w:val="24"/>
        </w:rPr>
        <w:t> </w:t>
      </w:r>
    </w:p>
    <w:p w:rsidR="00A537CF" w:rsidRDefault="00A537CF" w:rsidP="00900978">
      <w:pPr>
        <w:shd w:val="clear" w:color="auto" w:fill="FFFFFF"/>
        <w:spacing w:after="0" w:line="240" w:lineRule="auto"/>
        <w:rPr>
          <w:rFonts w:ascii="Times New Roman" w:hAnsi="Times New Roman"/>
          <w:sz w:val="24"/>
          <w:szCs w:val="24"/>
        </w:rPr>
      </w:pPr>
      <w:r w:rsidRPr="00900978">
        <w:rPr>
          <w:rFonts w:ascii="Times New Roman" w:hAnsi="Times New Roman"/>
          <w:sz w:val="24"/>
          <w:szCs w:val="24"/>
        </w:rPr>
        <w:t> </w:t>
      </w:r>
    </w:p>
    <w:p w:rsidR="00A537CF" w:rsidRPr="00900978" w:rsidRDefault="00A537CF" w:rsidP="00900978">
      <w:pPr>
        <w:shd w:val="clear" w:color="auto" w:fill="FFFFFF"/>
        <w:spacing w:after="0" w:line="240" w:lineRule="auto"/>
        <w:rPr>
          <w:rFonts w:ascii="Times New Roman" w:hAnsi="Times New Roman"/>
          <w:sz w:val="24"/>
          <w:szCs w:val="24"/>
        </w:rPr>
      </w:pPr>
    </w:p>
    <w:p w:rsidR="00A537CF" w:rsidRPr="00900978" w:rsidRDefault="00A537CF" w:rsidP="00900978">
      <w:pPr>
        <w:shd w:val="clear" w:color="auto" w:fill="FFFFFF"/>
        <w:spacing w:after="0" w:line="240" w:lineRule="auto"/>
        <w:jc w:val="center"/>
        <w:rPr>
          <w:rFonts w:ascii="Times New Roman" w:hAnsi="Times New Roman"/>
          <w:sz w:val="24"/>
          <w:szCs w:val="24"/>
        </w:rPr>
      </w:pPr>
      <w:r w:rsidRPr="00900978">
        <w:rPr>
          <w:rFonts w:ascii="Times New Roman" w:hAnsi="Times New Roman"/>
          <w:sz w:val="24"/>
          <w:szCs w:val="24"/>
        </w:rPr>
        <w:t> </w:t>
      </w:r>
    </w:p>
    <w:p w:rsidR="00A537CF" w:rsidRPr="00900978" w:rsidRDefault="00A537CF" w:rsidP="00900978">
      <w:pPr>
        <w:shd w:val="clear" w:color="auto" w:fill="FFFFFF"/>
        <w:spacing w:after="0" w:line="240" w:lineRule="auto"/>
        <w:jc w:val="center"/>
        <w:rPr>
          <w:rFonts w:ascii="Times New Roman" w:hAnsi="Times New Roman"/>
          <w:sz w:val="24"/>
          <w:szCs w:val="24"/>
        </w:rPr>
      </w:pPr>
      <w:r w:rsidRPr="00900978">
        <w:rPr>
          <w:rFonts w:ascii="Times New Roman" w:hAnsi="Times New Roman"/>
          <w:sz w:val="24"/>
          <w:szCs w:val="24"/>
        </w:rPr>
        <w:t> </w:t>
      </w:r>
    </w:p>
    <w:p w:rsidR="00A537CF" w:rsidRPr="00900978" w:rsidRDefault="00A537CF" w:rsidP="00900978">
      <w:pPr>
        <w:shd w:val="clear" w:color="auto" w:fill="FFFFFF"/>
        <w:spacing w:after="0" w:line="240" w:lineRule="auto"/>
        <w:rPr>
          <w:rFonts w:ascii="Times New Roman" w:hAnsi="Times New Roman"/>
          <w:sz w:val="24"/>
          <w:szCs w:val="24"/>
        </w:rPr>
      </w:pPr>
    </w:p>
    <w:p w:rsidR="00A537CF" w:rsidRPr="00A30BA5" w:rsidRDefault="00A537CF" w:rsidP="00900978">
      <w:pPr>
        <w:shd w:val="clear" w:color="auto" w:fill="FFFFFF"/>
        <w:spacing w:after="0" w:line="240" w:lineRule="auto"/>
        <w:rPr>
          <w:rFonts w:ascii="Times New Roman" w:hAnsi="Times New Roman"/>
          <w:sz w:val="24"/>
          <w:szCs w:val="24"/>
          <w:lang w:val="ru-RU"/>
        </w:rPr>
      </w:pPr>
      <w:r w:rsidRPr="00900978">
        <w:rPr>
          <w:rFonts w:ascii="Times New Roman" w:hAnsi="Times New Roman"/>
          <w:sz w:val="24"/>
          <w:szCs w:val="24"/>
        </w:rPr>
        <w:t> </w:t>
      </w:r>
    </w:p>
    <w:p w:rsidR="00A537CF" w:rsidRPr="00900978" w:rsidRDefault="00A537CF" w:rsidP="00900978">
      <w:pPr>
        <w:shd w:val="clear" w:color="auto" w:fill="FFFFFF"/>
        <w:spacing w:after="0" w:line="240" w:lineRule="auto"/>
        <w:jc w:val="center"/>
        <w:rPr>
          <w:rFonts w:ascii="Times New Roman" w:hAnsi="Times New Roman"/>
          <w:sz w:val="24"/>
          <w:szCs w:val="24"/>
          <w:lang w:val="ru-RU"/>
        </w:rPr>
      </w:pPr>
      <w:r w:rsidRPr="00900978">
        <w:rPr>
          <w:rFonts w:ascii="Times New Roman" w:hAnsi="Times New Roman"/>
          <w:b/>
          <w:bCs/>
          <w:color w:val="000000"/>
          <w:sz w:val="28"/>
          <w:szCs w:val="28"/>
          <w:lang w:val="ru-RU"/>
        </w:rPr>
        <w:t>2. Проблеми, на розв’язання яких спрямована програма</w:t>
      </w:r>
    </w:p>
    <w:p w:rsidR="00A537CF" w:rsidRPr="00900978" w:rsidRDefault="00A537CF" w:rsidP="00900978">
      <w:pPr>
        <w:spacing w:after="0" w:line="240" w:lineRule="auto"/>
        <w:rPr>
          <w:rFonts w:ascii="Times New Roman" w:hAnsi="Times New Roman"/>
          <w:sz w:val="24"/>
          <w:szCs w:val="24"/>
          <w:lang w:val="ru-RU"/>
        </w:rPr>
      </w:pP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xml:space="preserve">Чинне законодавство України передбачає, що органи місцевого самоврядування можуть виступати організаторами заходів місцевого значення та учасниками заходів загальнодержавного та міжнародного значення. Програма фінансового забезпечення представницьких витрат та інших видатків, пов’язаних із діяльністю </w:t>
      </w:r>
      <w:r>
        <w:rPr>
          <w:rFonts w:ascii="Times New Roman" w:hAnsi="Times New Roman"/>
          <w:color w:val="000000"/>
          <w:sz w:val="26"/>
          <w:szCs w:val="26"/>
          <w:lang w:val="ru-RU"/>
        </w:rPr>
        <w:t>Баштечківської</w:t>
      </w:r>
      <w:r w:rsidRPr="00900978">
        <w:rPr>
          <w:rFonts w:ascii="Times New Roman" w:hAnsi="Times New Roman"/>
          <w:color w:val="000000"/>
          <w:sz w:val="26"/>
          <w:szCs w:val="26"/>
          <w:lang w:val="ru-RU"/>
        </w:rPr>
        <w:t xml:space="preserve"> міської ради ОТГ на 202</w:t>
      </w:r>
      <w:r>
        <w:rPr>
          <w:rFonts w:ascii="Times New Roman" w:hAnsi="Times New Roman"/>
          <w:color w:val="000000"/>
          <w:sz w:val="26"/>
          <w:szCs w:val="26"/>
          <w:lang w:val="ru-RU"/>
        </w:rPr>
        <w:t>1</w:t>
      </w:r>
      <w:r w:rsidRPr="00900978">
        <w:rPr>
          <w:rFonts w:ascii="Times New Roman" w:hAnsi="Times New Roman"/>
          <w:color w:val="000000"/>
          <w:sz w:val="26"/>
          <w:szCs w:val="26"/>
          <w:lang w:val="ru-RU"/>
        </w:rPr>
        <w:t>-202</w:t>
      </w:r>
      <w:r>
        <w:rPr>
          <w:rFonts w:ascii="Times New Roman" w:hAnsi="Times New Roman"/>
          <w:color w:val="000000"/>
          <w:sz w:val="26"/>
          <w:szCs w:val="26"/>
          <w:lang w:val="ru-RU"/>
        </w:rPr>
        <w:t>4</w:t>
      </w:r>
      <w:r w:rsidRPr="00900978">
        <w:rPr>
          <w:rFonts w:ascii="Times New Roman" w:hAnsi="Times New Roman"/>
          <w:color w:val="000000"/>
          <w:sz w:val="26"/>
          <w:szCs w:val="26"/>
          <w:lang w:val="ru-RU"/>
        </w:rPr>
        <w:t xml:space="preserve"> роки (далі - Програма) розроб</w:t>
      </w:r>
      <w:r>
        <w:rPr>
          <w:rFonts w:ascii="Times New Roman" w:hAnsi="Times New Roman"/>
          <w:color w:val="000000"/>
          <w:sz w:val="26"/>
          <w:szCs w:val="26"/>
          <w:lang w:val="ru-RU"/>
        </w:rPr>
        <w:t>лена відповідно до п. 22 ч. 1 ст. 26</w:t>
      </w:r>
      <w:r w:rsidRPr="00900978">
        <w:rPr>
          <w:rFonts w:ascii="Times New Roman" w:hAnsi="Times New Roman"/>
          <w:color w:val="000000"/>
          <w:sz w:val="26"/>
          <w:szCs w:val="26"/>
          <w:lang w:val="ru-RU"/>
        </w:rPr>
        <w:t xml:space="preserve">  Закону України "Про місцеве самоврядування в Україні", Указів Президента України щодо відзначення загальнодержавних та професійних свят та ін.</w:t>
      </w:r>
    </w:p>
    <w:p w:rsidR="00A537CF" w:rsidRPr="00900978" w:rsidRDefault="00A537CF" w:rsidP="00900978">
      <w:pPr>
        <w:shd w:val="clear" w:color="auto" w:fill="FFFFFF"/>
        <w:spacing w:after="0" w:line="240" w:lineRule="auto"/>
        <w:rPr>
          <w:rFonts w:ascii="Times New Roman" w:hAnsi="Times New Roman"/>
          <w:sz w:val="24"/>
          <w:szCs w:val="24"/>
          <w:lang w:val="ru-RU"/>
        </w:rPr>
      </w:pPr>
      <w:r w:rsidRPr="00900978">
        <w:rPr>
          <w:rFonts w:ascii="Times New Roman" w:hAnsi="Times New Roman"/>
          <w:sz w:val="24"/>
          <w:szCs w:val="24"/>
        </w:rPr>
        <w:t> </w:t>
      </w:r>
    </w:p>
    <w:p w:rsidR="00A537CF" w:rsidRPr="00900978" w:rsidRDefault="00A537CF" w:rsidP="00900978">
      <w:pPr>
        <w:shd w:val="clear" w:color="auto" w:fill="FFFFFF"/>
        <w:spacing w:after="0" w:line="240" w:lineRule="auto"/>
        <w:jc w:val="center"/>
        <w:rPr>
          <w:rFonts w:ascii="Times New Roman" w:hAnsi="Times New Roman"/>
          <w:sz w:val="24"/>
          <w:szCs w:val="24"/>
          <w:lang w:val="ru-RU"/>
        </w:rPr>
      </w:pPr>
      <w:r w:rsidRPr="00900978">
        <w:rPr>
          <w:rFonts w:ascii="Times New Roman" w:hAnsi="Times New Roman"/>
          <w:b/>
          <w:bCs/>
          <w:color w:val="000000"/>
          <w:sz w:val="28"/>
          <w:szCs w:val="28"/>
          <w:lang w:val="ru-RU"/>
        </w:rPr>
        <w:t>3. Мета програми</w:t>
      </w:r>
    </w:p>
    <w:p w:rsidR="00A537CF" w:rsidRPr="00900978" w:rsidRDefault="00A537CF" w:rsidP="00900978">
      <w:pPr>
        <w:shd w:val="clear" w:color="auto" w:fill="FFFFFF"/>
        <w:spacing w:after="0" w:line="240" w:lineRule="auto"/>
        <w:jc w:val="center"/>
        <w:rPr>
          <w:rFonts w:ascii="Times New Roman" w:hAnsi="Times New Roman"/>
          <w:sz w:val="24"/>
          <w:szCs w:val="24"/>
          <w:lang w:val="ru-RU"/>
        </w:rPr>
      </w:pPr>
      <w:r w:rsidRPr="00900978">
        <w:rPr>
          <w:rFonts w:ascii="Times New Roman" w:hAnsi="Times New Roman"/>
          <w:sz w:val="24"/>
          <w:szCs w:val="24"/>
        </w:rPr>
        <w:t> </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Програма спрямована на забезпечення виховання місцевого патріотизму, пропагування історичної, культурної спадщини та соціально-економічного потенціалу громади, проведення на території</w:t>
      </w:r>
      <w:r w:rsidRPr="00900978">
        <w:rPr>
          <w:rFonts w:ascii="Times New Roman" w:hAnsi="Times New Roman"/>
          <w:color w:val="000000"/>
          <w:sz w:val="26"/>
          <w:szCs w:val="26"/>
        </w:rPr>
        <w:t> </w:t>
      </w:r>
      <w:r w:rsidRPr="00900978">
        <w:rPr>
          <w:rFonts w:ascii="Times New Roman" w:hAnsi="Times New Roman"/>
          <w:color w:val="000000"/>
          <w:sz w:val="26"/>
          <w:szCs w:val="26"/>
          <w:lang w:val="ru-RU"/>
        </w:rPr>
        <w:t xml:space="preserve"> </w:t>
      </w:r>
      <w:r>
        <w:rPr>
          <w:rFonts w:ascii="Times New Roman" w:hAnsi="Times New Roman"/>
          <w:color w:val="000000"/>
          <w:sz w:val="26"/>
          <w:szCs w:val="26"/>
          <w:lang w:val="ru-RU"/>
        </w:rPr>
        <w:t>Баштечківської сільської</w:t>
      </w:r>
      <w:r w:rsidRPr="00900978">
        <w:rPr>
          <w:rFonts w:ascii="Times New Roman" w:hAnsi="Times New Roman"/>
          <w:color w:val="000000"/>
          <w:sz w:val="26"/>
          <w:szCs w:val="26"/>
        </w:rPr>
        <w:t> </w:t>
      </w:r>
      <w:r w:rsidRPr="00900978">
        <w:rPr>
          <w:rFonts w:ascii="Times New Roman" w:hAnsi="Times New Roman"/>
          <w:color w:val="000000"/>
          <w:sz w:val="26"/>
          <w:szCs w:val="26"/>
          <w:lang w:val="ru-RU"/>
        </w:rPr>
        <w:t xml:space="preserve"> об’єднаної територіальної громади</w:t>
      </w:r>
      <w:r w:rsidRPr="00900978">
        <w:rPr>
          <w:rFonts w:ascii="Times New Roman" w:hAnsi="Times New Roman"/>
          <w:color w:val="000000"/>
          <w:sz w:val="26"/>
          <w:szCs w:val="26"/>
        </w:rPr>
        <w:t> </w:t>
      </w:r>
      <w:r w:rsidRPr="00900978">
        <w:rPr>
          <w:rFonts w:ascii="Times New Roman" w:hAnsi="Times New Roman"/>
          <w:color w:val="000000"/>
          <w:sz w:val="26"/>
          <w:szCs w:val="26"/>
          <w:lang w:val="ru-RU"/>
        </w:rPr>
        <w:t xml:space="preserve"> загальнодержавних, районних та міс</w:t>
      </w:r>
      <w:r>
        <w:rPr>
          <w:rFonts w:ascii="Times New Roman" w:hAnsi="Times New Roman"/>
          <w:color w:val="000000"/>
          <w:sz w:val="26"/>
          <w:szCs w:val="26"/>
          <w:lang w:val="ru-RU"/>
        </w:rPr>
        <w:t>цев</w:t>
      </w:r>
      <w:r w:rsidRPr="00900978">
        <w:rPr>
          <w:rFonts w:ascii="Times New Roman" w:hAnsi="Times New Roman"/>
          <w:color w:val="000000"/>
          <w:sz w:val="26"/>
          <w:szCs w:val="26"/>
          <w:lang w:val="ru-RU"/>
        </w:rPr>
        <w:t xml:space="preserve">их свят, створення відповідного іміджу при налагодженні ділових та культурних зв'язків, популяризації геральдичної символіки </w:t>
      </w:r>
      <w:r>
        <w:rPr>
          <w:rFonts w:ascii="Times New Roman" w:hAnsi="Times New Roman"/>
          <w:color w:val="000000"/>
          <w:sz w:val="26"/>
          <w:szCs w:val="26"/>
          <w:lang w:val="ru-RU"/>
        </w:rPr>
        <w:t>г</w:t>
      </w:r>
      <w:r w:rsidRPr="00900978">
        <w:rPr>
          <w:rFonts w:ascii="Times New Roman" w:hAnsi="Times New Roman"/>
          <w:color w:val="000000"/>
          <w:sz w:val="26"/>
          <w:szCs w:val="26"/>
          <w:lang w:val="ru-RU"/>
        </w:rPr>
        <w:t>ромади, зміцнення авторитету органів державної влади та органів місцевого самоврядування, підтримки</w:t>
      </w:r>
      <w:r w:rsidRPr="00900978">
        <w:rPr>
          <w:rFonts w:ascii="Times New Roman" w:hAnsi="Times New Roman"/>
          <w:color w:val="000000"/>
          <w:sz w:val="26"/>
          <w:szCs w:val="26"/>
        </w:rPr>
        <w:t> </w:t>
      </w:r>
      <w:r w:rsidRPr="00900978">
        <w:rPr>
          <w:rFonts w:ascii="Times New Roman" w:hAnsi="Times New Roman"/>
          <w:color w:val="000000"/>
          <w:sz w:val="26"/>
          <w:szCs w:val="26"/>
          <w:lang w:val="ru-RU"/>
        </w:rPr>
        <w:t xml:space="preserve"> об’єднаної територіальної громади .</w:t>
      </w:r>
    </w:p>
    <w:p w:rsidR="00A537CF" w:rsidRPr="00900978" w:rsidRDefault="00A537CF" w:rsidP="00900978">
      <w:pPr>
        <w:shd w:val="clear" w:color="auto" w:fill="FFFFFF"/>
        <w:spacing w:after="0" w:line="240" w:lineRule="auto"/>
        <w:rPr>
          <w:rFonts w:ascii="Times New Roman" w:hAnsi="Times New Roman"/>
          <w:sz w:val="24"/>
          <w:szCs w:val="24"/>
          <w:lang w:val="ru-RU"/>
        </w:rPr>
      </w:pPr>
      <w:r w:rsidRPr="00900978">
        <w:rPr>
          <w:rFonts w:ascii="Times New Roman" w:hAnsi="Times New Roman"/>
          <w:sz w:val="24"/>
          <w:szCs w:val="24"/>
        </w:rPr>
        <w:t> </w:t>
      </w:r>
    </w:p>
    <w:p w:rsidR="00A537CF" w:rsidRPr="00900978" w:rsidRDefault="00A537CF" w:rsidP="00900978">
      <w:pPr>
        <w:spacing w:after="0" w:line="240" w:lineRule="auto"/>
        <w:ind w:firstLine="709"/>
        <w:jc w:val="center"/>
        <w:rPr>
          <w:rFonts w:ascii="Times New Roman" w:hAnsi="Times New Roman"/>
          <w:sz w:val="24"/>
          <w:szCs w:val="24"/>
          <w:lang w:val="ru-RU"/>
        </w:rPr>
      </w:pPr>
      <w:r w:rsidRPr="00900978">
        <w:rPr>
          <w:rFonts w:ascii="Times New Roman" w:hAnsi="Times New Roman"/>
          <w:b/>
          <w:bCs/>
          <w:color w:val="000000"/>
          <w:sz w:val="28"/>
          <w:szCs w:val="28"/>
          <w:lang w:val="ru-RU"/>
        </w:rPr>
        <w:t>4. Обґрунтування шляхів і засобів розв’язання проблеми, обсягів та джерел фінансування, строки та етапи виконання Програми</w:t>
      </w:r>
    </w:p>
    <w:p w:rsidR="00A537CF" w:rsidRPr="00900978" w:rsidRDefault="00A537CF" w:rsidP="00900978">
      <w:pPr>
        <w:spacing w:after="0" w:line="240" w:lineRule="auto"/>
        <w:rPr>
          <w:rFonts w:ascii="Times New Roman" w:hAnsi="Times New Roman"/>
          <w:sz w:val="24"/>
          <w:szCs w:val="24"/>
          <w:lang w:val="ru-RU"/>
        </w:rPr>
      </w:pP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Виконання Програми дасть змогу:</w:t>
      </w:r>
    </w:p>
    <w:p w:rsidR="00A537CF" w:rsidRPr="00900978" w:rsidRDefault="00A537CF" w:rsidP="00900978">
      <w:pPr>
        <w:spacing w:after="0" w:line="240" w:lineRule="auto"/>
        <w:rPr>
          <w:rFonts w:ascii="Times New Roman" w:hAnsi="Times New Roman"/>
          <w:sz w:val="24"/>
          <w:szCs w:val="24"/>
          <w:lang w:val="ru-RU"/>
        </w:rPr>
      </w:pP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xml:space="preserve">- забезпечити необхідні умови для участі представництва керівництва та депутатів </w:t>
      </w:r>
      <w:r>
        <w:rPr>
          <w:rFonts w:ascii="Times New Roman" w:hAnsi="Times New Roman"/>
          <w:color w:val="000000"/>
          <w:sz w:val="26"/>
          <w:szCs w:val="26"/>
          <w:lang w:val="ru-RU"/>
        </w:rPr>
        <w:t>сільської</w:t>
      </w:r>
      <w:r w:rsidRPr="00900978">
        <w:rPr>
          <w:rFonts w:ascii="Times New Roman" w:hAnsi="Times New Roman"/>
          <w:color w:val="000000"/>
          <w:sz w:val="26"/>
          <w:szCs w:val="26"/>
          <w:lang w:val="ru-RU"/>
        </w:rPr>
        <w:t xml:space="preserve"> ради ОТГ в заходах загальнодержавного, місцевого та міжнародного значення, суспільно-політичних подіях;</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вшанування пам’яті видатних осіб, відзначення пам’ятних дат, ювілеїв та професійних свят;</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забезпечити проведення тематичних семінарів щодо покращення взаємодії органів місцевого самоврядування, державного управління і громади ОТГ у вирішенні питань соціально-економічного розвитку території та покращення законодавчої бази;</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xml:space="preserve">- забезпечити участь </w:t>
      </w:r>
      <w:r>
        <w:rPr>
          <w:rFonts w:ascii="Times New Roman" w:hAnsi="Times New Roman"/>
          <w:color w:val="000000"/>
          <w:sz w:val="26"/>
          <w:szCs w:val="26"/>
          <w:lang w:val="ru-RU"/>
        </w:rPr>
        <w:t>Баштечківської сільської</w:t>
      </w:r>
      <w:r w:rsidRPr="00900978">
        <w:rPr>
          <w:rFonts w:ascii="Times New Roman" w:hAnsi="Times New Roman"/>
          <w:color w:val="000000"/>
          <w:sz w:val="26"/>
          <w:szCs w:val="26"/>
          <w:lang w:val="ru-RU"/>
        </w:rPr>
        <w:t xml:space="preserve"> ради в Асоціаціях місцевих та регіональних рад;</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забезпечити відзначення та нагородження громадян чи колективів за досягнуті результати;</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здійснення міжнародних зв’язків, встановлення взаємовигідного транскордонного та міжнародного співробітництва, вирішення питань, віднесених до компетенції органів місцевого самоврядування.</w:t>
      </w:r>
    </w:p>
    <w:p w:rsidR="00A537CF" w:rsidRPr="00900978" w:rsidRDefault="00A537CF" w:rsidP="00900978">
      <w:pPr>
        <w:spacing w:after="0" w:line="240" w:lineRule="auto"/>
        <w:rPr>
          <w:rFonts w:ascii="Times New Roman" w:hAnsi="Times New Roman"/>
          <w:sz w:val="24"/>
          <w:szCs w:val="24"/>
          <w:lang w:val="ru-RU"/>
        </w:rPr>
      </w:pP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Фінансування Програми здійснюється за рахунок коштів місцевого бюджету.</w:t>
      </w:r>
      <w:r w:rsidRPr="00900978">
        <w:rPr>
          <w:rFonts w:ascii="Times New Roman" w:hAnsi="Times New Roman"/>
          <w:color w:val="000000"/>
          <w:sz w:val="26"/>
          <w:szCs w:val="26"/>
        </w:rPr>
        <w:t> </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Обсяг коштів на 202</w:t>
      </w:r>
      <w:r>
        <w:rPr>
          <w:rFonts w:ascii="Times New Roman" w:hAnsi="Times New Roman"/>
          <w:color w:val="000000"/>
          <w:sz w:val="26"/>
          <w:szCs w:val="26"/>
          <w:lang w:val="ru-RU"/>
        </w:rPr>
        <w:t>1-2024</w:t>
      </w:r>
      <w:r w:rsidRPr="00900978">
        <w:rPr>
          <w:rFonts w:ascii="Times New Roman" w:hAnsi="Times New Roman"/>
          <w:color w:val="000000"/>
          <w:sz w:val="26"/>
          <w:szCs w:val="26"/>
          <w:lang w:val="ru-RU"/>
        </w:rPr>
        <w:t xml:space="preserve"> р</w:t>
      </w:r>
      <w:r>
        <w:rPr>
          <w:rFonts w:ascii="Times New Roman" w:hAnsi="Times New Roman"/>
          <w:color w:val="000000"/>
          <w:sz w:val="26"/>
          <w:szCs w:val="26"/>
          <w:lang w:val="ru-RU"/>
        </w:rPr>
        <w:t>р</w:t>
      </w:r>
      <w:r w:rsidRPr="00900978">
        <w:rPr>
          <w:rFonts w:ascii="Times New Roman" w:hAnsi="Times New Roman"/>
          <w:color w:val="000000"/>
          <w:sz w:val="26"/>
          <w:szCs w:val="26"/>
          <w:lang w:val="ru-RU"/>
        </w:rPr>
        <w:t xml:space="preserve"> становить </w:t>
      </w:r>
      <w:r>
        <w:rPr>
          <w:rFonts w:ascii="Times New Roman" w:hAnsi="Times New Roman"/>
          <w:color w:val="000000"/>
          <w:sz w:val="26"/>
          <w:szCs w:val="26"/>
          <w:lang w:val="ru-RU"/>
        </w:rPr>
        <w:t>___</w:t>
      </w:r>
      <w:r w:rsidRPr="00900978">
        <w:rPr>
          <w:rFonts w:ascii="Times New Roman" w:hAnsi="Times New Roman"/>
          <w:color w:val="000000"/>
          <w:sz w:val="26"/>
          <w:szCs w:val="26"/>
          <w:lang w:val="ru-RU"/>
        </w:rPr>
        <w:t xml:space="preserve"> і може змінюватись при внесенні змін до місцевого бюджету.</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Строк реалізації програми до 31 грудня 202</w:t>
      </w:r>
      <w:r>
        <w:rPr>
          <w:rFonts w:ascii="Times New Roman" w:hAnsi="Times New Roman"/>
          <w:color w:val="000000"/>
          <w:sz w:val="26"/>
          <w:szCs w:val="26"/>
          <w:lang w:val="ru-RU"/>
        </w:rPr>
        <w:t>4</w:t>
      </w:r>
      <w:r w:rsidRPr="00900978">
        <w:rPr>
          <w:rFonts w:ascii="Times New Roman" w:hAnsi="Times New Roman"/>
          <w:color w:val="000000"/>
          <w:sz w:val="26"/>
          <w:szCs w:val="26"/>
          <w:lang w:val="ru-RU"/>
        </w:rPr>
        <w:t xml:space="preserve"> року.</w:t>
      </w:r>
    </w:p>
    <w:p w:rsidR="00A537CF" w:rsidRPr="00900978" w:rsidRDefault="00A537CF" w:rsidP="00A30BA5">
      <w:pPr>
        <w:spacing w:after="240" w:line="240" w:lineRule="auto"/>
        <w:jc w:val="center"/>
        <w:rPr>
          <w:rFonts w:ascii="Times New Roman" w:hAnsi="Times New Roman"/>
          <w:sz w:val="24"/>
          <w:szCs w:val="24"/>
          <w:lang w:val="ru-RU"/>
        </w:rPr>
      </w:pPr>
      <w:r w:rsidRPr="00900978">
        <w:rPr>
          <w:rFonts w:ascii="Times New Roman" w:hAnsi="Times New Roman"/>
          <w:b/>
          <w:bCs/>
          <w:color w:val="000000"/>
          <w:sz w:val="28"/>
          <w:szCs w:val="28"/>
          <w:lang w:val="ru-RU"/>
        </w:rPr>
        <w:t>5.Напрями діяльності та заходи Програми</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b/>
          <w:bCs/>
          <w:color w:val="000000"/>
          <w:sz w:val="26"/>
          <w:szCs w:val="26"/>
          <w:lang w:val="ru-RU"/>
        </w:rPr>
        <w:t>1.</w:t>
      </w:r>
      <w:r w:rsidRPr="00900978">
        <w:rPr>
          <w:rFonts w:ascii="Times New Roman" w:hAnsi="Times New Roman"/>
          <w:color w:val="000000"/>
          <w:sz w:val="26"/>
          <w:szCs w:val="26"/>
          <w:lang w:val="ru-RU"/>
        </w:rPr>
        <w:t xml:space="preserve"> Організація проведення на території </w:t>
      </w:r>
      <w:r>
        <w:rPr>
          <w:rFonts w:ascii="Times New Roman" w:hAnsi="Times New Roman"/>
          <w:color w:val="000000"/>
          <w:sz w:val="26"/>
          <w:szCs w:val="26"/>
          <w:lang w:val="ru-RU"/>
        </w:rPr>
        <w:t>Баштечківської сільської</w:t>
      </w:r>
      <w:r w:rsidRPr="00900978">
        <w:rPr>
          <w:rFonts w:ascii="Times New Roman" w:hAnsi="Times New Roman"/>
          <w:color w:val="000000"/>
          <w:sz w:val="26"/>
          <w:szCs w:val="26"/>
          <w:lang w:val="ru-RU"/>
        </w:rPr>
        <w:t xml:space="preserve"> ради заходів загальнодержавного, обласного, районного, міського та міжнародного значення (в тому числі представницькі витрати), пов’язаних із відзначенням :</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державних свят;</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пам’ятних дат (у тому числі святкування дат, пов’язаних з утворенням міста та громади, тощо);</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ювілеїв;</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річниць;</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професійних свят.</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Здійснення робочих поїздок, візитів, а також прийом :</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народних депутатів України;</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керівництва обласної ради та обласної державної адміністрації;</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іноземних делегацій.</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тощо.</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b/>
          <w:bCs/>
          <w:color w:val="000000"/>
          <w:sz w:val="26"/>
          <w:szCs w:val="26"/>
          <w:lang w:val="ru-RU"/>
        </w:rPr>
        <w:t>2.</w:t>
      </w:r>
      <w:r w:rsidRPr="00900978">
        <w:rPr>
          <w:rFonts w:ascii="Times New Roman" w:hAnsi="Times New Roman"/>
          <w:color w:val="000000"/>
          <w:sz w:val="26"/>
          <w:szCs w:val="26"/>
          <w:lang w:val="ru-RU"/>
        </w:rPr>
        <w:t xml:space="preserve"> Пропагування історичних досягнень та соціально - економічного розвитку громади, а саме :</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культурних традицій;</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історичної спадщини;</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краєзнавства;</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наукового та соціального – економічного потенціалу;</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роботи органів місцевого самоврядування та діяльності територіальної громади.</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b/>
          <w:bCs/>
          <w:color w:val="000000"/>
          <w:sz w:val="26"/>
          <w:szCs w:val="26"/>
          <w:lang w:val="ru-RU"/>
        </w:rPr>
        <w:t>3.</w:t>
      </w:r>
      <w:r w:rsidRPr="00900978">
        <w:rPr>
          <w:rFonts w:ascii="Times New Roman" w:hAnsi="Times New Roman"/>
          <w:color w:val="000000"/>
          <w:sz w:val="26"/>
          <w:szCs w:val="26"/>
          <w:lang w:val="ru-RU"/>
        </w:rPr>
        <w:t xml:space="preserve"> Сприяння:</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b/>
          <w:bCs/>
          <w:color w:val="000000"/>
          <w:sz w:val="26"/>
          <w:szCs w:val="26"/>
          <w:lang w:val="ru-RU"/>
        </w:rPr>
        <w:t>3.1.</w:t>
      </w:r>
      <w:r w:rsidRPr="00900978">
        <w:rPr>
          <w:rFonts w:ascii="Times New Roman" w:hAnsi="Times New Roman"/>
          <w:color w:val="000000"/>
          <w:sz w:val="26"/>
          <w:szCs w:val="26"/>
          <w:lang w:val="ru-RU"/>
        </w:rPr>
        <w:t xml:space="preserve"> у поширенні :</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позитивного досвіду, інформації про роботу міської ради ОТГ та виконавчого комітету, органів самоорганізації населення, підтримки діяльності комунальних підприємств та установ громади;</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друкованої та іншої продукції з символікою громади .</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b/>
          <w:bCs/>
          <w:color w:val="000000"/>
          <w:sz w:val="26"/>
          <w:szCs w:val="26"/>
          <w:lang w:val="ru-RU"/>
        </w:rPr>
        <w:t>3.2.</w:t>
      </w:r>
      <w:r w:rsidRPr="00900978">
        <w:rPr>
          <w:rFonts w:ascii="Times New Roman" w:hAnsi="Times New Roman"/>
          <w:color w:val="000000"/>
          <w:sz w:val="26"/>
          <w:szCs w:val="26"/>
          <w:lang w:val="ru-RU"/>
        </w:rPr>
        <w:t xml:space="preserve"> в організації та проведенні :</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конкурсів на здобуття звання у сфері економічного, соціального та культурного розвитку кращого населеного пункту (будинку) територіальної громади, кращого підприємства, установи, організації та колективу;</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заходи щодо поширення процесу комп’ютеризації;</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виставок – продажу за участю товаровиробників</w:t>
      </w:r>
      <w:r w:rsidRPr="00900978">
        <w:rPr>
          <w:rFonts w:ascii="Times New Roman" w:hAnsi="Times New Roman"/>
          <w:color w:val="000000"/>
          <w:sz w:val="26"/>
          <w:szCs w:val="26"/>
        </w:rPr>
        <w:t> </w:t>
      </w:r>
      <w:r w:rsidRPr="00900978">
        <w:rPr>
          <w:rFonts w:ascii="Times New Roman" w:hAnsi="Times New Roman"/>
          <w:color w:val="000000"/>
          <w:sz w:val="26"/>
          <w:szCs w:val="26"/>
          <w:lang w:val="ru-RU"/>
        </w:rPr>
        <w:t xml:space="preserve"> </w:t>
      </w:r>
      <w:r>
        <w:rPr>
          <w:rFonts w:ascii="Times New Roman" w:hAnsi="Times New Roman"/>
          <w:color w:val="000000"/>
          <w:sz w:val="26"/>
          <w:szCs w:val="26"/>
          <w:lang w:val="ru-RU"/>
        </w:rPr>
        <w:t>Баштечківської сільської</w:t>
      </w:r>
      <w:r w:rsidRPr="00900978">
        <w:rPr>
          <w:rFonts w:ascii="Times New Roman" w:hAnsi="Times New Roman"/>
          <w:color w:val="000000"/>
          <w:sz w:val="26"/>
          <w:szCs w:val="26"/>
          <w:lang w:val="ru-RU"/>
        </w:rPr>
        <w:t xml:space="preserve"> громади;</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навчання, підвищення рівня освітньої кваліфікації посадових осіб місцевого самоврядування та підготовки молоді для служби в органах місцевого самоврядування.</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b/>
          <w:bCs/>
          <w:color w:val="000000"/>
          <w:sz w:val="26"/>
          <w:szCs w:val="26"/>
          <w:lang w:val="ru-RU"/>
        </w:rPr>
        <w:t>3.4.</w:t>
      </w:r>
      <w:r w:rsidRPr="00900978">
        <w:rPr>
          <w:rFonts w:ascii="Times New Roman" w:hAnsi="Times New Roman"/>
          <w:color w:val="000000"/>
          <w:sz w:val="26"/>
          <w:szCs w:val="26"/>
          <w:lang w:val="ru-RU"/>
        </w:rPr>
        <w:t xml:space="preserve"> підтримці дитячого, шкільного та молодіжного самоврядування, обдарованої молоді.</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b/>
          <w:bCs/>
          <w:color w:val="000000"/>
          <w:sz w:val="26"/>
          <w:szCs w:val="26"/>
          <w:lang w:val="ru-RU"/>
        </w:rPr>
        <w:t>4.</w:t>
      </w:r>
      <w:r w:rsidRPr="00900978">
        <w:rPr>
          <w:rFonts w:ascii="Times New Roman" w:hAnsi="Times New Roman"/>
          <w:color w:val="000000"/>
          <w:sz w:val="26"/>
          <w:szCs w:val="26"/>
          <w:lang w:val="ru-RU"/>
        </w:rPr>
        <w:t xml:space="preserve"> Запровадження :</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xml:space="preserve">- премій, Почесних грамот та Грамот, Подяки </w:t>
      </w:r>
      <w:r>
        <w:rPr>
          <w:rFonts w:ascii="Times New Roman" w:hAnsi="Times New Roman"/>
          <w:color w:val="000000"/>
          <w:sz w:val="26"/>
          <w:szCs w:val="26"/>
          <w:lang w:val="ru-RU"/>
        </w:rPr>
        <w:t>сільського</w:t>
      </w:r>
      <w:r w:rsidRPr="00900978">
        <w:rPr>
          <w:rFonts w:ascii="Times New Roman" w:hAnsi="Times New Roman"/>
          <w:color w:val="000000"/>
          <w:sz w:val="26"/>
          <w:szCs w:val="26"/>
          <w:lang w:val="ru-RU"/>
        </w:rPr>
        <w:t xml:space="preserve"> голови, нагрудного знака депутата </w:t>
      </w:r>
      <w:r>
        <w:rPr>
          <w:rFonts w:ascii="Times New Roman" w:hAnsi="Times New Roman"/>
          <w:color w:val="000000"/>
          <w:sz w:val="26"/>
          <w:szCs w:val="26"/>
          <w:lang w:val="ru-RU"/>
        </w:rPr>
        <w:t>сільської</w:t>
      </w:r>
      <w:r w:rsidRPr="00900978">
        <w:rPr>
          <w:rFonts w:ascii="Times New Roman" w:hAnsi="Times New Roman"/>
          <w:color w:val="000000"/>
          <w:sz w:val="26"/>
          <w:szCs w:val="26"/>
          <w:lang w:val="ru-RU"/>
        </w:rPr>
        <w:t xml:space="preserve"> ради ОТГ та інших.</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b/>
          <w:bCs/>
          <w:color w:val="000000"/>
          <w:sz w:val="26"/>
          <w:szCs w:val="26"/>
          <w:lang w:val="ru-RU"/>
        </w:rPr>
        <w:t>5.</w:t>
      </w:r>
      <w:r w:rsidRPr="00900978">
        <w:rPr>
          <w:rFonts w:ascii="Times New Roman" w:hAnsi="Times New Roman"/>
          <w:color w:val="000000"/>
          <w:sz w:val="26"/>
          <w:szCs w:val="26"/>
          <w:lang w:val="ru-RU"/>
        </w:rPr>
        <w:t xml:space="preserve"> Витрати, пов'язані з перепідготовкою та підвищенням кваліфікації депутатів </w:t>
      </w:r>
      <w:r>
        <w:rPr>
          <w:rFonts w:ascii="Times New Roman" w:hAnsi="Times New Roman"/>
          <w:color w:val="000000"/>
          <w:sz w:val="26"/>
          <w:szCs w:val="26"/>
          <w:lang w:val="ru-RU"/>
        </w:rPr>
        <w:t>сільської</w:t>
      </w:r>
      <w:r w:rsidRPr="00900978">
        <w:rPr>
          <w:rFonts w:ascii="Times New Roman" w:hAnsi="Times New Roman"/>
          <w:color w:val="000000"/>
          <w:sz w:val="26"/>
          <w:szCs w:val="26"/>
          <w:lang w:val="ru-RU"/>
        </w:rPr>
        <w:t xml:space="preserve"> ради, голів постійних комісій та їх заступників</w:t>
      </w:r>
      <w:r>
        <w:rPr>
          <w:rFonts w:ascii="Times New Roman" w:hAnsi="Times New Roman"/>
          <w:color w:val="000000"/>
          <w:sz w:val="26"/>
          <w:szCs w:val="26"/>
          <w:lang w:val="ru-RU"/>
        </w:rPr>
        <w:t>,</w:t>
      </w:r>
      <w:r w:rsidRPr="00900978">
        <w:rPr>
          <w:rFonts w:ascii="Times New Roman" w:hAnsi="Times New Roman"/>
          <w:color w:val="000000"/>
          <w:sz w:val="26"/>
          <w:szCs w:val="26"/>
          <w:lang w:val="ru-RU"/>
        </w:rPr>
        <w:t xml:space="preserve"> в т.ч. видатки на відрядження та проживання.</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b/>
          <w:bCs/>
          <w:color w:val="000000"/>
          <w:sz w:val="26"/>
          <w:szCs w:val="26"/>
          <w:lang w:val="ru-RU"/>
        </w:rPr>
        <w:t>6.</w:t>
      </w:r>
      <w:r w:rsidRPr="00900978">
        <w:rPr>
          <w:rFonts w:ascii="Times New Roman" w:hAnsi="Times New Roman"/>
          <w:color w:val="000000"/>
          <w:sz w:val="26"/>
          <w:szCs w:val="26"/>
          <w:lang w:val="ru-RU"/>
        </w:rPr>
        <w:t xml:space="preserve"> Проведення тематичних семінарів щодо покращення взаємодії органів місцевого самоврядування, державного управління і громад у вирішенні питань соціально-економічного розвитку територій, навчання депутатського корпусу.</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b/>
          <w:bCs/>
          <w:color w:val="000000"/>
          <w:sz w:val="26"/>
          <w:szCs w:val="26"/>
          <w:lang w:val="ru-RU"/>
        </w:rPr>
        <w:t>7.</w:t>
      </w:r>
      <w:r w:rsidRPr="00900978">
        <w:rPr>
          <w:rFonts w:ascii="Times New Roman" w:hAnsi="Times New Roman"/>
          <w:color w:val="000000"/>
          <w:sz w:val="26"/>
          <w:szCs w:val="26"/>
          <w:lang w:val="ru-RU"/>
        </w:rPr>
        <w:t xml:space="preserve"> Забезпечення участі </w:t>
      </w:r>
      <w:r>
        <w:rPr>
          <w:rFonts w:ascii="Times New Roman" w:hAnsi="Times New Roman"/>
          <w:color w:val="000000"/>
          <w:sz w:val="26"/>
          <w:szCs w:val="26"/>
          <w:lang w:val="ru-RU"/>
        </w:rPr>
        <w:t>Баштечківської сільської</w:t>
      </w:r>
      <w:r w:rsidRPr="00900978">
        <w:rPr>
          <w:rFonts w:ascii="Times New Roman" w:hAnsi="Times New Roman"/>
          <w:color w:val="000000"/>
          <w:sz w:val="26"/>
          <w:szCs w:val="26"/>
          <w:lang w:val="ru-RU"/>
        </w:rPr>
        <w:t xml:space="preserve"> ради ОТГ в Асоціаціях місцевих та регіональних рад.</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b/>
          <w:bCs/>
          <w:color w:val="000000"/>
          <w:sz w:val="26"/>
          <w:szCs w:val="26"/>
          <w:lang w:val="ru-RU"/>
        </w:rPr>
        <w:t>8.</w:t>
      </w:r>
      <w:r w:rsidRPr="00900978">
        <w:rPr>
          <w:rFonts w:ascii="Times New Roman" w:hAnsi="Times New Roman"/>
          <w:color w:val="000000"/>
          <w:sz w:val="26"/>
          <w:szCs w:val="26"/>
          <w:lang w:val="ru-RU"/>
        </w:rPr>
        <w:t xml:space="preserve"> Забезпечення відзначення депутатів органів місцевого самоврядування у зв’язку з ювілейними та пам’ятними датами (придбання квітів, цінних подарунків та інше).</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b/>
          <w:bCs/>
          <w:color w:val="000000"/>
          <w:sz w:val="26"/>
          <w:szCs w:val="26"/>
          <w:lang w:val="ru-RU"/>
        </w:rPr>
        <w:t>9.</w:t>
      </w:r>
      <w:r w:rsidRPr="00900978">
        <w:rPr>
          <w:rFonts w:ascii="Times New Roman" w:hAnsi="Times New Roman"/>
          <w:color w:val="000000"/>
          <w:sz w:val="26"/>
          <w:szCs w:val="26"/>
          <w:lang w:val="ru-RU"/>
        </w:rPr>
        <w:t xml:space="preserve"> Видатки на привітання видатних осіб, керівників установ та організацій з нагоди пам’ятних дат, ювілеїв, професійних свят (придбання квітів, цінних подарунків та інше).</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b/>
          <w:bCs/>
          <w:color w:val="000000"/>
          <w:sz w:val="26"/>
          <w:szCs w:val="26"/>
          <w:lang w:val="ru-RU"/>
        </w:rPr>
        <w:t>10.</w:t>
      </w:r>
      <w:r w:rsidRPr="00900978">
        <w:rPr>
          <w:rFonts w:ascii="Times New Roman" w:hAnsi="Times New Roman"/>
          <w:color w:val="000000"/>
          <w:sz w:val="26"/>
          <w:szCs w:val="26"/>
          <w:lang w:val="ru-RU"/>
        </w:rPr>
        <w:t xml:space="preserve"> Вшанування пам’яті видатних осіб, депутатів органів місцевого самоврядування</w:t>
      </w:r>
      <w:r>
        <w:rPr>
          <w:rFonts w:ascii="Times New Roman" w:hAnsi="Times New Roman"/>
          <w:color w:val="000000"/>
          <w:sz w:val="26"/>
          <w:szCs w:val="26"/>
          <w:lang w:val="ru-RU"/>
        </w:rPr>
        <w:t>,</w:t>
      </w:r>
      <w:r w:rsidRPr="00900978">
        <w:rPr>
          <w:rFonts w:ascii="Times New Roman" w:hAnsi="Times New Roman"/>
          <w:color w:val="000000"/>
          <w:sz w:val="26"/>
          <w:szCs w:val="26"/>
          <w:lang w:val="ru-RU"/>
        </w:rPr>
        <w:t xml:space="preserve"> в т. ч. колишніх, керівників районних та обласних установ та організацій в т. ч. колишніх (придбання ритуальних вінків, квітів та інше).</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b/>
          <w:bCs/>
          <w:color w:val="000000"/>
          <w:sz w:val="26"/>
          <w:szCs w:val="26"/>
          <w:lang w:val="ru-RU"/>
        </w:rPr>
        <w:t>11.</w:t>
      </w:r>
      <w:r w:rsidRPr="00900978">
        <w:rPr>
          <w:rFonts w:ascii="Times New Roman" w:hAnsi="Times New Roman"/>
          <w:color w:val="000000"/>
          <w:sz w:val="26"/>
          <w:szCs w:val="26"/>
          <w:lang w:val="ru-RU"/>
        </w:rPr>
        <w:t xml:space="preserve"> Інші заходи, спрямовані на підтримку депутатського корпусу </w:t>
      </w:r>
      <w:r>
        <w:rPr>
          <w:rFonts w:ascii="Times New Roman" w:hAnsi="Times New Roman"/>
          <w:color w:val="000000"/>
          <w:sz w:val="26"/>
          <w:szCs w:val="26"/>
          <w:lang w:val="ru-RU"/>
        </w:rPr>
        <w:t>сільської</w:t>
      </w:r>
      <w:r w:rsidRPr="00900978">
        <w:rPr>
          <w:rFonts w:ascii="Times New Roman" w:hAnsi="Times New Roman"/>
          <w:color w:val="000000"/>
          <w:sz w:val="26"/>
          <w:szCs w:val="26"/>
          <w:lang w:val="ru-RU"/>
        </w:rPr>
        <w:t xml:space="preserve"> ради, керівників органів місцевого самоврядування у випадках тривалого захворювання, надання допомоги їхнім сім’ям у разі смерті та інших випадках, викликаних непередбачуваними обставинами.</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b/>
          <w:bCs/>
          <w:color w:val="000000"/>
          <w:sz w:val="26"/>
          <w:szCs w:val="26"/>
          <w:lang w:val="ru-RU"/>
        </w:rPr>
        <w:t>12.</w:t>
      </w:r>
      <w:r w:rsidRPr="00900978">
        <w:rPr>
          <w:rFonts w:ascii="Times New Roman" w:hAnsi="Times New Roman"/>
          <w:color w:val="000000"/>
          <w:sz w:val="26"/>
          <w:szCs w:val="26"/>
          <w:lang w:val="ru-RU"/>
        </w:rPr>
        <w:t xml:space="preserve"> Проведення урочистих заходів до Дня місцевого самоврядування.</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b/>
          <w:bCs/>
          <w:color w:val="000000"/>
          <w:sz w:val="26"/>
          <w:szCs w:val="26"/>
          <w:lang w:val="ru-RU"/>
        </w:rPr>
        <w:t>13.</w:t>
      </w:r>
      <w:r w:rsidRPr="00900978">
        <w:rPr>
          <w:rFonts w:ascii="Times New Roman" w:hAnsi="Times New Roman"/>
          <w:color w:val="000000"/>
          <w:sz w:val="26"/>
          <w:szCs w:val="26"/>
          <w:lang w:val="ru-RU"/>
        </w:rPr>
        <w:t xml:space="preserve"> Представницькі витрати, пов’язані з прийомом і обслуговуванням представників підприємств, установ, організацій інших районів та областей із метою встановлення взаємовигідного співробітництва та вирішення питань, віднесених до компетенції органів місцевого самоврядування:</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на проведення офіційного прийому представників (сніданок, обід, вечеря);</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транспортне забезпечення представників (оренда транспортних засобів);</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заходи культурної програми;</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придбання сувенірної продукції для представників іноземних делегацій;</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буфетне обслуговування під час переговорів;</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інші випадки.</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b/>
          <w:bCs/>
          <w:color w:val="000000"/>
          <w:sz w:val="26"/>
          <w:szCs w:val="26"/>
          <w:lang w:val="ru-RU"/>
        </w:rPr>
        <w:t>14.</w:t>
      </w:r>
      <w:r w:rsidRPr="00900978">
        <w:rPr>
          <w:rFonts w:ascii="Times New Roman" w:hAnsi="Times New Roman"/>
          <w:color w:val="000000"/>
          <w:sz w:val="26"/>
          <w:szCs w:val="26"/>
          <w:lang w:val="ru-RU"/>
        </w:rPr>
        <w:t xml:space="preserve"> Забезпечення необхідних умов для участі представників </w:t>
      </w:r>
      <w:r>
        <w:rPr>
          <w:rFonts w:ascii="Times New Roman" w:hAnsi="Times New Roman"/>
          <w:color w:val="000000"/>
          <w:sz w:val="26"/>
          <w:szCs w:val="26"/>
          <w:lang w:val="ru-RU"/>
        </w:rPr>
        <w:t>Баштечківської сільської</w:t>
      </w:r>
      <w:r w:rsidRPr="00900978">
        <w:rPr>
          <w:rFonts w:ascii="Times New Roman" w:hAnsi="Times New Roman"/>
          <w:color w:val="000000"/>
          <w:sz w:val="26"/>
          <w:szCs w:val="26"/>
          <w:lang w:val="ru-RU"/>
        </w:rPr>
        <w:t xml:space="preserve"> ради та депутатів в заходах, які сприяють зміцненню міжнародних відносин</w:t>
      </w:r>
      <w:r>
        <w:rPr>
          <w:rFonts w:ascii="Times New Roman" w:hAnsi="Times New Roman"/>
          <w:color w:val="000000"/>
          <w:sz w:val="26"/>
          <w:szCs w:val="26"/>
          <w:lang w:val="ru-RU"/>
        </w:rPr>
        <w:t>,</w:t>
      </w:r>
      <w:r w:rsidRPr="00900978">
        <w:rPr>
          <w:rFonts w:ascii="Times New Roman" w:hAnsi="Times New Roman"/>
          <w:color w:val="000000"/>
          <w:sz w:val="26"/>
          <w:szCs w:val="26"/>
          <w:lang w:val="ru-RU"/>
        </w:rPr>
        <w:t xml:space="preserve"> в т.ч. поїздка за кордон (автотранспортні послуги, видатки на відрядження та проживання, витрати при перетині кордону, придбання сувенірної продукції та інше).</w:t>
      </w:r>
    </w:p>
    <w:p w:rsidR="00A537CF" w:rsidRPr="00900978" w:rsidRDefault="00A537CF" w:rsidP="00900978">
      <w:pPr>
        <w:spacing w:after="0" w:line="240" w:lineRule="auto"/>
        <w:rPr>
          <w:rFonts w:ascii="Times New Roman" w:hAnsi="Times New Roman"/>
          <w:sz w:val="24"/>
          <w:szCs w:val="24"/>
          <w:lang w:val="ru-RU"/>
        </w:rPr>
      </w:pPr>
    </w:p>
    <w:p w:rsidR="00A537CF" w:rsidRPr="00900978" w:rsidRDefault="00A537CF" w:rsidP="00900978">
      <w:pPr>
        <w:numPr>
          <w:ilvl w:val="0"/>
          <w:numId w:val="1"/>
        </w:numPr>
        <w:spacing w:after="0" w:line="240" w:lineRule="auto"/>
        <w:ind w:left="1080"/>
        <w:textAlignment w:val="baseline"/>
        <w:rPr>
          <w:rFonts w:ascii="Times New Roman" w:hAnsi="Times New Roman"/>
          <w:color w:val="000000"/>
          <w:sz w:val="28"/>
          <w:szCs w:val="28"/>
          <w:lang w:val="ru-RU"/>
        </w:rPr>
      </w:pPr>
      <w:r w:rsidRPr="00900978">
        <w:rPr>
          <w:rFonts w:ascii="Times New Roman" w:hAnsi="Times New Roman"/>
          <w:b/>
          <w:bCs/>
          <w:color w:val="000000"/>
          <w:sz w:val="28"/>
          <w:szCs w:val="28"/>
          <w:lang w:val="ru-RU"/>
        </w:rPr>
        <w:t>Координація та контроль за ходом виконання Програми</w:t>
      </w:r>
    </w:p>
    <w:p w:rsidR="00A537CF" w:rsidRPr="00900978" w:rsidRDefault="00A537CF" w:rsidP="00900978">
      <w:pPr>
        <w:spacing w:after="0" w:line="240" w:lineRule="auto"/>
        <w:rPr>
          <w:rFonts w:ascii="Times New Roman" w:hAnsi="Times New Roman"/>
          <w:sz w:val="24"/>
          <w:szCs w:val="24"/>
          <w:lang w:val="ru-RU"/>
        </w:rPr>
      </w:pP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Фінансове забезпечення Програми здійснюється в межах асигнувань, передбачених в місцевому</w:t>
      </w:r>
      <w:r w:rsidRPr="00900978">
        <w:rPr>
          <w:rFonts w:ascii="Times New Roman" w:hAnsi="Times New Roman"/>
          <w:color w:val="000000"/>
          <w:sz w:val="26"/>
          <w:szCs w:val="26"/>
        </w:rPr>
        <w:t> </w:t>
      </w:r>
      <w:r w:rsidRPr="00900978">
        <w:rPr>
          <w:rFonts w:ascii="Times New Roman" w:hAnsi="Times New Roman"/>
          <w:color w:val="000000"/>
          <w:sz w:val="26"/>
          <w:szCs w:val="26"/>
          <w:lang w:val="ru-RU"/>
        </w:rPr>
        <w:t xml:space="preserve"> бюджеті.</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 xml:space="preserve">Координацію і відповідальність за виконанням Програми несе виконавчий комітет </w:t>
      </w:r>
      <w:r>
        <w:rPr>
          <w:rFonts w:ascii="Times New Roman" w:hAnsi="Times New Roman"/>
          <w:color w:val="000000"/>
          <w:sz w:val="26"/>
          <w:szCs w:val="26"/>
          <w:lang w:val="ru-RU"/>
        </w:rPr>
        <w:t>Баштечківської сільської</w:t>
      </w:r>
      <w:r w:rsidRPr="00900978">
        <w:rPr>
          <w:rFonts w:ascii="Times New Roman" w:hAnsi="Times New Roman"/>
          <w:color w:val="000000"/>
          <w:sz w:val="26"/>
          <w:szCs w:val="26"/>
          <w:lang w:val="ru-RU"/>
        </w:rPr>
        <w:t xml:space="preserve"> ради, який щорічно звітує перед депутатським корпусом </w:t>
      </w:r>
      <w:r>
        <w:rPr>
          <w:rFonts w:ascii="Times New Roman" w:hAnsi="Times New Roman"/>
          <w:color w:val="000000"/>
          <w:sz w:val="26"/>
          <w:szCs w:val="26"/>
          <w:lang w:val="ru-RU"/>
        </w:rPr>
        <w:t>сільської</w:t>
      </w:r>
      <w:r w:rsidRPr="00900978">
        <w:rPr>
          <w:rFonts w:ascii="Times New Roman" w:hAnsi="Times New Roman"/>
          <w:color w:val="000000"/>
          <w:sz w:val="26"/>
          <w:szCs w:val="26"/>
          <w:lang w:val="ru-RU"/>
        </w:rPr>
        <w:t xml:space="preserve"> ради .</w:t>
      </w:r>
    </w:p>
    <w:p w:rsidR="00A537CF" w:rsidRPr="00900978" w:rsidRDefault="00A537CF" w:rsidP="00900978">
      <w:pPr>
        <w:spacing w:after="0" w:line="240" w:lineRule="auto"/>
        <w:jc w:val="both"/>
        <w:rPr>
          <w:rFonts w:ascii="Times New Roman" w:hAnsi="Times New Roman"/>
          <w:sz w:val="24"/>
          <w:szCs w:val="24"/>
          <w:lang w:val="ru-RU"/>
        </w:rPr>
      </w:pPr>
      <w:r w:rsidRPr="00900978">
        <w:rPr>
          <w:rFonts w:ascii="Times New Roman" w:hAnsi="Times New Roman"/>
          <w:color w:val="000000"/>
          <w:sz w:val="26"/>
          <w:szCs w:val="26"/>
        </w:rPr>
        <w:t>        </w:t>
      </w:r>
      <w:r w:rsidRPr="00900978">
        <w:rPr>
          <w:rFonts w:ascii="Times New Roman" w:hAnsi="Times New Roman"/>
          <w:color w:val="000000"/>
          <w:sz w:val="26"/>
          <w:szCs w:val="26"/>
          <w:lang w:val="ru-RU"/>
        </w:rPr>
        <w:t xml:space="preserve">Контроль за виконанням даного рішення покласти на </w:t>
      </w:r>
      <w:r>
        <w:rPr>
          <w:rFonts w:ascii="Times New Roman" w:hAnsi="Times New Roman"/>
          <w:color w:val="000000"/>
          <w:sz w:val="26"/>
          <w:szCs w:val="26"/>
          <w:lang w:val="ru-RU"/>
        </w:rPr>
        <w:t xml:space="preserve">1 </w:t>
      </w:r>
      <w:r w:rsidRPr="00900978">
        <w:rPr>
          <w:rFonts w:ascii="Times New Roman" w:hAnsi="Times New Roman"/>
          <w:color w:val="000000"/>
          <w:sz w:val="26"/>
          <w:szCs w:val="26"/>
          <w:lang w:val="ru-RU"/>
        </w:rPr>
        <w:t xml:space="preserve">заступника </w:t>
      </w:r>
      <w:r>
        <w:rPr>
          <w:rFonts w:ascii="Times New Roman" w:hAnsi="Times New Roman"/>
          <w:color w:val="000000"/>
          <w:sz w:val="26"/>
          <w:szCs w:val="26"/>
          <w:lang w:val="ru-RU"/>
        </w:rPr>
        <w:t>сільського</w:t>
      </w:r>
      <w:r w:rsidRPr="00900978">
        <w:rPr>
          <w:rFonts w:ascii="Times New Roman" w:hAnsi="Times New Roman"/>
          <w:color w:val="000000"/>
          <w:sz w:val="26"/>
          <w:szCs w:val="26"/>
          <w:lang w:val="ru-RU"/>
        </w:rPr>
        <w:t xml:space="preserve"> голови, депутатську комісію </w:t>
      </w:r>
      <w:r w:rsidRPr="00900978">
        <w:rPr>
          <w:rFonts w:ascii="Times New Roman" w:hAnsi="Times New Roman"/>
          <w:b/>
          <w:bCs/>
          <w:color w:val="000000"/>
          <w:sz w:val="26"/>
          <w:szCs w:val="26"/>
          <w:lang w:val="ru-RU"/>
        </w:rPr>
        <w:t xml:space="preserve">з </w:t>
      </w:r>
      <w:r w:rsidRPr="00900978">
        <w:rPr>
          <w:rFonts w:ascii="Times New Roman" w:hAnsi="Times New Roman"/>
          <w:color w:val="000000"/>
          <w:sz w:val="26"/>
          <w:szCs w:val="26"/>
          <w:lang w:val="ru-RU"/>
        </w:rPr>
        <w:t>питань планування, фінансів, бюджету та с</w:t>
      </w:r>
      <w:r>
        <w:rPr>
          <w:rFonts w:ascii="Times New Roman" w:hAnsi="Times New Roman"/>
          <w:color w:val="000000"/>
          <w:sz w:val="26"/>
          <w:szCs w:val="26"/>
          <w:lang w:val="ru-RU"/>
        </w:rPr>
        <w:t>оціально-економічного розвитку</w:t>
      </w:r>
      <w:r w:rsidRPr="00900978">
        <w:rPr>
          <w:rFonts w:ascii="Times New Roman" w:hAnsi="Times New Roman"/>
          <w:color w:val="000000"/>
          <w:sz w:val="26"/>
          <w:szCs w:val="26"/>
          <w:lang w:val="ru-RU"/>
        </w:rPr>
        <w:t>.</w:t>
      </w:r>
      <w:r w:rsidRPr="00900978">
        <w:rPr>
          <w:rFonts w:ascii="Times New Roman" w:hAnsi="Times New Roman"/>
          <w:color w:val="000000"/>
          <w:sz w:val="26"/>
          <w:szCs w:val="26"/>
        </w:rPr>
        <w:t> </w:t>
      </w:r>
    </w:p>
    <w:p w:rsidR="00A537CF" w:rsidRPr="00900978" w:rsidRDefault="00A537CF" w:rsidP="00900978">
      <w:pPr>
        <w:spacing w:after="0" w:line="240" w:lineRule="auto"/>
        <w:ind w:firstLine="709"/>
        <w:jc w:val="both"/>
        <w:rPr>
          <w:rFonts w:ascii="Times New Roman" w:hAnsi="Times New Roman"/>
          <w:sz w:val="24"/>
          <w:szCs w:val="24"/>
          <w:lang w:val="ru-RU"/>
        </w:rPr>
      </w:pPr>
      <w:r w:rsidRPr="00900978">
        <w:rPr>
          <w:rFonts w:ascii="Times New Roman" w:hAnsi="Times New Roman"/>
          <w:color w:val="000000"/>
          <w:sz w:val="26"/>
          <w:szCs w:val="26"/>
          <w:lang w:val="ru-RU"/>
        </w:rPr>
        <w:t>Виконання програми здійснюється шляхом реалізації її заходів і завдань виконавцями, зазначеними у даній Програмі.</w:t>
      </w:r>
    </w:p>
    <w:p w:rsidR="00A537CF" w:rsidRPr="00900978" w:rsidRDefault="00A537CF" w:rsidP="00900978">
      <w:pPr>
        <w:spacing w:after="0" w:line="240" w:lineRule="auto"/>
        <w:rPr>
          <w:rFonts w:ascii="Times New Roman" w:hAnsi="Times New Roman"/>
          <w:sz w:val="24"/>
          <w:szCs w:val="24"/>
          <w:lang w:val="ru-RU"/>
        </w:rPr>
      </w:pPr>
    </w:p>
    <w:p w:rsidR="00A537CF" w:rsidRDefault="00A537CF" w:rsidP="00900978">
      <w:pPr>
        <w:shd w:val="clear" w:color="auto" w:fill="FFFFFF"/>
        <w:spacing w:after="0" w:line="240" w:lineRule="auto"/>
        <w:rPr>
          <w:rFonts w:ascii="Times New Roman" w:hAnsi="Times New Roman"/>
          <w:b/>
          <w:bCs/>
          <w:color w:val="000000"/>
          <w:sz w:val="28"/>
          <w:szCs w:val="28"/>
          <w:lang w:val="uk-UA"/>
        </w:rPr>
      </w:pPr>
      <w:r w:rsidRPr="00900978">
        <w:rPr>
          <w:rFonts w:ascii="Times New Roman" w:hAnsi="Times New Roman"/>
          <w:b/>
          <w:bCs/>
          <w:color w:val="000000"/>
          <w:sz w:val="28"/>
          <w:szCs w:val="28"/>
        </w:rPr>
        <w:t>            </w:t>
      </w:r>
    </w:p>
    <w:p w:rsidR="00A537CF" w:rsidRPr="00013FC6" w:rsidRDefault="00A537CF" w:rsidP="00900978">
      <w:pPr>
        <w:shd w:val="clear" w:color="auto" w:fill="FFFFFF"/>
        <w:spacing w:after="0" w:line="240" w:lineRule="auto"/>
        <w:rPr>
          <w:rFonts w:ascii="Times New Roman" w:hAnsi="Times New Roman"/>
          <w:sz w:val="24"/>
          <w:szCs w:val="24"/>
          <w:lang w:val="uk-UA"/>
        </w:rPr>
      </w:pPr>
      <w:r>
        <w:rPr>
          <w:rFonts w:ascii="Times New Roman" w:hAnsi="Times New Roman"/>
          <w:b/>
          <w:bCs/>
          <w:color w:val="000000"/>
          <w:sz w:val="28"/>
          <w:szCs w:val="28"/>
          <w:lang w:val="uk-UA"/>
        </w:rPr>
        <w:t xml:space="preserve">           </w:t>
      </w:r>
      <w:r w:rsidRPr="00383E38">
        <w:rPr>
          <w:rFonts w:ascii="Times New Roman" w:hAnsi="Times New Roman"/>
          <w:b/>
          <w:bCs/>
          <w:color w:val="000000"/>
          <w:sz w:val="28"/>
          <w:szCs w:val="28"/>
          <w:lang w:val="uk-UA"/>
        </w:rPr>
        <w:t>Секретар ради</w:t>
      </w:r>
      <w:r w:rsidRPr="00900978">
        <w:rPr>
          <w:rFonts w:ascii="Times New Roman" w:hAnsi="Times New Roman"/>
          <w:b/>
          <w:bCs/>
          <w:color w:val="000000"/>
          <w:sz w:val="28"/>
          <w:szCs w:val="28"/>
        </w:rPr>
        <w:t> </w:t>
      </w:r>
      <w:r w:rsidRPr="00383E38">
        <w:rPr>
          <w:rFonts w:ascii="Times New Roman" w:hAnsi="Times New Roman"/>
          <w:b/>
          <w:bCs/>
          <w:color w:val="000000"/>
          <w:sz w:val="28"/>
          <w:szCs w:val="28"/>
          <w:lang w:val="uk-UA"/>
        </w:rPr>
        <w:t xml:space="preserve"> </w:t>
      </w:r>
      <w:r w:rsidRPr="00900978">
        <w:rPr>
          <w:rFonts w:ascii="Times New Roman" w:hAnsi="Times New Roman"/>
          <w:b/>
          <w:bCs/>
          <w:color w:val="000000"/>
          <w:sz w:val="28"/>
          <w:szCs w:val="28"/>
        </w:rPr>
        <w:t> </w:t>
      </w:r>
      <w:r w:rsidRPr="00383E38">
        <w:rPr>
          <w:rFonts w:ascii="Times New Roman" w:hAnsi="Times New Roman"/>
          <w:b/>
          <w:bCs/>
          <w:color w:val="000000"/>
          <w:sz w:val="28"/>
          <w:szCs w:val="28"/>
          <w:lang w:val="uk-UA"/>
        </w:rPr>
        <w:t xml:space="preserve"> </w:t>
      </w:r>
      <w:r w:rsidRPr="00900978">
        <w:rPr>
          <w:rFonts w:ascii="Times New Roman" w:hAnsi="Times New Roman"/>
          <w:b/>
          <w:bCs/>
          <w:color w:val="000000"/>
          <w:sz w:val="28"/>
          <w:szCs w:val="28"/>
        </w:rPr>
        <w:t> </w:t>
      </w:r>
      <w:r w:rsidRPr="00383E38">
        <w:rPr>
          <w:rFonts w:ascii="Times New Roman" w:hAnsi="Times New Roman"/>
          <w:b/>
          <w:bCs/>
          <w:color w:val="000000"/>
          <w:sz w:val="28"/>
          <w:szCs w:val="28"/>
          <w:lang w:val="uk-UA"/>
        </w:rPr>
        <w:t xml:space="preserve"> </w:t>
      </w:r>
      <w:r w:rsidRPr="00900978">
        <w:rPr>
          <w:rFonts w:ascii="Times New Roman" w:hAnsi="Times New Roman"/>
          <w:b/>
          <w:bCs/>
          <w:color w:val="000000"/>
          <w:sz w:val="28"/>
          <w:szCs w:val="28"/>
        </w:rPr>
        <w:t> </w:t>
      </w:r>
      <w:r w:rsidRPr="00383E38">
        <w:rPr>
          <w:rFonts w:ascii="Times New Roman" w:hAnsi="Times New Roman"/>
          <w:b/>
          <w:bCs/>
          <w:color w:val="000000"/>
          <w:sz w:val="28"/>
          <w:szCs w:val="28"/>
          <w:lang w:val="uk-UA"/>
        </w:rPr>
        <w:t xml:space="preserve"> </w:t>
      </w:r>
      <w:r w:rsidRPr="00900978">
        <w:rPr>
          <w:rFonts w:ascii="Times New Roman" w:hAnsi="Times New Roman"/>
          <w:b/>
          <w:bCs/>
          <w:color w:val="000000"/>
          <w:sz w:val="28"/>
          <w:szCs w:val="28"/>
        </w:rPr>
        <w:t> </w:t>
      </w:r>
      <w:r w:rsidRPr="00383E38">
        <w:rPr>
          <w:rFonts w:ascii="Times New Roman" w:hAnsi="Times New Roman"/>
          <w:b/>
          <w:bCs/>
          <w:color w:val="000000"/>
          <w:sz w:val="28"/>
          <w:szCs w:val="28"/>
          <w:lang w:val="uk-UA"/>
        </w:rPr>
        <w:t xml:space="preserve"> </w:t>
      </w:r>
      <w:r w:rsidRPr="00900978">
        <w:rPr>
          <w:rFonts w:ascii="Times New Roman" w:hAnsi="Times New Roman"/>
          <w:b/>
          <w:bCs/>
          <w:color w:val="000000"/>
          <w:sz w:val="28"/>
          <w:szCs w:val="28"/>
        </w:rPr>
        <w:t> </w:t>
      </w:r>
      <w:r w:rsidRPr="00383E38">
        <w:rPr>
          <w:rFonts w:ascii="Times New Roman" w:hAnsi="Times New Roman"/>
          <w:b/>
          <w:bCs/>
          <w:color w:val="000000"/>
          <w:sz w:val="28"/>
          <w:szCs w:val="28"/>
          <w:lang w:val="uk-UA"/>
        </w:rPr>
        <w:t xml:space="preserve"> </w:t>
      </w:r>
      <w:r w:rsidRPr="00900978">
        <w:rPr>
          <w:rFonts w:ascii="Times New Roman" w:hAnsi="Times New Roman"/>
          <w:b/>
          <w:bCs/>
          <w:color w:val="000000"/>
          <w:sz w:val="28"/>
          <w:szCs w:val="28"/>
        </w:rPr>
        <w:t> </w:t>
      </w:r>
      <w:r w:rsidRPr="00383E38">
        <w:rPr>
          <w:rFonts w:ascii="Times New Roman" w:hAnsi="Times New Roman"/>
          <w:b/>
          <w:bCs/>
          <w:color w:val="000000"/>
          <w:sz w:val="28"/>
          <w:szCs w:val="28"/>
          <w:lang w:val="uk-UA"/>
        </w:rPr>
        <w:t xml:space="preserve"> </w:t>
      </w:r>
      <w:r w:rsidRPr="00900978">
        <w:rPr>
          <w:rFonts w:ascii="Times New Roman" w:hAnsi="Times New Roman"/>
          <w:b/>
          <w:bCs/>
          <w:color w:val="000000"/>
          <w:sz w:val="28"/>
          <w:szCs w:val="28"/>
        </w:rPr>
        <w:t> </w:t>
      </w:r>
      <w:r w:rsidRPr="00383E38">
        <w:rPr>
          <w:rFonts w:ascii="Times New Roman" w:hAnsi="Times New Roman"/>
          <w:b/>
          <w:bCs/>
          <w:color w:val="000000"/>
          <w:sz w:val="28"/>
          <w:szCs w:val="28"/>
          <w:lang w:val="uk-UA"/>
        </w:rPr>
        <w:t xml:space="preserve"> </w:t>
      </w:r>
      <w:r w:rsidRPr="00900978">
        <w:rPr>
          <w:rFonts w:ascii="Times New Roman" w:hAnsi="Times New Roman"/>
          <w:b/>
          <w:bCs/>
          <w:color w:val="000000"/>
          <w:sz w:val="28"/>
          <w:szCs w:val="28"/>
        </w:rPr>
        <w:t> </w:t>
      </w:r>
      <w:r w:rsidRPr="00383E38">
        <w:rPr>
          <w:rFonts w:ascii="Times New Roman" w:hAnsi="Times New Roman"/>
          <w:b/>
          <w:bCs/>
          <w:color w:val="000000"/>
          <w:sz w:val="28"/>
          <w:szCs w:val="28"/>
          <w:lang w:val="uk-UA"/>
        </w:rPr>
        <w:t xml:space="preserve"> </w:t>
      </w:r>
      <w:r w:rsidRPr="00900978">
        <w:rPr>
          <w:rFonts w:ascii="Times New Roman" w:hAnsi="Times New Roman"/>
          <w:b/>
          <w:bCs/>
          <w:color w:val="000000"/>
          <w:sz w:val="28"/>
          <w:szCs w:val="28"/>
        </w:rPr>
        <w:t> </w:t>
      </w:r>
      <w:r w:rsidRPr="00383E38">
        <w:rPr>
          <w:rFonts w:ascii="Times New Roman" w:hAnsi="Times New Roman"/>
          <w:b/>
          <w:bCs/>
          <w:color w:val="000000"/>
          <w:sz w:val="28"/>
          <w:szCs w:val="28"/>
          <w:lang w:val="uk-UA"/>
        </w:rPr>
        <w:t xml:space="preserve"> </w:t>
      </w:r>
      <w:r w:rsidRPr="00900978">
        <w:rPr>
          <w:rFonts w:ascii="Times New Roman" w:hAnsi="Times New Roman"/>
          <w:b/>
          <w:bCs/>
          <w:color w:val="000000"/>
          <w:sz w:val="28"/>
          <w:szCs w:val="28"/>
        </w:rPr>
        <w:t> </w:t>
      </w:r>
      <w:r w:rsidRPr="00383E38">
        <w:rPr>
          <w:rFonts w:ascii="Times New Roman" w:hAnsi="Times New Roman"/>
          <w:b/>
          <w:bCs/>
          <w:color w:val="000000"/>
          <w:sz w:val="28"/>
          <w:szCs w:val="28"/>
          <w:lang w:val="uk-UA"/>
        </w:rPr>
        <w:t xml:space="preserve"> </w:t>
      </w:r>
      <w:r w:rsidRPr="00900978">
        <w:rPr>
          <w:rFonts w:ascii="Times New Roman" w:hAnsi="Times New Roman"/>
          <w:b/>
          <w:bCs/>
          <w:color w:val="000000"/>
          <w:sz w:val="28"/>
          <w:szCs w:val="28"/>
        </w:rPr>
        <w:t> </w:t>
      </w:r>
      <w:r w:rsidRPr="00383E38">
        <w:rPr>
          <w:rFonts w:ascii="Times New Roman" w:hAnsi="Times New Roman"/>
          <w:b/>
          <w:bCs/>
          <w:color w:val="000000"/>
          <w:sz w:val="28"/>
          <w:szCs w:val="28"/>
          <w:lang w:val="uk-UA"/>
        </w:rPr>
        <w:t xml:space="preserve"> </w:t>
      </w:r>
      <w:r w:rsidRPr="00900978">
        <w:rPr>
          <w:rFonts w:ascii="Times New Roman" w:hAnsi="Times New Roman"/>
          <w:b/>
          <w:bCs/>
          <w:color w:val="000000"/>
          <w:sz w:val="28"/>
          <w:szCs w:val="28"/>
        </w:rPr>
        <w:t> </w:t>
      </w:r>
      <w:r w:rsidRPr="00383E38">
        <w:rPr>
          <w:rFonts w:ascii="Times New Roman" w:hAnsi="Times New Roman"/>
          <w:b/>
          <w:bCs/>
          <w:color w:val="000000"/>
          <w:sz w:val="28"/>
          <w:szCs w:val="28"/>
          <w:lang w:val="uk-UA"/>
        </w:rPr>
        <w:t xml:space="preserve"> </w:t>
      </w:r>
      <w:r w:rsidRPr="00900978">
        <w:rPr>
          <w:rFonts w:ascii="Times New Roman" w:hAnsi="Times New Roman"/>
          <w:b/>
          <w:bCs/>
          <w:color w:val="000000"/>
          <w:sz w:val="28"/>
          <w:szCs w:val="28"/>
        </w:rPr>
        <w:t> </w:t>
      </w:r>
      <w:r w:rsidRPr="00383E38">
        <w:rPr>
          <w:rFonts w:ascii="Times New Roman" w:hAnsi="Times New Roman"/>
          <w:b/>
          <w:bCs/>
          <w:color w:val="000000"/>
          <w:sz w:val="28"/>
          <w:szCs w:val="28"/>
          <w:lang w:val="uk-UA"/>
        </w:rPr>
        <w:t xml:space="preserve"> </w:t>
      </w:r>
      <w:r w:rsidRPr="00900978">
        <w:rPr>
          <w:rFonts w:ascii="Times New Roman" w:hAnsi="Times New Roman"/>
          <w:b/>
          <w:bCs/>
          <w:color w:val="000000"/>
          <w:sz w:val="28"/>
          <w:szCs w:val="28"/>
        </w:rPr>
        <w:t> </w:t>
      </w:r>
      <w:r w:rsidRPr="00383E38">
        <w:rPr>
          <w:rFonts w:ascii="Times New Roman" w:hAnsi="Times New Roman"/>
          <w:b/>
          <w:bCs/>
          <w:color w:val="000000"/>
          <w:sz w:val="28"/>
          <w:szCs w:val="28"/>
          <w:lang w:val="uk-UA"/>
        </w:rPr>
        <w:t xml:space="preserve"> </w:t>
      </w:r>
      <w:r w:rsidRPr="00900978">
        <w:rPr>
          <w:rFonts w:ascii="Times New Roman" w:hAnsi="Times New Roman"/>
          <w:b/>
          <w:bCs/>
          <w:color w:val="000000"/>
          <w:sz w:val="28"/>
          <w:szCs w:val="28"/>
        </w:rPr>
        <w:t> </w:t>
      </w:r>
      <w:r w:rsidRPr="00383E38">
        <w:rPr>
          <w:rFonts w:ascii="Times New Roman" w:hAnsi="Times New Roman"/>
          <w:b/>
          <w:bCs/>
          <w:color w:val="000000"/>
          <w:sz w:val="28"/>
          <w:szCs w:val="28"/>
          <w:lang w:val="uk-UA"/>
        </w:rPr>
        <w:t xml:space="preserve"> </w:t>
      </w:r>
      <w:r w:rsidRPr="00900978">
        <w:rPr>
          <w:rFonts w:ascii="Times New Roman" w:hAnsi="Times New Roman"/>
          <w:b/>
          <w:bCs/>
          <w:color w:val="000000"/>
          <w:sz w:val="28"/>
          <w:szCs w:val="28"/>
        </w:rPr>
        <w:t> </w:t>
      </w:r>
      <w:r w:rsidRPr="00383E38">
        <w:rPr>
          <w:rFonts w:ascii="Times New Roman" w:hAnsi="Times New Roman"/>
          <w:b/>
          <w:bCs/>
          <w:color w:val="000000"/>
          <w:sz w:val="28"/>
          <w:szCs w:val="28"/>
          <w:lang w:val="uk-UA"/>
        </w:rPr>
        <w:t xml:space="preserve"> </w:t>
      </w:r>
      <w:r w:rsidRPr="00900978">
        <w:rPr>
          <w:rFonts w:ascii="Times New Roman" w:hAnsi="Times New Roman"/>
          <w:b/>
          <w:bCs/>
          <w:color w:val="000000"/>
          <w:sz w:val="28"/>
          <w:szCs w:val="28"/>
        </w:rPr>
        <w:t> </w:t>
      </w:r>
      <w:r>
        <w:rPr>
          <w:rFonts w:ascii="Times New Roman" w:hAnsi="Times New Roman"/>
          <w:b/>
          <w:bCs/>
          <w:color w:val="000000"/>
          <w:sz w:val="28"/>
          <w:szCs w:val="28"/>
          <w:lang w:val="uk-UA"/>
        </w:rPr>
        <w:t>Ольга СТЕПАНЮК</w:t>
      </w: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r w:rsidRPr="00900978">
        <w:rPr>
          <w:rFonts w:ascii="Times New Roman" w:hAnsi="Times New Roman"/>
          <w:sz w:val="24"/>
          <w:szCs w:val="24"/>
        </w:rPr>
        <w:t> </w:t>
      </w: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r w:rsidRPr="00900978">
        <w:rPr>
          <w:rFonts w:ascii="Times New Roman" w:hAnsi="Times New Roman"/>
          <w:sz w:val="24"/>
          <w:szCs w:val="24"/>
        </w:rPr>
        <w:t> </w:t>
      </w: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r w:rsidRPr="00900978">
        <w:rPr>
          <w:rFonts w:ascii="Times New Roman" w:hAnsi="Times New Roman"/>
          <w:sz w:val="24"/>
          <w:szCs w:val="24"/>
        </w:rPr>
        <w:t> </w:t>
      </w: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r w:rsidRPr="00900978">
        <w:rPr>
          <w:rFonts w:ascii="Times New Roman" w:hAnsi="Times New Roman"/>
          <w:sz w:val="24"/>
          <w:szCs w:val="24"/>
        </w:rPr>
        <w:t> </w:t>
      </w: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r w:rsidRPr="00900978">
        <w:rPr>
          <w:rFonts w:ascii="Times New Roman" w:hAnsi="Times New Roman"/>
          <w:sz w:val="24"/>
          <w:szCs w:val="24"/>
        </w:rPr>
        <w:t> </w:t>
      </w: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r w:rsidRPr="00383E38">
        <w:rPr>
          <w:rFonts w:ascii="Times New Roman" w:hAnsi="Times New Roman"/>
          <w:b/>
          <w:bCs/>
          <w:color w:val="000000"/>
          <w:sz w:val="28"/>
          <w:szCs w:val="28"/>
          <w:lang w:val="uk-UA"/>
        </w:rPr>
        <w:t>Кошторис</w:t>
      </w: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r w:rsidRPr="00900978">
        <w:rPr>
          <w:rFonts w:ascii="Times New Roman" w:hAnsi="Times New Roman"/>
          <w:sz w:val="24"/>
          <w:szCs w:val="24"/>
        </w:rPr>
        <w:t> </w:t>
      </w:r>
    </w:p>
    <w:p w:rsidR="00A537CF" w:rsidRPr="00383E38" w:rsidRDefault="00A537CF" w:rsidP="00900978">
      <w:pPr>
        <w:shd w:val="clear" w:color="auto" w:fill="FFFFFF"/>
        <w:spacing w:after="0" w:line="240" w:lineRule="auto"/>
        <w:jc w:val="center"/>
        <w:rPr>
          <w:rFonts w:ascii="Times New Roman" w:hAnsi="Times New Roman"/>
          <w:sz w:val="24"/>
          <w:szCs w:val="24"/>
          <w:lang w:val="uk-UA"/>
        </w:rPr>
      </w:pPr>
      <w:r w:rsidRPr="00900978">
        <w:rPr>
          <w:rFonts w:ascii="Times New Roman" w:hAnsi="Times New Roman"/>
          <w:b/>
          <w:bCs/>
          <w:color w:val="000000"/>
          <w:sz w:val="28"/>
          <w:szCs w:val="28"/>
        </w:rPr>
        <w:t> </w:t>
      </w:r>
      <w:r w:rsidRPr="00383E38">
        <w:rPr>
          <w:rFonts w:ascii="Times New Roman" w:hAnsi="Times New Roman"/>
          <w:b/>
          <w:bCs/>
          <w:color w:val="000000"/>
          <w:sz w:val="28"/>
          <w:szCs w:val="28"/>
          <w:lang w:val="uk-UA"/>
        </w:rPr>
        <w:t>проведення заходів на представницькі витрати та інші видатки, пов’язані із діяльністю виконавчого комітету Баштечківської сільської ради на 2021-2024 рр.</w:t>
      </w:r>
    </w:p>
    <w:p w:rsidR="00A537CF" w:rsidRPr="00383E38" w:rsidRDefault="00A537CF" w:rsidP="00900978">
      <w:pPr>
        <w:spacing w:after="240" w:line="240" w:lineRule="auto"/>
        <w:rPr>
          <w:rFonts w:ascii="Times New Roman" w:hAnsi="Times New Roman"/>
          <w:sz w:val="24"/>
          <w:szCs w:val="24"/>
          <w:lang w:val="uk-UA"/>
        </w:rPr>
      </w:pPr>
      <w:r w:rsidRPr="00383E38">
        <w:rPr>
          <w:rFonts w:ascii="Times New Roman" w:hAnsi="Times New Roman"/>
          <w:sz w:val="24"/>
          <w:szCs w:val="24"/>
          <w:lang w:val="uk-UA"/>
        </w:rPr>
        <w:br/>
      </w:r>
    </w:p>
    <w:tbl>
      <w:tblPr>
        <w:tblW w:w="0" w:type="auto"/>
        <w:tblCellMar>
          <w:top w:w="15" w:type="dxa"/>
          <w:left w:w="15" w:type="dxa"/>
          <w:bottom w:w="15" w:type="dxa"/>
          <w:right w:w="15" w:type="dxa"/>
        </w:tblCellMar>
        <w:tblLook w:val="00A0"/>
      </w:tblPr>
      <w:tblGrid>
        <w:gridCol w:w="594"/>
        <w:gridCol w:w="7660"/>
        <w:gridCol w:w="1425"/>
      </w:tblGrid>
      <w:tr w:rsidR="00A537CF" w:rsidRPr="00E75FF6" w:rsidTr="00F94DE0">
        <w:tc>
          <w:tcPr>
            <w:tcW w:w="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w:t>
            </w:r>
            <w:r>
              <w:rPr>
                <w:rFonts w:ascii="Times New Roman" w:hAnsi="Times New Roman"/>
                <w:color w:val="000000"/>
                <w:sz w:val="28"/>
                <w:szCs w:val="28"/>
                <w:lang w:val="ru-RU"/>
              </w:rPr>
              <w:t xml:space="preserve"> </w:t>
            </w:r>
            <w:r w:rsidRPr="00900978">
              <w:rPr>
                <w:rFonts w:ascii="Times New Roman" w:hAnsi="Times New Roman"/>
                <w:color w:val="000000"/>
                <w:sz w:val="28"/>
                <w:szCs w:val="28"/>
              </w:rPr>
              <w:t>п/п</w:t>
            </w:r>
          </w:p>
        </w:tc>
        <w:tc>
          <w:tcPr>
            <w:tcW w:w="7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F94DE0">
            <w:pPr>
              <w:spacing w:after="0" w:line="240" w:lineRule="auto"/>
              <w:jc w:val="center"/>
              <w:rPr>
                <w:rFonts w:ascii="Times New Roman" w:hAnsi="Times New Roman"/>
                <w:sz w:val="24"/>
                <w:szCs w:val="24"/>
              </w:rPr>
            </w:pPr>
            <w:r w:rsidRPr="00900978">
              <w:rPr>
                <w:rFonts w:ascii="Times New Roman" w:hAnsi="Times New Roman"/>
                <w:color w:val="000000"/>
                <w:sz w:val="28"/>
                <w:szCs w:val="28"/>
              </w:rPr>
              <w:t>Назва заходу</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Сума</w:t>
            </w:r>
            <w:r>
              <w:rPr>
                <w:rFonts w:ascii="Times New Roman" w:hAnsi="Times New Roman"/>
                <w:color w:val="000000"/>
                <w:sz w:val="28"/>
                <w:szCs w:val="28"/>
                <w:lang w:val="ru-RU"/>
              </w:rPr>
              <w:t>,</w:t>
            </w:r>
            <w:r>
              <w:rPr>
                <w:rFonts w:ascii="Times New Roman" w:hAnsi="Times New Roman"/>
                <w:color w:val="000000"/>
                <w:sz w:val="28"/>
                <w:szCs w:val="28"/>
              </w:rPr>
              <w:t xml:space="preserve"> грн</w:t>
            </w:r>
          </w:p>
        </w:tc>
      </w:tr>
      <w:tr w:rsidR="00A537CF" w:rsidRPr="00383E38" w:rsidTr="00F94DE0">
        <w:tc>
          <w:tcPr>
            <w:tcW w:w="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1</w:t>
            </w:r>
          </w:p>
        </w:tc>
        <w:tc>
          <w:tcPr>
            <w:tcW w:w="7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F94DE0">
            <w:pPr>
              <w:spacing w:after="0" w:line="240" w:lineRule="auto"/>
              <w:jc w:val="both"/>
              <w:rPr>
                <w:rFonts w:ascii="Times New Roman" w:hAnsi="Times New Roman"/>
                <w:sz w:val="24"/>
                <w:szCs w:val="24"/>
                <w:lang w:val="ru-RU"/>
              </w:rPr>
            </w:pPr>
            <w:r w:rsidRPr="00900978">
              <w:rPr>
                <w:rFonts w:ascii="Times New Roman" w:hAnsi="Times New Roman"/>
                <w:color w:val="000000"/>
                <w:sz w:val="28"/>
                <w:szCs w:val="28"/>
                <w:lang w:val="ru-RU"/>
              </w:rPr>
              <w:t xml:space="preserve">Відзначення пам’ятних дат( в тому числі святкування дат, пов’язаних з утворенням </w:t>
            </w:r>
            <w:r>
              <w:rPr>
                <w:rFonts w:ascii="Times New Roman" w:hAnsi="Times New Roman"/>
                <w:color w:val="000000"/>
                <w:sz w:val="28"/>
                <w:szCs w:val="28"/>
                <w:lang w:val="ru-RU"/>
              </w:rPr>
              <w:t>сіл</w:t>
            </w:r>
            <w:r w:rsidRPr="00900978">
              <w:rPr>
                <w:rFonts w:ascii="Times New Roman" w:hAnsi="Times New Roman"/>
                <w:color w:val="000000"/>
                <w:sz w:val="28"/>
                <w:szCs w:val="28"/>
                <w:lang w:val="ru-RU"/>
              </w:rPr>
              <w:t xml:space="preserve"> та громади)</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F94DE0" w:rsidRDefault="00A537CF" w:rsidP="00900978">
            <w:pPr>
              <w:spacing w:after="0" w:line="240" w:lineRule="auto"/>
              <w:rPr>
                <w:rFonts w:ascii="Times New Roman" w:hAnsi="Times New Roman"/>
                <w:sz w:val="24"/>
                <w:szCs w:val="24"/>
                <w:lang w:val="ru-RU"/>
              </w:rPr>
            </w:pPr>
          </w:p>
        </w:tc>
      </w:tr>
      <w:tr w:rsidR="00A537CF" w:rsidRPr="00E75FF6" w:rsidTr="00F94DE0">
        <w:tc>
          <w:tcPr>
            <w:tcW w:w="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2</w:t>
            </w:r>
          </w:p>
        </w:tc>
        <w:tc>
          <w:tcPr>
            <w:tcW w:w="7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F94DE0">
            <w:pPr>
              <w:spacing w:after="0" w:line="240" w:lineRule="auto"/>
              <w:jc w:val="both"/>
              <w:rPr>
                <w:rFonts w:ascii="Times New Roman" w:hAnsi="Times New Roman"/>
                <w:sz w:val="24"/>
                <w:szCs w:val="24"/>
              </w:rPr>
            </w:pPr>
            <w:r w:rsidRPr="00900978">
              <w:rPr>
                <w:rFonts w:ascii="Times New Roman" w:hAnsi="Times New Roman"/>
                <w:color w:val="000000"/>
                <w:sz w:val="28"/>
                <w:szCs w:val="28"/>
              </w:rPr>
              <w:t>Здійснення робочих поїздок, візитів, а також прийомів народних депутатів України, керівництва обласної ради та обласної державної адміністрації, іноземних делегацій</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B53E27" w:rsidRDefault="00A537CF" w:rsidP="00900978">
            <w:pPr>
              <w:spacing w:after="0" w:line="240" w:lineRule="auto"/>
              <w:rPr>
                <w:rFonts w:ascii="Times New Roman" w:hAnsi="Times New Roman"/>
                <w:sz w:val="24"/>
                <w:szCs w:val="24"/>
              </w:rPr>
            </w:pPr>
          </w:p>
        </w:tc>
      </w:tr>
      <w:tr w:rsidR="00A537CF" w:rsidRPr="00383E38" w:rsidTr="00F94DE0">
        <w:tc>
          <w:tcPr>
            <w:tcW w:w="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3</w:t>
            </w:r>
          </w:p>
        </w:tc>
        <w:tc>
          <w:tcPr>
            <w:tcW w:w="7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F94DE0">
            <w:pPr>
              <w:spacing w:after="0" w:line="240" w:lineRule="auto"/>
              <w:jc w:val="both"/>
              <w:rPr>
                <w:rFonts w:ascii="Times New Roman" w:hAnsi="Times New Roman"/>
                <w:sz w:val="24"/>
                <w:szCs w:val="24"/>
                <w:lang w:val="ru-RU"/>
              </w:rPr>
            </w:pPr>
            <w:r w:rsidRPr="00900978">
              <w:rPr>
                <w:rFonts w:ascii="Times New Roman" w:hAnsi="Times New Roman"/>
                <w:color w:val="000000"/>
                <w:sz w:val="28"/>
                <w:szCs w:val="28"/>
                <w:lang w:val="ru-RU"/>
              </w:rPr>
              <w:t>Організація та проведення конкурсів на здобуття звання у сфері економічного, соціального та культурного розвитку кращого населеного пункту(будинку) територіальної громади, кращого підприємства, установи, організації та колективу</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F94DE0" w:rsidRDefault="00A537CF" w:rsidP="00900978">
            <w:pPr>
              <w:spacing w:after="0" w:line="240" w:lineRule="auto"/>
              <w:rPr>
                <w:rFonts w:ascii="Times New Roman" w:hAnsi="Times New Roman"/>
                <w:sz w:val="24"/>
                <w:szCs w:val="24"/>
                <w:lang w:val="ru-RU"/>
              </w:rPr>
            </w:pPr>
          </w:p>
        </w:tc>
      </w:tr>
      <w:tr w:rsidR="00A537CF" w:rsidRPr="00383E38" w:rsidTr="00F94DE0">
        <w:tc>
          <w:tcPr>
            <w:tcW w:w="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4</w:t>
            </w:r>
          </w:p>
        </w:tc>
        <w:tc>
          <w:tcPr>
            <w:tcW w:w="7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F94DE0">
            <w:pPr>
              <w:spacing w:after="0" w:line="240" w:lineRule="auto"/>
              <w:jc w:val="both"/>
              <w:rPr>
                <w:rFonts w:ascii="Times New Roman" w:hAnsi="Times New Roman"/>
                <w:sz w:val="24"/>
                <w:szCs w:val="24"/>
                <w:lang w:val="ru-RU"/>
              </w:rPr>
            </w:pPr>
            <w:r w:rsidRPr="00900978">
              <w:rPr>
                <w:rFonts w:ascii="Times New Roman" w:hAnsi="Times New Roman"/>
                <w:color w:val="000000"/>
                <w:sz w:val="28"/>
                <w:szCs w:val="28"/>
                <w:lang w:val="ru-RU"/>
              </w:rPr>
              <w:t>Виготовлення та поширення друкованої та іншої продукції з символікою громади.</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F94DE0" w:rsidRDefault="00A537CF" w:rsidP="00900978">
            <w:pPr>
              <w:spacing w:after="0" w:line="240" w:lineRule="auto"/>
              <w:rPr>
                <w:rFonts w:ascii="Times New Roman" w:hAnsi="Times New Roman"/>
                <w:sz w:val="24"/>
                <w:szCs w:val="24"/>
                <w:lang w:val="ru-RU"/>
              </w:rPr>
            </w:pPr>
          </w:p>
        </w:tc>
      </w:tr>
      <w:tr w:rsidR="00A537CF" w:rsidRPr="00383E38" w:rsidTr="00F94DE0">
        <w:tc>
          <w:tcPr>
            <w:tcW w:w="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5</w:t>
            </w:r>
          </w:p>
        </w:tc>
        <w:tc>
          <w:tcPr>
            <w:tcW w:w="7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F94DE0">
            <w:pPr>
              <w:spacing w:after="0" w:line="240" w:lineRule="auto"/>
              <w:jc w:val="both"/>
              <w:rPr>
                <w:rFonts w:ascii="Times New Roman" w:hAnsi="Times New Roman"/>
                <w:sz w:val="24"/>
                <w:szCs w:val="24"/>
                <w:lang w:val="ru-RU"/>
              </w:rPr>
            </w:pPr>
            <w:r w:rsidRPr="00900978">
              <w:rPr>
                <w:rFonts w:ascii="Times New Roman" w:hAnsi="Times New Roman"/>
                <w:color w:val="000000"/>
                <w:sz w:val="28"/>
                <w:szCs w:val="28"/>
                <w:lang w:val="ru-RU"/>
              </w:rPr>
              <w:t xml:space="preserve">Організація </w:t>
            </w:r>
            <w:r w:rsidRPr="00A30BA5">
              <w:rPr>
                <w:rFonts w:ascii="Times New Roman" w:hAnsi="Times New Roman"/>
                <w:color w:val="000000"/>
                <w:sz w:val="28"/>
                <w:szCs w:val="28"/>
                <w:lang w:val="ru-RU"/>
              </w:rPr>
              <w:t>та проведення виставок – продажу за участю товаровиробників Баштечківської сільської об’єднаної громади</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F94DE0" w:rsidRDefault="00A537CF" w:rsidP="00900978">
            <w:pPr>
              <w:spacing w:after="0" w:line="240" w:lineRule="auto"/>
              <w:rPr>
                <w:rFonts w:ascii="Times New Roman" w:hAnsi="Times New Roman"/>
                <w:sz w:val="24"/>
                <w:szCs w:val="24"/>
                <w:lang w:val="ru-RU"/>
              </w:rPr>
            </w:pPr>
          </w:p>
        </w:tc>
      </w:tr>
      <w:tr w:rsidR="00A537CF" w:rsidRPr="00E75FF6" w:rsidTr="00F94DE0">
        <w:tc>
          <w:tcPr>
            <w:tcW w:w="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6</w:t>
            </w:r>
          </w:p>
        </w:tc>
        <w:tc>
          <w:tcPr>
            <w:tcW w:w="7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F94DE0">
            <w:pPr>
              <w:spacing w:after="0" w:line="240" w:lineRule="auto"/>
              <w:jc w:val="both"/>
              <w:rPr>
                <w:rFonts w:ascii="Times New Roman" w:hAnsi="Times New Roman"/>
                <w:sz w:val="24"/>
                <w:szCs w:val="24"/>
              </w:rPr>
            </w:pPr>
            <w:r w:rsidRPr="00900978">
              <w:rPr>
                <w:rFonts w:ascii="Times New Roman" w:hAnsi="Times New Roman"/>
                <w:color w:val="000000"/>
                <w:sz w:val="28"/>
                <w:szCs w:val="28"/>
              </w:rPr>
              <w:t>Організація навчання, підвищення рівня освітньої кваліфікації посадових осіб місцевого самоврядування</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B53E27" w:rsidRDefault="00A537CF" w:rsidP="00900978">
            <w:pPr>
              <w:spacing w:after="0" w:line="240" w:lineRule="auto"/>
              <w:rPr>
                <w:rFonts w:ascii="Times New Roman" w:hAnsi="Times New Roman"/>
                <w:sz w:val="24"/>
                <w:szCs w:val="24"/>
              </w:rPr>
            </w:pPr>
          </w:p>
        </w:tc>
      </w:tr>
      <w:tr w:rsidR="00A537CF" w:rsidRPr="00E75FF6" w:rsidTr="00F94DE0">
        <w:tc>
          <w:tcPr>
            <w:tcW w:w="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7</w:t>
            </w:r>
          </w:p>
        </w:tc>
        <w:tc>
          <w:tcPr>
            <w:tcW w:w="7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F94DE0">
            <w:pPr>
              <w:spacing w:after="0" w:line="240" w:lineRule="auto"/>
              <w:jc w:val="both"/>
              <w:rPr>
                <w:rFonts w:ascii="Times New Roman" w:hAnsi="Times New Roman"/>
                <w:sz w:val="24"/>
                <w:szCs w:val="24"/>
              </w:rPr>
            </w:pPr>
            <w:r w:rsidRPr="00900978">
              <w:rPr>
                <w:rFonts w:ascii="Times New Roman" w:hAnsi="Times New Roman"/>
                <w:color w:val="000000"/>
                <w:sz w:val="28"/>
                <w:szCs w:val="28"/>
              </w:rPr>
              <w:t xml:space="preserve">Вступні , </w:t>
            </w:r>
            <w:r w:rsidRPr="00A30BA5">
              <w:rPr>
                <w:rFonts w:ascii="Times New Roman" w:hAnsi="Times New Roman"/>
                <w:color w:val="000000"/>
                <w:sz w:val="28"/>
                <w:szCs w:val="28"/>
              </w:rPr>
              <w:t xml:space="preserve">членські внески та діяльність </w:t>
            </w:r>
            <w:r w:rsidRPr="00A30BA5">
              <w:rPr>
                <w:rFonts w:ascii="Times New Roman" w:hAnsi="Times New Roman"/>
                <w:color w:val="000000"/>
                <w:sz w:val="28"/>
                <w:szCs w:val="28"/>
                <w:lang w:val="ru-RU"/>
              </w:rPr>
              <w:t>Баштечківськ</w:t>
            </w:r>
            <w:r>
              <w:rPr>
                <w:rFonts w:ascii="Times New Roman" w:hAnsi="Times New Roman"/>
                <w:color w:val="000000"/>
                <w:sz w:val="28"/>
                <w:szCs w:val="28"/>
                <w:lang w:val="ru-RU"/>
              </w:rPr>
              <w:t>ої</w:t>
            </w:r>
            <w:r w:rsidRPr="00A30BA5">
              <w:rPr>
                <w:rFonts w:ascii="Times New Roman" w:hAnsi="Times New Roman"/>
                <w:color w:val="000000"/>
                <w:sz w:val="28"/>
                <w:szCs w:val="28"/>
              </w:rPr>
              <w:t xml:space="preserve"> </w:t>
            </w:r>
            <w:r w:rsidRPr="00A30BA5">
              <w:rPr>
                <w:rFonts w:ascii="Times New Roman" w:hAnsi="Times New Roman"/>
                <w:color w:val="000000"/>
                <w:sz w:val="28"/>
                <w:szCs w:val="28"/>
                <w:lang w:val="ru-RU"/>
              </w:rPr>
              <w:t>сільськ</w:t>
            </w:r>
            <w:r>
              <w:rPr>
                <w:rFonts w:ascii="Times New Roman" w:hAnsi="Times New Roman"/>
                <w:color w:val="000000"/>
                <w:sz w:val="28"/>
                <w:szCs w:val="28"/>
                <w:lang w:val="ru-RU"/>
              </w:rPr>
              <w:t>ої</w:t>
            </w:r>
            <w:r w:rsidRPr="00900978">
              <w:rPr>
                <w:rFonts w:ascii="Times New Roman" w:hAnsi="Times New Roman"/>
                <w:color w:val="000000"/>
                <w:sz w:val="28"/>
                <w:szCs w:val="28"/>
              </w:rPr>
              <w:t xml:space="preserve"> ради ОТГ в громадських організаціях, асоціаціях, конгресах та інших добровільних об’єднаннях органів місцевого самоврядування</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B53E27" w:rsidRDefault="00A537CF" w:rsidP="00900978">
            <w:pPr>
              <w:spacing w:after="0" w:line="240" w:lineRule="auto"/>
              <w:rPr>
                <w:rFonts w:ascii="Times New Roman" w:hAnsi="Times New Roman"/>
                <w:sz w:val="24"/>
                <w:szCs w:val="24"/>
              </w:rPr>
            </w:pPr>
          </w:p>
        </w:tc>
      </w:tr>
      <w:tr w:rsidR="00A537CF" w:rsidRPr="00383E38" w:rsidTr="00F94DE0">
        <w:tc>
          <w:tcPr>
            <w:tcW w:w="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8</w:t>
            </w:r>
          </w:p>
        </w:tc>
        <w:tc>
          <w:tcPr>
            <w:tcW w:w="7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F94DE0">
            <w:pPr>
              <w:spacing w:after="0" w:line="240" w:lineRule="auto"/>
              <w:jc w:val="both"/>
              <w:rPr>
                <w:rFonts w:ascii="Times New Roman" w:hAnsi="Times New Roman"/>
                <w:sz w:val="24"/>
                <w:szCs w:val="24"/>
                <w:lang w:val="ru-RU"/>
              </w:rPr>
            </w:pPr>
            <w:r w:rsidRPr="00900978">
              <w:rPr>
                <w:rFonts w:ascii="Times New Roman" w:hAnsi="Times New Roman"/>
                <w:color w:val="000000"/>
                <w:sz w:val="28"/>
                <w:szCs w:val="28"/>
                <w:lang w:val="ru-RU"/>
              </w:rPr>
              <w:t>Підтримка дитячого, шкільного та</w:t>
            </w:r>
            <w:r w:rsidRPr="00900978">
              <w:rPr>
                <w:rFonts w:ascii="Times New Roman" w:hAnsi="Times New Roman"/>
                <w:color w:val="000000"/>
                <w:sz w:val="28"/>
                <w:szCs w:val="28"/>
              </w:rPr>
              <w:t> </w:t>
            </w:r>
            <w:r w:rsidRPr="00900978">
              <w:rPr>
                <w:rFonts w:ascii="Times New Roman" w:hAnsi="Times New Roman"/>
                <w:color w:val="000000"/>
                <w:sz w:val="28"/>
                <w:szCs w:val="28"/>
                <w:lang w:val="ru-RU"/>
              </w:rPr>
              <w:t xml:space="preserve"> молодіжного самоврядування, обдарованої молоді</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013FC6" w:rsidRDefault="00A537CF" w:rsidP="00900978">
            <w:pPr>
              <w:spacing w:after="0" w:line="240" w:lineRule="auto"/>
              <w:rPr>
                <w:rFonts w:ascii="Times New Roman" w:hAnsi="Times New Roman"/>
                <w:sz w:val="24"/>
                <w:szCs w:val="24"/>
                <w:lang w:val="ru-RU"/>
              </w:rPr>
            </w:pPr>
          </w:p>
        </w:tc>
      </w:tr>
      <w:tr w:rsidR="00A537CF" w:rsidRPr="00E75FF6" w:rsidTr="00F94DE0">
        <w:tc>
          <w:tcPr>
            <w:tcW w:w="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9</w:t>
            </w:r>
          </w:p>
        </w:tc>
        <w:tc>
          <w:tcPr>
            <w:tcW w:w="7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F94DE0">
            <w:pPr>
              <w:spacing w:after="0" w:line="240" w:lineRule="auto"/>
              <w:jc w:val="both"/>
              <w:rPr>
                <w:rFonts w:ascii="Times New Roman" w:hAnsi="Times New Roman"/>
                <w:sz w:val="24"/>
                <w:szCs w:val="24"/>
              </w:rPr>
            </w:pPr>
            <w:r w:rsidRPr="00900978">
              <w:rPr>
                <w:rFonts w:ascii="Times New Roman" w:hAnsi="Times New Roman"/>
                <w:color w:val="000000"/>
                <w:sz w:val="28"/>
                <w:szCs w:val="28"/>
              </w:rPr>
              <w:t xml:space="preserve">Витрати, пов’язані з перепідготовкою та підвищенням кваліфікації депутатів </w:t>
            </w:r>
            <w:r>
              <w:rPr>
                <w:rFonts w:ascii="Times New Roman" w:hAnsi="Times New Roman"/>
                <w:color w:val="000000"/>
                <w:sz w:val="28"/>
                <w:szCs w:val="28"/>
                <w:lang w:val="ru-RU"/>
              </w:rPr>
              <w:t>сільської</w:t>
            </w:r>
            <w:r w:rsidRPr="00900978">
              <w:rPr>
                <w:rFonts w:ascii="Times New Roman" w:hAnsi="Times New Roman"/>
                <w:color w:val="000000"/>
                <w:sz w:val="28"/>
                <w:szCs w:val="28"/>
              </w:rPr>
              <w:t xml:space="preserve"> ради, голів постійних комісій та їх заступників в тому числі видатки на відрядження та проживання.</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B53E27" w:rsidRDefault="00A537CF" w:rsidP="00900978">
            <w:pPr>
              <w:spacing w:after="0" w:line="240" w:lineRule="auto"/>
              <w:rPr>
                <w:rFonts w:ascii="Times New Roman" w:hAnsi="Times New Roman"/>
                <w:sz w:val="24"/>
                <w:szCs w:val="24"/>
              </w:rPr>
            </w:pPr>
          </w:p>
        </w:tc>
      </w:tr>
      <w:tr w:rsidR="00A537CF" w:rsidRPr="00E75FF6" w:rsidTr="00F94DE0">
        <w:tc>
          <w:tcPr>
            <w:tcW w:w="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10</w:t>
            </w:r>
          </w:p>
        </w:tc>
        <w:tc>
          <w:tcPr>
            <w:tcW w:w="7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A30BA5" w:rsidRDefault="00A537CF" w:rsidP="00F94DE0">
            <w:pPr>
              <w:spacing w:after="0" w:line="240" w:lineRule="auto"/>
              <w:jc w:val="both"/>
              <w:rPr>
                <w:rFonts w:ascii="Times New Roman" w:hAnsi="Times New Roman"/>
                <w:sz w:val="24"/>
                <w:szCs w:val="24"/>
              </w:rPr>
            </w:pPr>
            <w:r w:rsidRPr="00A30BA5">
              <w:rPr>
                <w:rFonts w:ascii="Times New Roman" w:hAnsi="Times New Roman"/>
                <w:color w:val="000000"/>
                <w:sz w:val="28"/>
                <w:szCs w:val="28"/>
                <w:lang w:val="ru-RU"/>
              </w:rPr>
              <w:t>Забезпечення</w:t>
            </w:r>
            <w:r w:rsidRPr="00A30BA5">
              <w:rPr>
                <w:rFonts w:ascii="Times New Roman" w:hAnsi="Times New Roman"/>
                <w:color w:val="000000"/>
                <w:sz w:val="28"/>
                <w:szCs w:val="28"/>
              </w:rPr>
              <w:t xml:space="preserve"> </w:t>
            </w:r>
            <w:r w:rsidRPr="00A30BA5">
              <w:rPr>
                <w:rFonts w:ascii="Times New Roman" w:hAnsi="Times New Roman"/>
                <w:color w:val="000000"/>
                <w:sz w:val="28"/>
                <w:szCs w:val="28"/>
                <w:lang w:val="ru-RU"/>
              </w:rPr>
              <w:t>участі</w:t>
            </w:r>
            <w:r w:rsidRPr="00A30BA5">
              <w:rPr>
                <w:rFonts w:ascii="Times New Roman" w:hAnsi="Times New Roman"/>
                <w:color w:val="000000"/>
                <w:sz w:val="28"/>
                <w:szCs w:val="28"/>
              </w:rPr>
              <w:t xml:space="preserve"> </w:t>
            </w:r>
            <w:r w:rsidRPr="00A30BA5">
              <w:rPr>
                <w:rFonts w:ascii="Times New Roman" w:hAnsi="Times New Roman"/>
                <w:color w:val="000000"/>
                <w:sz w:val="28"/>
                <w:szCs w:val="28"/>
                <w:lang w:val="ru-RU"/>
              </w:rPr>
              <w:t>Баштечківської</w:t>
            </w:r>
            <w:r w:rsidRPr="00A30BA5">
              <w:rPr>
                <w:rFonts w:ascii="Times New Roman" w:hAnsi="Times New Roman"/>
                <w:color w:val="000000"/>
                <w:sz w:val="28"/>
                <w:szCs w:val="28"/>
              </w:rPr>
              <w:t xml:space="preserve"> </w:t>
            </w:r>
            <w:r w:rsidRPr="00A30BA5">
              <w:rPr>
                <w:rFonts w:ascii="Times New Roman" w:hAnsi="Times New Roman"/>
                <w:color w:val="000000"/>
                <w:sz w:val="28"/>
                <w:szCs w:val="28"/>
                <w:lang w:val="ru-RU"/>
              </w:rPr>
              <w:t>сільської</w:t>
            </w:r>
            <w:r w:rsidRPr="00A30BA5">
              <w:rPr>
                <w:rFonts w:ascii="Times New Roman" w:hAnsi="Times New Roman"/>
                <w:color w:val="000000"/>
                <w:sz w:val="28"/>
                <w:szCs w:val="28"/>
              </w:rPr>
              <w:t xml:space="preserve"> </w:t>
            </w:r>
            <w:r w:rsidRPr="00A30BA5">
              <w:rPr>
                <w:rFonts w:ascii="Times New Roman" w:hAnsi="Times New Roman"/>
                <w:color w:val="000000"/>
                <w:sz w:val="28"/>
                <w:szCs w:val="28"/>
                <w:lang w:val="ru-RU"/>
              </w:rPr>
              <w:t>ради</w:t>
            </w:r>
            <w:r w:rsidRPr="00A30BA5">
              <w:rPr>
                <w:rFonts w:ascii="Times New Roman" w:hAnsi="Times New Roman"/>
                <w:color w:val="000000"/>
                <w:sz w:val="28"/>
                <w:szCs w:val="28"/>
              </w:rPr>
              <w:t xml:space="preserve"> </w:t>
            </w:r>
            <w:r w:rsidRPr="00A30BA5">
              <w:rPr>
                <w:rFonts w:ascii="Times New Roman" w:hAnsi="Times New Roman"/>
                <w:color w:val="000000"/>
                <w:sz w:val="28"/>
                <w:szCs w:val="28"/>
                <w:lang w:val="ru-RU"/>
              </w:rPr>
              <w:t>ОТГ</w:t>
            </w:r>
            <w:r w:rsidRPr="00A30BA5">
              <w:rPr>
                <w:rFonts w:ascii="Times New Roman" w:hAnsi="Times New Roman"/>
                <w:color w:val="000000"/>
                <w:sz w:val="28"/>
                <w:szCs w:val="28"/>
              </w:rPr>
              <w:t xml:space="preserve"> </w:t>
            </w:r>
            <w:r w:rsidRPr="00A30BA5">
              <w:rPr>
                <w:rFonts w:ascii="Times New Roman" w:hAnsi="Times New Roman"/>
                <w:color w:val="000000"/>
                <w:sz w:val="28"/>
                <w:szCs w:val="28"/>
                <w:lang w:val="ru-RU"/>
              </w:rPr>
              <w:t>в</w:t>
            </w:r>
            <w:r w:rsidRPr="00A30BA5">
              <w:rPr>
                <w:rFonts w:ascii="Times New Roman" w:hAnsi="Times New Roman"/>
                <w:color w:val="000000"/>
                <w:sz w:val="28"/>
                <w:szCs w:val="28"/>
              </w:rPr>
              <w:t xml:space="preserve"> </w:t>
            </w:r>
            <w:r w:rsidRPr="00A30BA5">
              <w:rPr>
                <w:rFonts w:ascii="Times New Roman" w:hAnsi="Times New Roman"/>
                <w:color w:val="000000"/>
                <w:sz w:val="28"/>
                <w:szCs w:val="28"/>
                <w:lang w:val="ru-RU"/>
              </w:rPr>
              <w:t>Асоціаціях</w:t>
            </w:r>
            <w:r w:rsidRPr="00A30BA5">
              <w:rPr>
                <w:rFonts w:ascii="Times New Roman" w:hAnsi="Times New Roman"/>
                <w:color w:val="000000"/>
                <w:sz w:val="28"/>
                <w:szCs w:val="28"/>
              </w:rPr>
              <w:t xml:space="preserve"> </w:t>
            </w:r>
            <w:r w:rsidRPr="00A30BA5">
              <w:rPr>
                <w:rFonts w:ascii="Times New Roman" w:hAnsi="Times New Roman"/>
                <w:color w:val="000000"/>
                <w:sz w:val="28"/>
                <w:szCs w:val="28"/>
                <w:lang w:val="ru-RU"/>
              </w:rPr>
              <w:t>місцевих</w:t>
            </w:r>
            <w:r w:rsidRPr="00A30BA5">
              <w:rPr>
                <w:rFonts w:ascii="Times New Roman" w:hAnsi="Times New Roman"/>
                <w:color w:val="000000"/>
                <w:sz w:val="28"/>
                <w:szCs w:val="28"/>
              </w:rPr>
              <w:t xml:space="preserve"> </w:t>
            </w:r>
            <w:r w:rsidRPr="00900978">
              <w:rPr>
                <w:rFonts w:ascii="Times New Roman" w:hAnsi="Times New Roman"/>
                <w:color w:val="000000"/>
                <w:sz w:val="28"/>
                <w:szCs w:val="28"/>
                <w:lang w:val="ru-RU"/>
              </w:rPr>
              <w:t>та</w:t>
            </w:r>
            <w:r w:rsidRPr="00A30BA5">
              <w:rPr>
                <w:rFonts w:ascii="Times New Roman" w:hAnsi="Times New Roman"/>
                <w:color w:val="000000"/>
                <w:sz w:val="28"/>
                <w:szCs w:val="28"/>
              </w:rPr>
              <w:t xml:space="preserve"> </w:t>
            </w:r>
            <w:r w:rsidRPr="00900978">
              <w:rPr>
                <w:rFonts w:ascii="Times New Roman" w:hAnsi="Times New Roman"/>
                <w:color w:val="000000"/>
                <w:sz w:val="28"/>
                <w:szCs w:val="28"/>
                <w:lang w:val="ru-RU"/>
              </w:rPr>
              <w:t>регіональних</w:t>
            </w:r>
            <w:r w:rsidRPr="00A30BA5">
              <w:rPr>
                <w:rFonts w:ascii="Times New Roman" w:hAnsi="Times New Roman"/>
                <w:color w:val="000000"/>
                <w:sz w:val="28"/>
                <w:szCs w:val="28"/>
              </w:rPr>
              <w:t xml:space="preserve"> </w:t>
            </w:r>
            <w:r w:rsidRPr="00900978">
              <w:rPr>
                <w:rFonts w:ascii="Times New Roman" w:hAnsi="Times New Roman"/>
                <w:color w:val="000000"/>
                <w:sz w:val="28"/>
                <w:szCs w:val="28"/>
                <w:lang w:val="ru-RU"/>
              </w:rPr>
              <w:t>рад</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B53E27" w:rsidRDefault="00A537CF" w:rsidP="00900978">
            <w:pPr>
              <w:spacing w:after="0" w:line="240" w:lineRule="auto"/>
              <w:rPr>
                <w:rFonts w:ascii="Times New Roman" w:hAnsi="Times New Roman"/>
                <w:sz w:val="24"/>
                <w:szCs w:val="24"/>
              </w:rPr>
            </w:pPr>
          </w:p>
        </w:tc>
      </w:tr>
      <w:tr w:rsidR="00A537CF" w:rsidRPr="00383E38" w:rsidTr="00F94DE0">
        <w:tc>
          <w:tcPr>
            <w:tcW w:w="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11</w:t>
            </w:r>
          </w:p>
        </w:tc>
        <w:tc>
          <w:tcPr>
            <w:tcW w:w="7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F94DE0">
            <w:pPr>
              <w:spacing w:after="0" w:line="240" w:lineRule="auto"/>
              <w:jc w:val="both"/>
              <w:rPr>
                <w:rFonts w:ascii="Times New Roman" w:hAnsi="Times New Roman"/>
                <w:sz w:val="24"/>
                <w:szCs w:val="24"/>
                <w:lang w:val="ru-RU"/>
              </w:rPr>
            </w:pPr>
            <w:r w:rsidRPr="00900978">
              <w:rPr>
                <w:rFonts w:ascii="Times New Roman" w:hAnsi="Times New Roman"/>
                <w:color w:val="000000"/>
                <w:sz w:val="28"/>
                <w:szCs w:val="28"/>
                <w:lang w:val="ru-RU"/>
              </w:rPr>
              <w:t>Забезпечення відзначення депутатів органів місцевого самоврядування у зв’язку з ювілейними та пам’ятними датами.</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013FC6" w:rsidRDefault="00A537CF" w:rsidP="00900978">
            <w:pPr>
              <w:spacing w:after="0" w:line="240" w:lineRule="auto"/>
              <w:rPr>
                <w:rFonts w:ascii="Times New Roman" w:hAnsi="Times New Roman"/>
                <w:sz w:val="24"/>
                <w:szCs w:val="24"/>
                <w:lang w:val="ru-RU"/>
              </w:rPr>
            </w:pPr>
          </w:p>
        </w:tc>
      </w:tr>
      <w:tr w:rsidR="00A537CF" w:rsidRPr="00383E38" w:rsidTr="00F94DE0">
        <w:tc>
          <w:tcPr>
            <w:tcW w:w="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12</w:t>
            </w:r>
          </w:p>
        </w:tc>
        <w:tc>
          <w:tcPr>
            <w:tcW w:w="7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F94DE0">
            <w:pPr>
              <w:spacing w:after="0" w:line="240" w:lineRule="auto"/>
              <w:jc w:val="both"/>
              <w:rPr>
                <w:rFonts w:ascii="Times New Roman" w:hAnsi="Times New Roman"/>
                <w:sz w:val="24"/>
                <w:szCs w:val="24"/>
                <w:lang w:val="ru-RU"/>
              </w:rPr>
            </w:pPr>
            <w:r w:rsidRPr="00900978">
              <w:rPr>
                <w:rFonts w:ascii="Times New Roman" w:hAnsi="Times New Roman"/>
                <w:color w:val="000000"/>
                <w:sz w:val="28"/>
                <w:szCs w:val="28"/>
                <w:lang w:val="ru-RU"/>
              </w:rPr>
              <w:t xml:space="preserve">Витрати, пов’язані з прийомом і обслуговуванням </w:t>
            </w:r>
            <w:r w:rsidRPr="00900978">
              <w:rPr>
                <w:rFonts w:ascii="Times New Roman" w:hAnsi="Times New Roman"/>
                <w:color w:val="000000"/>
                <w:sz w:val="26"/>
                <w:szCs w:val="26"/>
                <w:lang w:val="ru-RU"/>
              </w:rPr>
              <w:t>представників підприємств, установ, організацій інших районів та областей</w:t>
            </w:r>
            <w:r w:rsidRPr="00900978">
              <w:rPr>
                <w:rFonts w:ascii="Times New Roman" w:hAnsi="Times New Roman"/>
                <w:color w:val="000000"/>
                <w:sz w:val="28"/>
                <w:szCs w:val="28"/>
                <w:lang w:val="ru-RU"/>
              </w:rPr>
              <w:t>:</w:t>
            </w:r>
          </w:p>
          <w:p w:rsidR="00A537CF" w:rsidRPr="00900978" w:rsidRDefault="00A537CF" w:rsidP="00900978">
            <w:pPr>
              <w:numPr>
                <w:ilvl w:val="0"/>
                <w:numId w:val="2"/>
              </w:numPr>
              <w:spacing w:after="0" w:line="240" w:lineRule="auto"/>
              <w:textAlignment w:val="baseline"/>
              <w:rPr>
                <w:rFonts w:ascii="Times New Roman" w:hAnsi="Times New Roman"/>
                <w:color w:val="000000"/>
                <w:sz w:val="28"/>
                <w:szCs w:val="28"/>
                <w:lang w:val="ru-RU"/>
              </w:rPr>
            </w:pPr>
            <w:r w:rsidRPr="00900978">
              <w:rPr>
                <w:rFonts w:ascii="Times New Roman" w:hAnsi="Times New Roman"/>
                <w:color w:val="000000"/>
                <w:sz w:val="28"/>
                <w:szCs w:val="28"/>
                <w:lang w:val="ru-RU"/>
              </w:rPr>
              <w:t>на проведення офіційного прийому представників ( сніданок, обід, вечеря);</w:t>
            </w:r>
          </w:p>
          <w:p w:rsidR="00A537CF" w:rsidRPr="00900978" w:rsidRDefault="00A537CF" w:rsidP="00900978">
            <w:pPr>
              <w:numPr>
                <w:ilvl w:val="0"/>
                <w:numId w:val="2"/>
              </w:numPr>
              <w:spacing w:after="0" w:line="240" w:lineRule="auto"/>
              <w:textAlignment w:val="baseline"/>
              <w:rPr>
                <w:rFonts w:ascii="Times New Roman" w:hAnsi="Times New Roman"/>
                <w:color w:val="000000"/>
                <w:sz w:val="28"/>
                <w:szCs w:val="28"/>
              </w:rPr>
            </w:pPr>
            <w:r w:rsidRPr="00900978">
              <w:rPr>
                <w:rFonts w:ascii="Times New Roman" w:hAnsi="Times New Roman"/>
                <w:color w:val="000000"/>
                <w:sz w:val="28"/>
                <w:szCs w:val="28"/>
              </w:rPr>
              <w:t>на  придбання сувенірної продукції;</w:t>
            </w:r>
          </w:p>
          <w:p w:rsidR="00A537CF" w:rsidRPr="004441C9" w:rsidRDefault="00A537CF" w:rsidP="00900978">
            <w:pPr>
              <w:numPr>
                <w:ilvl w:val="0"/>
                <w:numId w:val="2"/>
              </w:numPr>
              <w:spacing w:after="0" w:line="240" w:lineRule="auto"/>
              <w:textAlignment w:val="baseline"/>
              <w:rPr>
                <w:rFonts w:ascii="Times New Roman" w:hAnsi="Times New Roman"/>
                <w:color w:val="000000"/>
                <w:sz w:val="28"/>
                <w:szCs w:val="28"/>
                <w:lang w:val="ru-RU"/>
              </w:rPr>
            </w:pPr>
            <w:r w:rsidRPr="004441C9">
              <w:rPr>
                <w:rFonts w:ascii="Times New Roman" w:hAnsi="Times New Roman"/>
                <w:color w:val="000000"/>
                <w:sz w:val="28"/>
                <w:szCs w:val="28"/>
                <w:lang w:val="ru-RU"/>
              </w:rPr>
              <w:t>буфетне обслуговування під час переговорів</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4441C9" w:rsidRDefault="00A537CF" w:rsidP="00900978">
            <w:pPr>
              <w:spacing w:after="0" w:line="240" w:lineRule="auto"/>
              <w:rPr>
                <w:rFonts w:ascii="Times New Roman" w:hAnsi="Times New Roman"/>
                <w:sz w:val="24"/>
                <w:szCs w:val="24"/>
                <w:lang w:val="ru-RU"/>
              </w:rPr>
            </w:pPr>
          </w:p>
        </w:tc>
      </w:tr>
      <w:tr w:rsidR="00A537CF" w:rsidRPr="00383E38" w:rsidTr="00F94DE0">
        <w:tc>
          <w:tcPr>
            <w:tcW w:w="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F94DE0" w:rsidRDefault="00A537CF" w:rsidP="00F94DE0">
            <w:pPr>
              <w:spacing w:after="0" w:line="240" w:lineRule="auto"/>
              <w:rPr>
                <w:rFonts w:ascii="Times New Roman" w:hAnsi="Times New Roman"/>
                <w:sz w:val="24"/>
                <w:szCs w:val="24"/>
                <w:lang w:val="ru-RU"/>
              </w:rPr>
            </w:pPr>
            <w:r w:rsidRPr="00900978">
              <w:rPr>
                <w:rFonts w:ascii="Times New Roman" w:hAnsi="Times New Roman"/>
                <w:color w:val="000000"/>
                <w:sz w:val="28"/>
                <w:szCs w:val="28"/>
              </w:rPr>
              <w:t>1</w:t>
            </w:r>
            <w:r>
              <w:rPr>
                <w:rFonts w:ascii="Times New Roman" w:hAnsi="Times New Roman"/>
                <w:color w:val="000000"/>
                <w:sz w:val="28"/>
                <w:szCs w:val="28"/>
                <w:lang w:val="ru-RU"/>
              </w:rPr>
              <w:t>3</w:t>
            </w:r>
          </w:p>
        </w:tc>
        <w:tc>
          <w:tcPr>
            <w:tcW w:w="7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120BDF">
            <w:pPr>
              <w:spacing w:after="0" w:line="240" w:lineRule="auto"/>
              <w:rPr>
                <w:rFonts w:ascii="Times New Roman" w:hAnsi="Times New Roman"/>
                <w:sz w:val="24"/>
                <w:szCs w:val="24"/>
                <w:lang w:val="ru-RU"/>
              </w:rPr>
            </w:pPr>
            <w:r w:rsidRPr="00900978">
              <w:rPr>
                <w:rFonts w:ascii="Times New Roman" w:hAnsi="Times New Roman"/>
                <w:color w:val="000000"/>
                <w:sz w:val="28"/>
                <w:szCs w:val="28"/>
                <w:lang w:val="ru-RU"/>
              </w:rPr>
              <w:t xml:space="preserve">Запровадження премій, Почесних грамот та Грамот, Подяки </w:t>
            </w:r>
            <w:r>
              <w:rPr>
                <w:rFonts w:ascii="Times New Roman" w:hAnsi="Times New Roman"/>
                <w:color w:val="000000"/>
                <w:sz w:val="28"/>
                <w:szCs w:val="28"/>
                <w:lang w:val="ru-RU"/>
              </w:rPr>
              <w:t>сільського</w:t>
            </w:r>
            <w:r w:rsidRPr="00900978">
              <w:rPr>
                <w:rFonts w:ascii="Times New Roman" w:hAnsi="Times New Roman"/>
                <w:color w:val="000000"/>
                <w:sz w:val="28"/>
                <w:szCs w:val="28"/>
                <w:lang w:val="ru-RU"/>
              </w:rPr>
              <w:t xml:space="preserve"> голови, нагрудного знака депутата </w:t>
            </w:r>
            <w:r>
              <w:rPr>
                <w:rFonts w:ascii="Times New Roman" w:hAnsi="Times New Roman"/>
                <w:color w:val="000000"/>
                <w:sz w:val="28"/>
                <w:szCs w:val="28"/>
                <w:lang w:val="ru-RU"/>
              </w:rPr>
              <w:t>сільської</w:t>
            </w:r>
            <w:r w:rsidRPr="00900978">
              <w:rPr>
                <w:rFonts w:ascii="Times New Roman" w:hAnsi="Times New Roman"/>
                <w:color w:val="000000"/>
                <w:sz w:val="28"/>
                <w:szCs w:val="28"/>
                <w:lang w:val="ru-RU"/>
              </w:rPr>
              <w:t xml:space="preserve"> ради ОТГ.</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013FC6" w:rsidRDefault="00A537CF" w:rsidP="00900978">
            <w:pPr>
              <w:spacing w:after="0" w:line="240" w:lineRule="auto"/>
              <w:rPr>
                <w:rFonts w:ascii="Times New Roman" w:hAnsi="Times New Roman"/>
                <w:sz w:val="24"/>
                <w:szCs w:val="24"/>
                <w:lang w:val="ru-RU"/>
              </w:rPr>
            </w:pPr>
          </w:p>
        </w:tc>
      </w:tr>
      <w:tr w:rsidR="00A537CF" w:rsidRPr="00E75FF6" w:rsidTr="00F94DE0">
        <w:tc>
          <w:tcPr>
            <w:tcW w:w="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013FC6" w:rsidRDefault="00A537CF" w:rsidP="00900978">
            <w:pPr>
              <w:spacing w:after="0" w:line="240" w:lineRule="auto"/>
              <w:rPr>
                <w:rFonts w:ascii="Times New Roman" w:hAnsi="Times New Roman"/>
                <w:sz w:val="24"/>
                <w:szCs w:val="24"/>
                <w:lang w:val="ru-RU"/>
              </w:rPr>
            </w:pPr>
          </w:p>
        </w:tc>
        <w:tc>
          <w:tcPr>
            <w:tcW w:w="7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900978" w:rsidRDefault="00A537CF" w:rsidP="00900978">
            <w:pPr>
              <w:spacing w:after="0" w:line="240" w:lineRule="auto"/>
              <w:rPr>
                <w:rFonts w:ascii="Times New Roman" w:hAnsi="Times New Roman"/>
                <w:sz w:val="24"/>
                <w:szCs w:val="24"/>
              </w:rPr>
            </w:pPr>
            <w:r w:rsidRPr="00900978">
              <w:rPr>
                <w:rFonts w:ascii="Times New Roman" w:hAnsi="Times New Roman"/>
                <w:color w:val="000000"/>
                <w:sz w:val="28"/>
                <w:szCs w:val="28"/>
              </w:rPr>
              <w:t>Всього</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37CF" w:rsidRPr="00B53E27" w:rsidRDefault="00A537CF" w:rsidP="00900978">
            <w:pPr>
              <w:spacing w:after="0" w:line="240" w:lineRule="auto"/>
              <w:rPr>
                <w:rFonts w:ascii="Times New Roman" w:hAnsi="Times New Roman"/>
                <w:sz w:val="24"/>
                <w:szCs w:val="24"/>
              </w:rPr>
            </w:pPr>
          </w:p>
        </w:tc>
      </w:tr>
    </w:tbl>
    <w:p w:rsidR="00A537CF" w:rsidRDefault="00A537CF"/>
    <w:sectPr w:rsidR="00A537CF" w:rsidSect="009451E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968"/>
    <w:multiLevelType w:val="multilevel"/>
    <w:tmpl w:val="2124B07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74955B9"/>
    <w:multiLevelType w:val="multilevel"/>
    <w:tmpl w:val="E8A4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6B21F9"/>
    <w:multiLevelType w:val="multilevel"/>
    <w:tmpl w:val="1D42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decimal"/>
        <w:lvlText w:val="%1."/>
        <w:lvlJc w:val="left"/>
        <w:rPr>
          <w:rFonts w:cs="Times New Roman"/>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978"/>
    <w:rsid w:val="00013FC6"/>
    <w:rsid w:val="00081EC1"/>
    <w:rsid w:val="00120BDF"/>
    <w:rsid w:val="00226E5B"/>
    <w:rsid w:val="00373226"/>
    <w:rsid w:val="00383E38"/>
    <w:rsid w:val="004441C9"/>
    <w:rsid w:val="00566062"/>
    <w:rsid w:val="00900978"/>
    <w:rsid w:val="009451E9"/>
    <w:rsid w:val="00A0169C"/>
    <w:rsid w:val="00A30BA5"/>
    <w:rsid w:val="00A537CF"/>
    <w:rsid w:val="00B53E27"/>
    <w:rsid w:val="00D64D8E"/>
    <w:rsid w:val="00DD7807"/>
    <w:rsid w:val="00E617A1"/>
    <w:rsid w:val="00E75FF6"/>
    <w:rsid w:val="00E8362A"/>
    <w:rsid w:val="00F51FB2"/>
    <w:rsid w:val="00F94DE0"/>
    <w:rsid w:val="00FC3168"/>
    <w:rsid w:val="00FC5C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E9"/>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6065175">
      <w:marLeft w:val="0"/>
      <w:marRight w:val="0"/>
      <w:marTop w:val="0"/>
      <w:marBottom w:val="0"/>
      <w:divBdr>
        <w:top w:val="none" w:sz="0" w:space="0" w:color="auto"/>
        <w:left w:val="none" w:sz="0" w:space="0" w:color="auto"/>
        <w:bottom w:val="none" w:sz="0" w:space="0" w:color="auto"/>
        <w:right w:val="none" w:sz="0" w:space="0" w:color="auto"/>
      </w:divBdr>
      <w:divsChild>
        <w:div w:id="1906065174">
          <w:marLeft w:val="-108"/>
          <w:marRight w:val="0"/>
          <w:marTop w:val="0"/>
          <w:marBottom w:val="0"/>
          <w:divBdr>
            <w:top w:val="none" w:sz="0" w:space="0" w:color="auto"/>
            <w:left w:val="none" w:sz="0" w:space="0" w:color="auto"/>
            <w:bottom w:val="none" w:sz="0" w:space="0" w:color="auto"/>
            <w:right w:val="none" w:sz="0" w:space="0" w:color="auto"/>
          </w:divBdr>
        </w:div>
        <w:div w:id="1906065176">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1615</Words>
  <Characters>9207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HP1</dc:creator>
  <cp:keywords/>
  <dc:description/>
  <cp:lastModifiedBy>PC5</cp:lastModifiedBy>
  <cp:revision>3</cp:revision>
  <dcterms:created xsi:type="dcterms:W3CDTF">2020-12-24T07:23:00Z</dcterms:created>
  <dcterms:modified xsi:type="dcterms:W3CDTF">2020-12-30T06:50:00Z</dcterms:modified>
</cp:coreProperties>
</file>